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EE3DC" w14:textId="12CD6EDA" w:rsidR="00767050" w:rsidRPr="0008191D" w:rsidRDefault="00631BD8" w:rsidP="00767050">
      <w:pPr>
        <w:spacing w:before="0" w:after="0"/>
        <w:rPr>
          <w:rFonts w:ascii="Arial" w:hAnsi="Arial" w:cs="Arial"/>
        </w:rPr>
      </w:pPr>
      <w:r w:rsidRPr="0008191D">
        <w:rPr>
          <w:rFonts w:ascii="Arial" w:hAnsi="Arial" w:cs="Arial"/>
          <w:noProof/>
          <w:lang w:eastAsia="en-GB"/>
        </w:rPr>
        <w:drawing>
          <wp:anchor distT="0" distB="0" distL="114300" distR="114300" simplePos="0" relativeHeight="251691008" behindDoc="1" locked="0" layoutInCell="1" allowOverlap="1" wp14:anchorId="6E225AE3" wp14:editId="5F748EC6">
            <wp:simplePos x="0" y="0"/>
            <wp:positionH relativeFrom="page">
              <wp:posOffset>6024880</wp:posOffset>
            </wp:positionH>
            <wp:positionV relativeFrom="page">
              <wp:posOffset>356870</wp:posOffset>
            </wp:positionV>
            <wp:extent cx="1252220" cy="9067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5BC85280" w14:textId="385AE4DA" w:rsidR="00767050" w:rsidRPr="0008191D" w:rsidRDefault="00767050" w:rsidP="00767050">
      <w:pPr>
        <w:ind w:left="1701"/>
        <w:rPr>
          <w:rFonts w:ascii="Arial" w:hAnsi="Arial" w:cs="Arial"/>
          <w:b/>
          <w:color w:val="0092D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54"/>
      </w:tblGrid>
      <w:tr w:rsidR="00811629" w:rsidRPr="0008191D" w14:paraId="2DAAD837" w14:textId="77777777" w:rsidTr="00811629">
        <w:tc>
          <w:tcPr>
            <w:tcW w:w="9322" w:type="dxa"/>
            <w:shd w:val="clear" w:color="auto" w:fill="auto"/>
          </w:tcPr>
          <w:p w14:paraId="5FDC9E1E" w14:textId="04047F89" w:rsidR="00811629" w:rsidRPr="0008191D" w:rsidRDefault="00811629" w:rsidP="00811629">
            <w:pPr>
              <w:pStyle w:val="H1FrontCover"/>
              <w:rPr>
                <w:rFonts w:ascii="Arial" w:hAnsi="Arial" w:cs="Arial"/>
              </w:rPr>
            </w:pPr>
            <w:r w:rsidRPr="0008191D">
              <w:rPr>
                <w:rFonts w:ascii="Arial" w:hAnsi="Arial" w:cs="Arial"/>
                <w:szCs w:val="24"/>
              </w:rPr>
              <w:t xml:space="preserve">Level </w:t>
            </w:r>
            <w:r w:rsidR="00695F71" w:rsidRPr="0008191D">
              <w:rPr>
                <w:rFonts w:ascii="Arial" w:hAnsi="Arial" w:cs="Arial"/>
                <w:szCs w:val="24"/>
              </w:rPr>
              <w:t>2</w:t>
            </w:r>
            <w:r w:rsidRPr="0008191D">
              <w:rPr>
                <w:rFonts w:ascii="Arial" w:hAnsi="Arial" w:cs="Arial"/>
                <w:szCs w:val="24"/>
              </w:rPr>
              <w:t xml:space="preserve"> </w:t>
            </w:r>
            <w:bookmarkStart w:id="0" w:name="_Hlk64405803"/>
            <w:r w:rsidRPr="0008191D">
              <w:rPr>
                <w:rFonts w:ascii="Arial" w:hAnsi="Arial" w:cs="Arial"/>
                <w:szCs w:val="24"/>
              </w:rPr>
              <w:t>End-point Assessment for ST</w:t>
            </w:r>
            <w:r w:rsidR="00695F71" w:rsidRPr="0008191D">
              <w:rPr>
                <w:rFonts w:ascii="Arial" w:hAnsi="Arial" w:cs="Arial"/>
                <w:szCs w:val="24"/>
              </w:rPr>
              <w:t>0888</w:t>
            </w:r>
            <w:r w:rsidRPr="0008191D">
              <w:rPr>
                <w:rFonts w:ascii="Arial" w:hAnsi="Arial" w:cs="Arial"/>
                <w:szCs w:val="24"/>
              </w:rPr>
              <w:t>/AP</w:t>
            </w:r>
            <w:r w:rsidR="00695F71" w:rsidRPr="0008191D">
              <w:rPr>
                <w:rFonts w:ascii="Arial" w:hAnsi="Arial" w:cs="Arial"/>
                <w:szCs w:val="24"/>
              </w:rPr>
              <w:t>01</w:t>
            </w:r>
            <w:r w:rsidRPr="0008191D">
              <w:rPr>
                <w:rFonts w:ascii="Arial" w:hAnsi="Arial" w:cs="Arial"/>
                <w:szCs w:val="24"/>
              </w:rPr>
              <w:t xml:space="preserve"> </w:t>
            </w:r>
            <w:r w:rsidR="00695F71" w:rsidRPr="0008191D">
              <w:rPr>
                <w:rFonts w:ascii="Arial" w:hAnsi="Arial" w:cs="Arial"/>
                <w:szCs w:val="24"/>
              </w:rPr>
              <w:t>Early Years Practitioner (906</w:t>
            </w:r>
            <w:r w:rsidR="003D4CCD" w:rsidRPr="0008191D">
              <w:rPr>
                <w:rFonts w:ascii="Arial" w:hAnsi="Arial" w:cs="Arial"/>
                <w:szCs w:val="24"/>
              </w:rPr>
              <w:t>1</w:t>
            </w:r>
            <w:r w:rsidR="00695F71" w:rsidRPr="0008191D">
              <w:rPr>
                <w:rFonts w:ascii="Arial" w:hAnsi="Arial" w:cs="Arial"/>
                <w:szCs w:val="24"/>
              </w:rPr>
              <w:t>-12)</w:t>
            </w:r>
            <w:bookmarkEnd w:id="0"/>
          </w:p>
        </w:tc>
      </w:tr>
    </w:tbl>
    <w:p w14:paraId="0E357E5D" w14:textId="1EAEC498" w:rsidR="00811629" w:rsidRPr="0008191D" w:rsidRDefault="00695F71" w:rsidP="00811629">
      <w:pPr>
        <w:rPr>
          <w:rFonts w:ascii="Arial" w:hAnsi="Arial" w:cs="Arial"/>
          <w:b/>
          <w:color w:val="D81E05"/>
          <w:lang w:val="fr-FR"/>
        </w:rPr>
      </w:pPr>
      <w:r w:rsidRPr="0008191D">
        <w:rPr>
          <w:rFonts w:ascii="Arial" w:hAnsi="Arial" w:cs="Arial"/>
          <w:b/>
          <w:color w:val="D81E05"/>
          <w:lang w:val="fr-FR"/>
        </w:rPr>
        <w:t>March 2021</w:t>
      </w:r>
      <w:r w:rsidR="00811629" w:rsidRPr="0008191D">
        <w:rPr>
          <w:rFonts w:ascii="Arial" w:hAnsi="Arial" w:cs="Arial"/>
          <w:b/>
          <w:color w:val="D81E05"/>
          <w:lang w:val="fr-FR"/>
        </w:rPr>
        <w:t xml:space="preserve"> Version </w:t>
      </w:r>
      <w:r w:rsidRPr="0008191D">
        <w:rPr>
          <w:rFonts w:ascii="Arial" w:hAnsi="Arial" w:cs="Arial"/>
          <w:b/>
          <w:color w:val="D81E05"/>
          <w:lang w:val="fr-FR"/>
        </w:rPr>
        <w:t>1.0</w:t>
      </w:r>
    </w:p>
    <w:p w14:paraId="353D7B18" w14:textId="77777777" w:rsidR="00811629" w:rsidRPr="0008191D" w:rsidRDefault="00811629" w:rsidP="00811629">
      <w:pPr>
        <w:rPr>
          <w:rFonts w:ascii="Arial" w:hAnsi="Arial" w:cs="Arial"/>
        </w:rPr>
      </w:pPr>
    </w:p>
    <w:p w14:paraId="08396D39" w14:textId="77777777" w:rsidR="00811629" w:rsidRPr="0008191D" w:rsidRDefault="00811629" w:rsidP="00811629">
      <w:pPr>
        <w:rPr>
          <w:rFonts w:ascii="Arial" w:hAnsi="Arial" w:cs="Arial"/>
        </w:rPr>
      </w:pPr>
    </w:p>
    <w:p w14:paraId="6A482267" w14:textId="77777777" w:rsidR="00767050" w:rsidRPr="0008191D" w:rsidRDefault="00767050" w:rsidP="00767050">
      <w:pPr>
        <w:rPr>
          <w:rFonts w:ascii="Arial" w:hAnsi="Arial" w:cs="Arial"/>
        </w:rPr>
      </w:pPr>
    </w:p>
    <w:p w14:paraId="6C5CC0C7" w14:textId="77777777" w:rsidR="00767050" w:rsidRPr="0008191D" w:rsidRDefault="00767050" w:rsidP="00767050">
      <w:pPr>
        <w:rPr>
          <w:rFonts w:ascii="Arial" w:hAnsi="Arial" w:cs="Arial"/>
        </w:rPr>
      </w:pPr>
    </w:p>
    <w:p w14:paraId="3D5C79B2" w14:textId="77777777" w:rsidR="00767050" w:rsidRPr="0008191D" w:rsidRDefault="00767050" w:rsidP="00767050">
      <w:pPr>
        <w:rPr>
          <w:rFonts w:ascii="Arial" w:hAnsi="Arial" w:cs="Arial"/>
        </w:rPr>
      </w:pPr>
    </w:p>
    <w:p w14:paraId="5769788F" w14:textId="77777777" w:rsidR="00767050" w:rsidRPr="0008191D" w:rsidRDefault="00767050" w:rsidP="00767050">
      <w:pPr>
        <w:rPr>
          <w:rFonts w:ascii="Arial" w:hAnsi="Arial" w:cs="Arial"/>
        </w:rPr>
      </w:pPr>
      <w:bookmarkStart w:id="1" w:name="_Toc194549102"/>
    </w:p>
    <w:p w14:paraId="0442F778" w14:textId="7030EA9E" w:rsidR="00767050" w:rsidRPr="0008191D" w:rsidRDefault="00767050" w:rsidP="00767050">
      <w:pPr>
        <w:pStyle w:val="Footer"/>
        <w:pBdr>
          <w:top w:val="none" w:sz="0" w:space="0" w:color="auto"/>
        </w:pBdr>
        <w:tabs>
          <w:tab w:val="left" w:pos="-567"/>
          <w:tab w:val="right" w:pos="7371"/>
        </w:tabs>
        <w:spacing w:before="120"/>
        <w:rPr>
          <w:rFonts w:ascii="Arial" w:hAnsi="Arial" w:cs="Arial"/>
          <w:b/>
          <w:sz w:val="25"/>
          <w:u w:val="single"/>
        </w:rPr>
        <w:sectPr w:rsidR="00767050" w:rsidRPr="0008191D" w:rsidSect="00B40757">
          <w:headerReference w:type="even" r:id="rId9"/>
          <w:footerReference w:type="even" r:id="rId10"/>
          <w:footerReference w:type="default" r:id="rId11"/>
          <w:footerReference w:type="first" r:id="rId12"/>
          <w:pgSz w:w="11900" w:h="16840"/>
          <w:pgMar w:top="1418" w:right="1418" w:bottom="1985" w:left="1418" w:header="709" w:footer="709" w:gutter="0"/>
          <w:pgNumType w:start="1"/>
          <w:cols w:space="708"/>
          <w:titlePg/>
        </w:sectPr>
      </w:pPr>
    </w:p>
    <w:tbl>
      <w:tblPr>
        <w:tblStyle w:val="Table-XY"/>
        <w:tblW w:w="5000" w:type="pct"/>
        <w:tblLook w:val="0420" w:firstRow="1" w:lastRow="0" w:firstColumn="0" w:lastColumn="0" w:noHBand="0" w:noVBand="1"/>
      </w:tblPr>
      <w:tblGrid>
        <w:gridCol w:w="2294"/>
        <w:gridCol w:w="4589"/>
        <w:gridCol w:w="2295"/>
      </w:tblGrid>
      <w:tr w:rsidR="00767050" w:rsidRPr="0008191D" w14:paraId="7FC12136" w14:textId="77777777" w:rsidTr="00B40757">
        <w:trPr>
          <w:cnfStyle w:val="100000000000" w:firstRow="1" w:lastRow="0" w:firstColumn="0" w:lastColumn="0" w:oddVBand="0" w:evenVBand="0" w:oddHBand="0" w:evenHBand="0" w:firstRowFirstColumn="0" w:firstRowLastColumn="0" w:lastRowFirstColumn="0" w:lastRowLastColumn="0"/>
        </w:trPr>
        <w:tc>
          <w:tcPr>
            <w:tcW w:w="1250" w:type="pct"/>
          </w:tcPr>
          <w:bookmarkEnd w:id="1"/>
          <w:p w14:paraId="181C7131" w14:textId="77777777" w:rsidR="00767050" w:rsidRPr="0008191D" w:rsidRDefault="00767050" w:rsidP="00B40757">
            <w:pPr>
              <w:rPr>
                <w:rFonts w:ascii="Arial" w:hAnsi="Arial" w:cs="Arial"/>
              </w:rPr>
            </w:pPr>
            <w:r w:rsidRPr="0008191D">
              <w:rPr>
                <w:rFonts w:ascii="Arial" w:hAnsi="Arial" w:cs="Arial"/>
              </w:rPr>
              <w:lastRenderedPageBreak/>
              <w:t>Version and date</w:t>
            </w:r>
          </w:p>
        </w:tc>
        <w:tc>
          <w:tcPr>
            <w:tcW w:w="2500" w:type="pct"/>
          </w:tcPr>
          <w:p w14:paraId="162F19EE" w14:textId="77777777" w:rsidR="00767050" w:rsidRPr="0008191D" w:rsidRDefault="00767050" w:rsidP="00B40757">
            <w:pPr>
              <w:rPr>
                <w:rFonts w:ascii="Arial" w:hAnsi="Arial" w:cs="Arial"/>
              </w:rPr>
            </w:pPr>
            <w:r w:rsidRPr="0008191D">
              <w:rPr>
                <w:rFonts w:ascii="Arial" w:hAnsi="Arial" w:cs="Arial"/>
              </w:rPr>
              <w:t>Change detail</w:t>
            </w:r>
          </w:p>
        </w:tc>
        <w:tc>
          <w:tcPr>
            <w:tcW w:w="1250" w:type="pct"/>
          </w:tcPr>
          <w:p w14:paraId="28026A9F" w14:textId="77777777" w:rsidR="00767050" w:rsidRPr="0008191D" w:rsidRDefault="00767050" w:rsidP="00B40757">
            <w:pPr>
              <w:rPr>
                <w:rFonts w:ascii="Arial" w:hAnsi="Arial" w:cs="Arial"/>
              </w:rPr>
            </w:pPr>
            <w:r w:rsidRPr="0008191D">
              <w:rPr>
                <w:rFonts w:ascii="Arial" w:hAnsi="Arial" w:cs="Arial"/>
              </w:rPr>
              <w:t>Section</w:t>
            </w:r>
          </w:p>
        </w:tc>
      </w:tr>
      <w:tr w:rsidR="00811629" w:rsidRPr="0008191D" w14:paraId="0B89CEE2" w14:textId="77777777" w:rsidTr="00811629">
        <w:trPr>
          <w:cnfStyle w:val="000000100000" w:firstRow="0" w:lastRow="0" w:firstColumn="0" w:lastColumn="0" w:oddVBand="0" w:evenVBand="0" w:oddHBand="1" w:evenHBand="0" w:firstRowFirstColumn="0" w:firstRowLastColumn="0" w:lastRowFirstColumn="0" w:lastRowLastColumn="0"/>
        </w:trPr>
        <w:tc>
          <w:tcPr>
            <w:tcW w:w="1250" w:type="pct"/>
            <w:tcBorders>
              <w:top w:val="single" w:sz="6" w:space="0" w:color="auto"/>
            </w:tcBorders>
          </w:tcPr>
          <w:p w14:paraId="784343E6" w14:textId="7D29713F" w:rsidR="00811629" w:rsidRPr="0008191D" w:rsidRDefault="001A7F10" w:rsidP="00811629">
            <w:pPr>
              <w:pStyle w:val="Table-RichText-XY"/>
              <w:keepNext/>
              <w:spacing w:after="0"/>
              <w:rPr>
                <w:rFonts w:ascii="Arial" w:hAnsi="Arial" w:cs="Arial"/>
              </w:rPr>
            </w:pPr>
            <w:r w:rsidRPr="0008191D">
              <w:rPr>
                <w:rFonts w:ascii="Arial" w:hAnsi="Arial" w:cs="Arial"/>
              </w:rPr>
              <w:t>V1.0 March 2021</w:t>
            </w:r>
          </w:p>
        </w:tc>
        <w:tc>
          <w:tcPr>
            <w:tcW w:w="2500" w:type="pct"/>
            <w:tcBorders>
              <w:top w:val="single" w:sz="6" w:space="0" w:color="auto"/>
            </w:tcBorders>
          </w:tcPr>
          <w:p w14:paraId="4E101B54" w14:textId="2A93B60C" w:rsidR="00811629" w:rsidRPr="0008191D" w:rsidRDefault="001A7F10" w:rsidP="001A7F10">
            <w:pPr>
              <w:pStyle w:val="Table-RichText-XY"/>
              <w:keepNext/>
              <w:spacing w:after="0"/>
              <w:rPr>
                <w:rFonts w:ascii="Arial" w:hAnsi="Arial" w:cs="Arial"/>
              </w:rPr>
            </w:pPr>
            <w:r w:rsidRPr="0008191D">
              <w:rPr>
                <w:rFonts w:ascii="Arial" w:hAnsi="Arial" w:cs="Arial"/>
              </w:rPr>
              <w:t>Initial input of data</w:t>
            </w:r>
          </w:p>
        </w:tc>
        <w:tc>
          <w:tcPr>
            <w:tcW w:w="1250" w:type="pct"/>
            <w:tcBorders>
              <w:top w:val="single" w:sz="6" w:space="0" w:color="auto"/>
            </w:tcBorders>
          </w:tcPr>
          <w:p w14:paraId="5AF531F1" w14:textId="01E097EE" w:rsidR="00811629" w:rsidRPr="0008191D" w:rsidRDefault="001A7F10" w:rsidP="001A7F10">
            <w:pPr>
              <w:pStyle w:val="Table-RichText-XY"/>
              <w:keepNext/>
              <w:spacing w:after="0"/>
              <w:rPr>
                <w:rFonts w:ascii="Arial" w:hAnsi="Arial" w:cs="Arial"/>
              </w:rPr>
            </w:pPr>
            <w:r w:rsidRPr="0008191D">
              <w:rPr>
                <w:rFonts w:ascii="Arial" w:hAnsi="Arial" w:cs="Arial"/>
              </w:rPr>
              <w:t>Document</w:t>
            </w:r>
          </w:p>
        </w:tc>
      </w:tr>
      <w:tr w:rsidR="00767050" w:rsidRPr="0008191D" w14:paraId="3B5E6E5C" w14:textId="77777777" w:rsidTr="00B40757">
        <w:trPr>
          <w:cnfStyle w:val="000000010000" w:firstRow="0" w:lastRow="0" w:firstColumn="0" w:lastColumn="0" w:oddVBand="0" w:evenVBand="0" w:oddHBand="0" w:evenHBand="1" w:firstRowFirstColumn="0" w:firstRowLastColumn="0" w:lastRowFirstColumn="0" w:lastRowLastColumn="0"/>
        </w:trPr>
        <w:tc>
          <w:tcPr>
            <w:tcW w:w="1250" w:type="pct"/>
          </w:tcPr>
          <w:p w14:paraId="2F241173" w14:textId="3E4BF13D" w:rsidR="00767050" w:rsidRPr="0008191D" w:rsidRDefault="00767050" w:rsidP="00B40757">
            <w:pPr>
              <w:pStyle w:val="Table-RichText-XY"/>
              <w:keepNext/>
              <w:rPr>
                <w:rFonts w:ascii="Arial" w:hAnsi="Arial" w:cs="Arial"/>
              </w:rPr>
            </w:pPr>
          </w:p>
        </w:tc>
        <w:tc>
          <w:tcPr>
            <w:tcW w:w="2500" w:type="pct"/>
          </w:tcPr>
          <w:p w14:paraId="15BE33EF" w14:textId="581F27EF" w:rsidR="00767050" w:rsidRPr="0008191D" w:rsidRDefault="00767050" w:rsidP="00B40757">
            <w:pPr>
              <w:pStyle w:val="Table-RichText-XY"/>
              <w:rPr>
                <w:rFonts w:ascii="Arial" w:hAnsi="Arial" w:cs="Arial"/>
              </w:rPr>
            </w:pPr>
          </w:p>
        </w:tc>
        <w:tc>
          <w:tcPr>
            <w:tcW w:w="1250" w:type="pct"/>
          </w:tcPr>
          <w:p w14:paraId="3CDB126B" w14:textId="77777777" w:rsidR="00767050" w:rsidRPr="0008191D" w:rsidRDefault="00767050" w:rsidP="00B40757">
            <w:pPr>
              <w:pStyle w:val="Table-RichText-XY"/>
              <w:rPr>
                <w:rFonts w:ascii="Arial" w:hAnsi="Arial" w:cs="Arial"/>
              </w:rPr>
            </w:pPr>
          </w:p>
        </w:tc>
      </w:tr>
      <w:tr w:rsidR="00767050" w:rsidRPr="0008191D" w14:paraId="29BACB67"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30BC90F2" w14:textId="7D2C091C" w:rsidR="00767050" w:rsidRPr="0008191D" w:rsidRDefault="00767050" w:rsidP="00B40757">
            <w:pPr>
              <w:pStyle w:val="Table-RichText-XY"/>
              <w:keepNext/>
              <w:rPr>
                <w:rFonts w:ascii="Arial" w:hAnsi="Arial" w:cs="Arial"/>
              </w:rPr>
            </w:pPr>
          </w:p>
        </w:tc>
        <w:tc>
          <w:tcPr>
            <w:tcW w:w="2500" w:type="pct"/>
          </w:tcPr>
          <w:p w14:paraId="4D115F5E" w14:textId="02727CD8" w:rsidR="00767050" w:rsidRPr="0008191D" w:rsidRDefault="00767050" w:rsidP="00B40757">
            <w:pPr>
              <w:pStyle w:val="Table-RichText-XY"/>
              <w:rPr>
                <w:rFonts w:ascii="Arial" w:hAnsi="Arial" w:cs="Arial"/>
              </w:rPr>
            </w:pPr>
          </w:p>
        </w:tc>
        <w:tc>
          <w:tcPr>
            <w:tcW w:w="1250" w:type="pct"/>
          </w:tcPr>
          <w:p w14:paraId="2E846F9E" w14:textId="77777777" w:rsidR="00767050" w:rsidRPr="0008191D" w:rsidRDefault="00767050" w:rsidP="00B40757">
            <w:pPr>
              <w:pStyle w:val="Table-RichText-XY"/>
              <w:rPr>
                <w:rFonts w:ascii="Arial" w:hAnsi="Arial" w:cs="Arial"/>
              </w:rPr>
            </w:pPr>
          </w:p>
        </w:tc>
      </w:tr>
      <w:tr w:rsidR="00767050" w:rsidRPr="0008191D" w14:paraId="5D6B524F" w14:textId="77777777" w:rsidTr="00B40757">
        <w:trPr>
          <w:cnfStyle w:val="000000010000" w:firstRow="0" w:lastRow="0" w:firstColumn="0" w:lastColumn="0" w:oddVBand="0" w:evenVBand="0" w:oddHBand="0" w:evenHBand="1" w:firstRowFirstColumn="0" w:firstRowLastColumn="0" w:lastRowFirstColumn="0" w:lastRowLastColumn="0"/>
        </w:trPr>
        <w:tc>
          <w:tcPr>
            <w:tcW w:w="1250" w:type="pct"/>
          </w:tcPr>
          <w:p w14:paraId="7E1A016F" w14:textId="347B2120" w:rsidR="00767050" w:rsidRPr="0008191D" w:rsidRDefault="00767050" w:rsidP="00B40757">
            <w:pPr>
              <w:pStyle w:val="Table-RichText-XY"/>
              <w:keepNext/>
              <w:rPr>
                <w:rFonts w:ascii="Arial" w:hAnsi="Arial" w:cs="Arial"/>
              </w:rPr>
            </w:pPr>
          </w:p>
        </w:tc>
        <w:tc>
          <w:tcPr>
            <w:tcW w:w="2500" w:type="pct"/>
          </w:tcPr>
          <w:p w14:paraId="46B6096B" w14:textId="00AAD35C" w:rsidR="00767050" w:rsidRPr="0008191D" w:rsidRDefault="00767050" w:rsidP="00B40757">
            <w:pPr>
              <w:pStyle w:val="Table-RichText-XY"/>
              <w:rPr>
                <w:rFonts w:ascii="Arial" w:hAnsi="Arial" w:cs="Arial"/>
              </w:rPr>
            </w:pPr>
          </w:p>
        </w:tc>
        <w:tc>
          <w:tcPr>
            <w:tcW w:w="1250" w:type="pct"/>
          </w:tcPr>
          <w:p w14:paraId="50941EB8" w14:textId="1D66828B" w:rsidR="00767050" w:rsidRPr="0008191D" w:rsidRDefault="00767050" w:rsidP="00B40757">
            <w:pPr>
              <w:pStyle w:val="Table-RichText-XY"/>
              <w:rPr>
                <w:rFonts w:ascii="Arial" w:hAnsi="Arial" w:cs="Arial"/>
              </w:rPr>
            </w:pPr>
          </w:p>
        </w:tc>
      </w:tr>
    </w:tbl>
    <w:p w14:paraId="2C42E748" w14:textId="77777777" w:rsidR="00767050" w:rsidRPr="0008191D" w:rsidRDefault="00767050" w:rsidP="00767050">
      <w:pPr>
        <w:spacing w:before="0" w:after="0"/>
        <w:rPr>
          <w:rFonts w:ascii="Arial" w:hAnsi="Arial" w:cs="Arial"/>
          <w:b/>
          <w:noProof/>
        </w:rPr>
      </w:pPr>
      <w:r w:rsidRPr="0008191D">
        <w:rPr>
          <w:rFonts w:ascii="Arial" w:hAnsi="Arial" w:cs="Arial"/>
        </w:rPr>
        <w:br w:type="page"/>
      </w:r>
    </w:p>
    <w:p w14:paraId="1DAF8329" w14:textId="77777777" w:rsidR="00767050" w:rsidRPr="0008191D" w:rsidRDefault="00767050" w:rsidP="00767050">
      <w:pPr>
        <w:pStyle w:val="TOC1"/>
        <w:rPr>
          <w:rFonts w:ascii="Arial" w:hAnsi="Arial" w:cs="Arial"/>
        </w:rPr>
      </w:pPr>
      <w:r w:rsidRPr="0008191D">
        <w:rPr>
          <w:rFonts w:ascii="Arial" w:hAnsi="Arial" w:cs="Arial"/>
        </w:rPr>
        <w:lastRenderedPageBreak/>
        <w:t>Contents</w:t>
      </w:r>
    </w:p>
    <w:p w14:paraId="194F5422" w14:textId="293E083E" w:rsidR="00E8561B" w:rsidRDefault="00767050">
      <w:pPr>
        <w:pStyle w:val="TOC1"/>
        <w:rPr>
          <w:rFonts w:asciiTheme="minorHAnsi" w:eastAsiaTheme="minorEastAsia" w:hAnsiTheme="minorHAnsi" w:cstheme="minorBidi"/>
          <w:b w:val="0"/>
          <w:szCs w:val="22"/>
          <w:lang w:eastAsia="en-GB"/>
        </w:rPr>
      </w:pPr>
      <w:r w:rsidRPr="0008191D">
        <w:rPr>
          <w:rFonts w:ascii="Arial" w:hAnsi="Arial" w:cs="Arial"/>
        </w:rPr>
        <w:fldChar w:fldCharType="begin"/>
      </w:r>
      <w:r w:rsidRPr="0008191D">
        <w:rPr>
          <w:rFonts w:ascii="Arial" w:hAnsi="Arial" w:cs="Arial"/>
        </w:rPr>
        <w:instrText xml:space="preserve"> TOC \o "1-3" \t "H1,1,H1 other,1" </w:instrText>
      </w:r>
      <w:r w:rsidRPr="0008191D">
        <w:rPr>
          <w:rFonts w:ascii="Arial" w:hAnsi="Arial" w:cs="Arial"/>
        </w:rPr>
        <w:fldChar w:fldCharType="separate"/>
      </w:r>
      <w:r w:rsidR="00E8561B" w:rsidRPr="00A93D63">
        <w:rPr>
          <w:rFonts w:ascii="Arial" w:hAnsi="Arial" w:cs="Arial"/>
        </w:rPr>
        <w:t>1</w:t>
      </w:r>
      <w:r w:rsidR="00E8561B">
        <w:rPr>
          <w:rFonts w:asciiTheme="minorHAnsi" w:eastAsiaTheme="minorEastAsia" w:hAnsiTheme="minorHAnsi" w:cstheme="minorBidi"/>
          <w:b w:val="0"/>
          <w:szCs w:val="22"/>
          <w:lang w:eastAsia="en-GB"/>
        </w:rPr>
        <w:tab/>
      </w:r>
      <w:r w:rsidR="00E8561B" w:rsidRPr="00A93D63">
        <w:rPr>
          <w:rFonts w:ascii="Arial" w:hAnsi="Arial" w:cs="Arial"/>
        </w:rPr>
        <w:t>Introduction</w:t>
      </w:r>
      <w:r w:rsidR="00E8561B">
        <w:tab/>
      </w:r>
      <w:r w:rsidR="00E8561B">
        <w:fldChar w:fldCharType="begin"/>
      </w:r>
      <w:r w:rsidR="00E8561B">
        <w:instrText xml:space="preserve"> PAGEREF _Toc65506281 \h </w:instrText>
      </w:r>
      <w:r w:rsidR="00E8561B">
        <w:fldChar w:fldCharType="separate"/>
      </w:r>
      <w:r w:rsidR="00E8561B">
        <w:t>4</w:t>
      </w:r>
      <w:r w:rsidR="00E8561B">
        <w:fldChar w:fldCharType="end"/>
      </w:r>
    </w:p>
    <w:p w14:paraId="135B58D2" w14:textId="53FFD853" w:rsidR="00E8561B" w:rsidRDefault="00E8561B">
      <w:pPr>
        <w:pStyle w:val="TOC3"/>
        <w:rPr>
          <w:rFonts w:asciiTheme="minorHAnsi" w:eastAsiaTheme="minorEastAsia" w:hAnsiTheme="minorHAnsi" w:cstheme="minorBidi"/>
          <w:noProof/>
          <w:szCs w:val="22"/>
          <w:lang w:eastAsia="en-GB"/>
        </w:rPr>
      </w:pPr>
      <w:r w:rsidRPr="00A93D63">
        <w:rPr>
          <w:rFonts w:ascii="Arial" w:hAnsi="Arial"/>
          <w:noProof/>
        </w:rPr>
        <w:t>What is in this document</w:t>
      </w:r>
      <w:r>
        <w:rPr>
          <w:noProof/>
        </w:rPr>
        <w:tab/>
      </w:r>
      <w:r>
        <w:rPr>
          <w:noProof/>
        </w:rPr>
        <w:fldChar w:fldCharType="begin"/>
      </w:r>
      <w:r>
        <w:rPr>
          <w:noProof/>
        </w:rPr>
        <w:instrText xml:space="preserve"> PAGEREF _Toc65506282 \h </w:instrText>
      </w:r>
      <w:r>
        <w:rPr>
          <w:noProof/>
        </w:rPr>
      </w:r>
      <w:r>
        <w:rPr>
          <w:noProof/>
        </w:rPr>
        <w:fldChar w:fldCharType="separate"/>
      </w:r>
      <w:r>
        <w:rPr>
          <w:noProof/>
        </w:rPr>
        <w:t>4</w:t>
      </w:r>
      <w:r>
        <w:rPr>
          <w:noProof/>
        </w:rPr>
        <w:fldChar w:fldCharType="end"/>
      </w:r>
    </w:p>
    <w:p w14:paraId="326B3A2B" w14:textId="2F097971" w:rsidR="00E8561B" w:rsidRDefault="00E8561B">
      <w:pPr>
        <w:pStyle w:val="TOC3"/>
        <w:rPr>
          <w:rFonts w:asciiTheme="minorHAnsi" w:eastAsiaTheme="minorEastAsia" w:hAnsiTheme="minorHAnsi" w:cstheme="minorBidi"/>
          <w:noProof/>
          <w:szCs w:val="22"/>
          <w:lang w:eastAsia="en-GB"/>
        </w:rPr>
      </w:pPr>
      <w:r w:rsidRPr="00A93D63">
        <w:rPr>
          <w:rFonts w:ascii="Arial" w:hAnsi="Arial"/>
          <w:noProof/>
        </w:rPr>
        <w:t>How to use the forms</w:t>
      </w:r>
      <w:r>
        <w:rPr>
          <w:noProof/>
        </w:rPr>
        <w:tab/>
      </w:r>
      <w:r>
        <w:rPr>
          <w:noProof/>
        </w:rPr>
        <w:fldChar w:fldCharType="begin"/>
      </w:r>
      <w:r>
        <w:rPr>
          <w:noProof/>
        </w:rPr>
        <w:instrText xml:space="preserve"> PAGEREF _Toc65506283 \h </w:instrText>
      </w:r>
      <w:r>
        <w:rPr>
          <w:noProof/>
        </w:rPr>
      </w:r>
      <w:r>
        <w:rPr>
          <w:noProof/>
        </w:rPr>
        <w:fldChar w:fldCharType="separate"/>
      </w:r>
      <w:r>
        <w:rPr>
          <w:noProof/>
        </w:rPr>
        <w:t>4</w:t>
      </w:r>
      <w:r>
        <w:rPr>
          <w:noProof/>
        </w:rPr>
        <w:fldChar w:fldCharType="end"/>
      </w:r>
    </w:p>
    <w:p w14:paraId="56A36135" w14:textId="35E5128A" w:rsidR="00E8561B" w:rsidRDefault="00E8561B">
      <w:pPr>
        <w:pStyle w:val="TOC1"/>
        <w:rPr>
          <w:rFonts w:asciiTheme="minorHAnsi" w:eastAsiaTheme="minorEastAsia" w:hAnsiTheme="minorHAnsi" w:cstheme="minorBidi"/>
          <w:b w:val="0"/>
          <w:szCs w:val="22"/>
          <w:lang w:eastAsia="en-GB"/>
        </w:rPr>
      </w:pPr>
      <w:r w:rsidRPr="00A93D63">
        <w:rPr>
          <w:rFonts w:ascii="Arial" w:hAnsi="Arial" w:cs="Arial"/>
        </w:rPr>
        <w:t>2</w:t>
      </w:r>
      <w:r>
        <w:rPr>
          <w:rFonts w:asciiTheme="minorHAnsi" w:eastAsiaTheme="minorEastAsia" w:hAnsiTheme="minorHAnsi" w:cstheme="minorBidi"/>
          <w:b w:val="0"/>
          <w:szCs w:val="22"/>
          <w:lang w:eastAsia="en-GB"/>
        </w:rPr>
        <w:tab/>
      </w:r>
      <w:r w:rsidRPr="00A93D63">
        <w:rPr>
          <w:rFonts w:ascii="Arial" w:hAnsi="Arial" w:cs="Arial"/>
        </w:rPr>
        <w:t>EPA forms for ST0888/AP01 Early Years Practitioner (9061-12)</w:t>
      </w:r>
      <w:r>
        <w:tab/>
      </w:r>
      <w:r>
        <w:fldChar w:fldCharType="begin"/>
      </w:r>
      <w:r>
        <w:instrText xml:space="preserve"> PAGEREF _Toc65506284 \h </w:instrText>
      </w:r>
      <w:r>
        <w:fldChar w:fldCharType="separate"/>
      </w:r>
      <w:r>
        <w:t>5</w:t>
      </w:r>
      <w:r>
        <w:fldChar w:fldCharType="end"/>
      </w:r>
    </w:p>
    <w:p w14:paraId="54D50312" w14:textId="6E93719B" w:rsidR="00E8561B" w:rsidRDefault="00E8561B">
      <w:pPr>
        <w:pStyle w:val="TOC3"/>
        <w:rPr>
          <w:rFonts w:asciiTheme="minorHAnsi" w:eastAsiaTheme="minorEastAsia" w:hAnsiTheme="minorHAnsi" w:cstheme="minorBidi"/>
          <w:noProof/>
          <w:szCs w:val="22"/>
          <w:lang w:eastAsia="en-GB"/>
        </w:rPr>
      </w:pPr>
      <w:r w:rsidRPr="00A93D63">
        <w:rPr>
          <w:rFonts w:ascii="Arial" w:hAnsi="Arial"/>
          <w:noProof/>
        </w:rPr>
        <w:t>9061-700 – Declaration of authenticity – Portfolio</w:t>
      </w:r>
      <w:r>
        <w:rPr>
          <w:noProof/>
        </w:rPr>
        <w:tab/>
      </w:r>
      <w:r>
        <w:rPr>
          <w:noProof/>
        </w:rPr>
        <w:fldChar w:fldCharType="begin"/>
      </w:r>
      <w:r>
        <w:rPr>
          <w:noProof/>
        </w:rPr>
        <w:instrText xml:space="preserve"> PAGEREF _Toc65506285 \h </w:instrText>
      </w:r>
      <w:r>
        <w:rPr>
          <w:noProof/>
        </w:rPr>
      </w:r>
      <w:r>
        <w:rPr>
          <w:noProof/>
        </w:rPr>
        <w:fldChar w:fldCharType="separate"/>
      </w:r>
      <w:r>
        <w:rPr>
          <w:noProof/>
        </w:rPr>
        <w:t>6</w:t>
      </w:r>
      <w:r>
        <w:rPr>
          <w:noProof/>
        </w:rPr>
        <w:fldChar w:fldCharType="end"/>
      </w:r>
    </w:p>
    <w:p w14:paraId="0AE3BB0F" w14:textId="432BB4B7" w:rsidR="00E8561B" w:rsidRDefault="00E8561B">
      <w:pPr>
        <w:pStyle w:val="TOC3"/>
        <w:rPr>
          <w:rFonts w:asciiTheme="minorHAnsi" w:eastAsiaTheme="minorEastAsia" w:hAnsiTheme="minorHAnsi" w:cstheme="minorBidi"/>
          <w:noProof/>
          <w:szCs w:val="22"/>
          <w:lang w:eastAsia="en-GB"/>
        </w:rPr>
      </w:pPr>
      <w:r w:rsidRPr="00A93D63">
        <w:rPr>
          <w:rFonts w:ascii="Arial" w:hAnsi="Arial"/>
          <w:noProof/>
        </w:rPr>
        <w:t>9061-700: Portfolio evidence reference form</w:t>
      </w:r>
      <w:r>
        <w:rPr>
          <w:noProof/>
        </w:rPr>
        <w:tab/>
      </w:r>
      <w:r>
        <w:rPr>
          <w:noProof/>
        </w:rPr>
        <w:fldChar w:fldCharType="begin"/>
      </w:r>
      <w:r>
        <w:rPr>
          <w:noProof/>
        </w:rPr>
        <w:instrText xml:space="preserve"> PAGEREF _Toc65506286 \h </w:instrText>
      </w:r>
      <w:r>
        <w:rPr>
          <w:noProof/>
        </w:rPr>
      </w:r>
      <w:r>
        <w:rPr>
          <w:noProof/>
        </w:rPr>
        <w:fldChar w:fldCharType="separate"/>
      </w:r>
      <w:r>
        <w:rPr>
          <w:noProof/>
        </w:rPr>
        <w:t>7</w:t>
      </w:r>
      <w:r>
        <w:rPr>
          <w:noProof/>
        </w:rPr>
        <w:fldChar w:fldCharType="end"/>
      </w:r>
    </w:p>
    <w:p w14:paraId="5D8BE90B" w14:textId="51AE63DA" w:rsidR="00E8561B" w:rsidRDefault="00E8561B">
      <w:pPr>
        <w:pStyle w:val="TOC3"/>
        <w:rPr>
          <w:rFonts w:asciiTheme="minorHAnsi" w:eastAsiaTheme="minorEastAsia" w:hAnsiTheme="minorHAnsi" w:cstheme="minorBidi"/>
          <w:noProof/>
          <w:szCs w:val="22"/>
          <w:lang w:eastAsia="en-GB"/>
        </w:rPr>
      </w:pPr>
      <w:r w:rsidRPr="00A93D63">
        <w:rPr>
          <w:rFonts w:ascii="Arial" w:hAnsi="Arial"/>
          <w:noProof/>
        </w:rPr>
        <w:t>Apprentice portfolio checklist</w:t>
      </w:r>
      <w:r>
        <w:rPr>
          <w:noProof/>
        </w:rPr>
        <w:tab/>
      </w:r>
      <w:r>
        <w:rPr>
          <w:noProof/>
        </w:rPr>
        <w:fldChar w:fldCharType="begin"/>
      </w:r>
      <w:r>
        <w:rPr>
          <w:noProof/>
        </w:rPr>
        <w:instrText xml:space="preserve"> PAGEREF _Toc65506287 \h </w:instrText>
      </w:r>
      <w:r>
        <w:rPr>
          <w:noProof/>
        </w:rPr>
      </w:r>
      <w:r>
        <w:rPr>
          <w:noProof/>
        </w:rPr>
        <w:fldChar w:fldCharType="separate"/>
      </w:r>
      <w:r>
        <w:rPr>
          <w:noProof/>
        </w:rPr>
        <w:t>20</w:t>
      </w:r>
      <w:r>
        <w:rPr>
          <w:noProof/>
        </w:rPr>
        <w:fldChar w:fldCharType="end"/>
      </w:r>
    </w:p>
    <w:p w14:paraId="2F4E9974" w14:textId="5B78267B" w:rsidR="00767050" w:rsidRPr="0008191D" w:rsidRDefault="00767050" w:rsidP="00767050">
      <w:pPr>
        <w:pStyle w:val="TOC3"/>
        <w:rPr>
          <w:rFonts w:ascii="Arial" w:hAnsi="Arial" w:cs="Arial"/>
        </w:rPr>
      </w:pPr>
      <w:r w:rsidRPr="0008191D">
        <w:rPr>
          <w:rFonts w:ascii="Arial" w:hAnsi="Arial" w:cs="Arial"/>
          <w:noProof/>
        </w:rPr>
        <w:fldChar w:fldCharType="end"/>
      </w:r>
      <w:bookmarkStart w:id="2" w:name="_Toc254253361"/>
      <w:bookmarkStart w:id="3" w:name="_Toc311617229"/>
    </w:p>
    <w:bookmarkEnd w:id="2"/>
    <w:bookmarkEnd w:id="3"/>
    <w:p w14:paraId="7561B9C0" w14:textId="77777777" w:rsidR="00767050" w:rsidRPr="0008191D" w:rsidRDefault="00767050" w:rsidP="00767050">
      <w:pPr>
        <w:pStyle w:val="H1"/>
        <w:keepNext/>
        <w:spacing w:after="960"/>
        <w:rPr>
          <w:rFonts w:ascii="Arial" w:hAnsi="Arial" w:cs="Arial"/>
        </w:rPr>
        <w:sectPr w:rsidR="00767050" w:rsidRPr="0008191D" w:rsidSect="00B40757">
          <w:headerReference w:type="even" r:id="rId13"/>
          <w:headerReference w:type="default" r:id="rId14"/>
          <w:footerReference w:type="default" r:id="rId15"/>
          <w:pgSz w:w="11900" w:h="16840"/>
          <w:pgMar w:top="1134" w:right="1361" w:bottom="1361" w:left="1361" w:header="340" w:footer="709" w:gutter="0"/>
          <w:cols w:space="708"/>
        </w:sectPr>
      </w:pPr>
    </w:p>
    <w:p w14:paraId="411FE6F2" w14:textId="6F9DF0AF" w:rsidR="00767050" w:rsidRPr="0008191D" w:rsidRDefault="00767050" w:rsidP="00767050">
      <w:pPr>
        <w:pStyle w:val="H1"/>
        <w:keepNext/>
        <w:numPr>
          <w:ilvl w:val="0"/>
          <w:numId w:val="3"/>
        </w:numPr>
        <w:spacing w:after="960"/>
        <w:rPr>
          <w:rFonts w:ascii="Arial" w:hAnsi="Arial" w:cs="Arial"/>
        </w:rPr>
      </w:pPr>
      <w:bookmarkStart w:id="4" w:name="_Toc65506281"/>
      <w:r w:rsidRPr="0008191D">
        <w:rPr>
          <w:rFonts w:ascii="Arial" w:hAnsi="Arial" w:cs="Arial"/>
        </w:rPr>
        <w:lastRenderedPageBreak/>
        <w:t>Introduction</w:t>
      </w:r>
      <w:bookmarkEnd w:id="4"/>
    </w:p>
    <w:p w14:paraId="306BFCC2" w14:textId="77777777" w:rsidR="006628A7" w:rsidRPr="0008191D" w:rsidRDefault="006628A7" w:rsidP="006628A7">
      <w:pPr>
        <w:pStyle w:val="Heading3"/>
        <w:rPr>
          <w:rFonts w:ascii="Arial" w:hAnsi="Arial"/>
        </w:rPr>
      </w:pPr>
      <w:bookmarkStart w:id="5" w:name="_Toc65506282"/>
      <w:r w:rsidRPr="0008191D">
        <w:rPr>
          <w:rFonts w:ascii="Arial" w:hAnsi="Arial"/>
        </w:rPr>
        <w:t>What is in this document</w:t>
      </w:r>
      <w:bookmarkEnd w:id="5"/>
    </w:p>
    <w:p w14:paraId="6DF6579A" w14:textId="00ABD76C" w:rsidR="006628A7" w:rsidRPr="0008191D" w:rsidRDefault="006628A7" w:rsidP="006628A7">
      <w:pPr>
        <w:rPr>
          <w:rFonts w:ascii="Arial" w:hAnsi="Arial" w:cs="Arial"/>
          <w:highlight w:val="yellow"/>
        </w:rPr>
      </w:pPr>
      <w:r w:rsidRPr="0008191D">
        <w:rPr>
          <w:rFonts w:ascii="Arial" w:hAnsi="Arial" w:cs="Arial"/>
        </w:rPr>
        <w:t>Recording forms to be used by End-point Assessment customers/Employers/Training providers</w:t>
      </w:r>
    </w:p>
    <w:p w14:paraId="58FAE9E7" w14:textId="3D98C21C" w:rsidR="00475F6C" w:rsidRPr="0008191D" w:rsidRDefault="00475F6C" w:rsidP="00475F6C">
      <w:pPr>
        <w:pStyle w:val="ListBullet"/>
        <w:tabs>
          <w:tab w:val="clear" w:pos="360"/>
          <w:tab w:val="num" w:pos="284"/>
        </w:tabs>
        <w:ind w:left="284" w:hanging="284"/>
        <w:rPr>
          <w:rFonts w:ascii="Arial" w:hAnsi="Arial" w:cs="Arial"/>
        </w:rPr>
      </w:pPr>
      <w:r w:rsidRPr="0008191D">
        <w:rPr>
          <w:rFonts w:ascii="Arial" w:hAnsi="Arial" w:cs="Arial"/>
        </w:rPr>
        <w:t xml:space="preserve">Declaration of </w:t>
      </w:r>
      <w:r w:rsidR="00995186" w:rsidRPr="0008191D">
        <w:rPr>
          <w:rFonts w:ascii="Arial" w:hAnsi="Arial" w:cs="Arial"/>
        </w:rPr>
        <w:t>authenticity</w:t>
      </w:r>
      <w:r w:rsidRPr="0008191D">
        <w:rPr>
          <w:rFonts w:ascii="Arial" w:hAnsi="Arial" w:cs="Arial"/>
        </w:rPr>
        <w:t xml:space="preserve"> - portfolio</w:t>
      </w:r>
    </w:p>
    <w:p w14:paraId="3C61E1A9" w14:textId="2F19616C" w:rsidR="00BC44D5" w:rsidRPr="0008191D" w:rsidRDefault="00BC44D5" w:rsidP="00BC44D5">
      <w:pPr>
        <w:pStyle w:val="ListBullet"/>
        <w:tabs>
          <w:tab w:val="clear" w:pos="360"/>
          <w:tab w:val="num" w:pos="284"/>
        </w:tabs>
        <w:ind w:left="284" w:hanging="284"/>
        <w:rPr>
          <w:rFonts w:ascii="Arial" w:hAnsi="Arial" w:cs="Arial"/>
        </w:rPr>
      </w:pPr>
      <w:r w:rsidRPr="0008191D">
        <w:rPr>
          <w:rFonts w:ascii="Arial" w:hAnsi="Arial" w:cs="Arial"/>
        </w:rPr>
        <w:t xml:space="preserve">Portfolio </w:t>
      </w:r>
      <w:r w:rsidR="00475F6C" w:rsidRPr="0008191D">
        <w:rPr>
          <w:rFonts w:ascii="Arial" w:hAnsi="Arial" w:cs="Arial"/>
        </w:rPr>
        <w:t xml:space="preserve">evidence </w:t>
      </w:r>
      <w:r w:rsidRPr="0008191D">
        <w:rPr>
          <w:rFonts w:ascii="Arial" w:hAnsi="Arial" w:cs="Arial"/>
        </w:rPr>
        <w:t>reference form</w:t>
      </w:r>
    </w:p>
    <w:p w14:paraId="14942EA2" w14:textId="3DAEDCBD" w:rsidR="00475F6C" w:rsidRPr="0008191D" w:rsidRDefault="00475F6C" w:rsidP="00475F6C">
      <w:pPr>
        <w:pStyle w:val="ListBullet"/>
        <w:tabs>
          <w:tab w:val="clear" w:pos="360"/>
          <w:tab w:val="num" w:pos="284"/>
        </w:tabs>
        <w:ind w:left="284" w:hanging="284"/>
        <w:rPr>
          <w:rFonts w:ascii="Arial" w:hAnsi="Arial" w:cs="Arial"/>
        </w:rPr>
      </w:pPr>
      <w:r w:rsidRPr="0008191D">
        <w:rPr>
          <w:rFonts w:ascii="Arial" w:hAnsi="Arial" w:cs="Arial"/>
        </w:rPr>
        <w:t>Apprentice portfolio checklist</w:t>
      </w:r>
    </w:p>
    <w:p w14:paraId="52CCD29D" w14:textId="77777777" w:rsidR="006628A7" w:rsidRPr="0008191D" w:rsidRDefault="006628A7" w:rsidP="006628A7">
      <w:pPr>
        <w:pStyle w:val="ListBullet"/>
        <w:numPr>
          <w:ilvl w:val="0"/>
          <w:numId w:val="0"/>
        </w:numPr>
        <w:ind w:left="360" w:hanging="360"/>
        <w:rPr>
          <w:rFonts w:ascii="Arial" w:hAnsi="Arial" w:cs="Arial"/>
          <w:color w:val="00B0F0"/>
        </w:rPr>
      </w:pPr>
    </w:p>
    <w:p w14:paraId="16B8B105" w14:textId="697EAC0A" w:rsidR="006628A7" w:rsidRPr="0008191D" w:rsidRDefault="006628A7" w:rsidP="006628A7">
      <w:pPr>
        <w:pStyle w:val="ListBullet"/>
        <w:numPr>
          <w:ilvl w:val="0"/>
          <w:numId w:val="0"/>
        </w:numPr>
        <w:rPr>
          <w:rFonts w:ascii="Arial" w:hAnsi="Arial" w:cs="Arial"/>
          <w:b/>
          <w:bCs/>
        </w:rPr>
      </w:pPr>
      <w:r w:rsidRPr="0008191D">
        <w:rPr>
          <w:rFonts w:ascii="Arial" w:hAnsi="Arial" w:cs="Arial"/>
        </w:rPr>
        <w:t>This document must be used alongside the</w:t>
      </w:r>
      <w:r w:rsidRPr="0008191D">
        <w:rPr>
          <w:rFonts w:ascii="Arial" w:hAnsi="Arial" w:cs="Arial"/>
          <w:b/>
          <w:bCs/>
        </w:rPr>
        <w:t xml:space="preserve"> </w:t>
      </w:r>
      <w:r w:rsidR="00991EC3" w:rsidRPr="0008191D">
        <w:rPr>
          <w:rFonts w:ascii="Arial" w:hAnsi="Arial" w:cs="Arial"/>
          <w:b/>
          <w:bCs/>
        </w:rPr>
        <w:t>9061</w:t>
      </w:r>
      <w:r w:rsidR="00B72F65" w:rsidRPr="0008191D">
        <w:rPr>
          <w:rFonts w:ascii="Arial" w:hAnsi="Arial" w:cs="Arial"/>
          <w:b/>
          <w:bCs/>
        </w:rPr>
        <w:t>-12</w:t>
      </w:r>
      <w:r w:rsidR="00991EC3" w:rsidRPr="0008191D">
        <w:rPr>
          <w:rFonts w:ascii="Arial" w:hAnsi="Arial" w:cs="Arial"/>
          <w:b/>
          <w:bCs/>
        </w:rPr>
        <w:t xml:space="preserve"> Early Years Practitioner </w:t>
      </w:r>
      <w:r w:rsidR="00B72F65" w:rsidRPr="0008191D">
        <w:rPr>
          <w:rFonts w:ascii="Arial" w:hAnsi="Arial" w:cs="Arial"/>
          <w:b/>
          <w:bCs/>
        </w:rPr>
        <w:t xml:space="preserve">EPA </w:t>
      </w:r>
      <w:r w:rsidR="00991EC3" w:rsidRPr="0008191D">
        <w:rPr>
          <w:rFonts w:ascii="Arial" w:hAnsi="Arial" w:cs="Arial"/>
          <w:b/>
          <w:bCs/>
        </w:rPr>
        <w:t xml:space="preserve">Pack for </w:t>
      </w:r>
      <w:r w:rsidR="00B72F65" w:rsidRPr="0008191D">
        <w:rPr>
          <w:rFonts w:ascii="Arial" w:hAnsi="Arial" w:cs="Arial"/>
          <w:b/>
          <w:bCs/>
        </w:rPr>
        <w:t>Centres / End-Point Assessment Customers / Employers / Training Providers</w:t>
      </w:r>
      <w:r w:rsidR="00992CD1" w:rsidRPr="0008191D">
        <w:rPr>
          <w:rFonts w:ascii="Arial" w:hAnsi="Arial" w:cs="Arial"/>
          <w:b/>
          <w:bCs/>
        </w:rPr>
        <w:t xml:space="preserve">. </w:t>
      </w:r>
    </w:p>
    <w:p w14:paraId="466BDA71" w14:textId="1E1D4143" w:rsidR="006628A7" w:rsidRPr="0008191D" w:rsidRDefault="006628A7" w:rsidP="006628A7">
      <w:pPr>
        <w:pStyle w:val="Heading3"/>
        <w:rPr>
          <w:rFonts w:ascii="Arial" w:hAnsi="Arial"/>
          <w:vanish/>
          <w:specVanish/>
        </w:rPr>
      </w:pPr>
      <w:bookmarkStart w:id="6" w:name="_Toc65506283"/>
      <w:r w:rsidRPr="0008191D">
        <w:rPr>
          <w:rFonts w:ascii="Arial" w:hAnsi="Arial"/>
        </w:rPr>
        <w:t>How to use</w:t>
      </w:r>
      <w:r w:rsidR="0091311C" w:rsidRPr="0008191D">
        <w:rPr>
          <w:rFonts w:ascii="Arial" w:hAnsi="Arial"/>
        </w:rPr>
        <w:t xml:space="preserve"> the</w:t>
      </w:r>
      <w:r w:rsidRPr="0008191D">
        <w:rPr>
          <w:rFonts w:ascii="Arial" w:hAnsi="Arial"/>
        </w:rPr>
        <w:t xml:space="preserve"> forms</w:t>
      </w:r>
      <w:bookmarkEnd w:id="6"/>
    </w:p>
    <w:p w14:paraId="170BC2D7" w14:textId="77777777" w:rsidR="00991EC3" w:rsidRPr="0008191D" w:rsidRDefault="006A19D1" w:rsidP="00BC76B5">
      <w:pPr>
        <w:spacing w:before="0" w:after="160" w:line="259" w:lineRule="auto"/>
        <w:rPr>
          <w:rFonts w:ascii="Arial" w:hAnsi="Arial" w:cs="Arial"/>
          <w:bCs/>
        </w:rPr>
      </w:pPr>
      <w:r w:rsidRPr="0008191D">
        <w:rPr>
          <w:rFonts w:ascii="Arial" w:hAnsi="Arial" w:cs="Arial"/>
          <w:bCs/>
        </w:rPr>
        <w:t xml:space="preserve"> </w:t>
      </w:r>
    </w:p>
    <w:p w14:paraId="2EA95812" w14:textId="1F6594D7" w:rsidR="00BC76B5" w:rsidRPr="0008191D" w:rsidRDefault="00BC76B5" w:rsidP="00BC76B5">
      <w:pPr>
        <w:spacing w:before="0" w:after="160" w:line="259" w:lineRule="auto"/>
        <w:rPr>
          <w:rFonts w:ascii="Arial" w:hAnsi="Arial" w:cs="Arial"/>
          <w:bCs/>
        </w:rPr>
      </w:pPr>
      <w:r w:rsidRPr="0008191D">
        <w:rPr>
          <w:rFonts w:ascii="Arial" w:hAnsi="Arial" w:cs="Arial"/>
          <w:bCs/>
        </w:rPr>
        <w:t>Centres / End-point assessment customers / Employers / Training providers must use the forms provided by City &amp; Guilds in the format laid out in this document.</w:t>
      </w:r>
    </w:p>
    <w:p w14:paraId="4E5678C1" w14:textId="77777777" w:rsidR="008A79E8" w:rsidRPr="0008191D" w:rsidRDefault="008A79E8" w:rsidP="00475F6C">
      <w:pPr>
        <w:spacing w:before="0" w:after="160" w:line="259" w:lineRule="auto"/>
        <w:rPr>
          <w:rFonts w:ascii="Arial" w:hAnsi="Arial" w:cs="Arial"/>
          <w:b/>
          <w:bCs/>
          <w:highlight w:val="yellow"/>
        </w:rPr>
      </w:pPr>
    </w:p>
    <w:p w14:paraId="4F9F2A82" w14:textId="0139A2DE" w:rsidR="00475F6C" w:rsidRPr="0008191D" w:rsidRDefault="00475F6C" w:rsidP="00475F6C">
      <w:pPr>
        <w:spacing w:before="0" w:after="160" w:line="259" w:lineRule="auto"/>
        <w:rPr>
          <w:rFonts w:ascii="Arial" w:hAnsi="Arial" w:cs="Arial"/>
        </w:rPr>
      </w:pPr>
      <w:r w:rsidRPr="0008191D">
        <w:rPr>
          <w:rFonts w:ascii="Arial" w:hAnsi="Arial" w:cs="Arial"/>
          <w:b/>
          <w:bCs/>
        </w:rPr>
        <w:t>Declaration of authentic</w:t>
      </w:r>
      <w:r w:rsidR="00995186" w:rsidRPr="0008191D">
        <w:rPr>
          <w:rFonts w:ascii="Arial" w:hAnsi="Arial" w:cs="Arial"/>
          <w:b/>
          <w:bCs/>
        </w:rPr>
        <w:t xml:space="preserve">ity </w:t>
      </w:r>
      <w:r w:rsidRPr="0008191D">
        <w:rPr>
          <w:rFonts w:ascii="Arial" w:hAnsi="Arial" w:cs="Arial"/>
          <w:b/>
          <w:bCs/>
        </w:rPr>
        <w:t>for portfolio of evidence</w:t>
      </w:r>
      <w:r w:rsidRPr="0008191D">
        <w:rPr>
          <w:rFonts w:ascii="Arial" w:hAnsi="Arial" w:cs="Arial"/>
        </w:rPr>
        <w:t xml:space="preserve"> </w:t>
      </w:r>
    </w:p>
    <w:p w14:paraId="282E8B01" w14:textId="38208DAC" w:rsidR="00475F6C" w:rsidRPr="0008191D" w:rsidRDefault="00727623" w:rsidP="00475F6C">
      <w:pPr>
        <w:spacing w:before="0" w:after="160" w:line="259" w:lineRule="auto"/>
        <w:rPr>
          <w:rFonts w:ascii="Arial" w:hAnsi="Arial" w:cs="Arial"/>
        </w:rPr>
      </w:pPr>
      <w:r w:rsidRPr="0008191D">
        <w:rPr>
          <w:rFonts w:ascii="Arial" w:hAnsi="Arial" w:cs="Arial"/>
        </w:rPr>
        <w:t>This form must be</w:t>
      </w:r>
      <w:bookmarkStart w:id="7" w:name="_Hlk64410224"/>
      <w:r w:rsidRPr="0008191D">
        <w:rPr>
          <w:rFonts w:ascii="Arial" w:hAnsi="Arial" w:cs="Arial"/>
        </w:rPr>
        <w:t xml:space="preserve"> completed by the apprentice</w:t>
      </w:r>
      <w:bookmarkEnd w:id="7"/>
      <w:r w:rsidR="00603F70" w:rsidRPr="0008191D">
        <w:rPr>
          <w:rFonts w:ascii="Arial" w:hAnsi="Arial" w:cs="Arial"/>
        </w:rPr>
        <w:t xml:space="preserve"> and the apprentice’s employer or tutor.</w:t>
      </w:r>
    </w:p>
    <w:p w14:paraId="5270E21C" w14:textId="77777777" w:rsidR="00475F6C" w:rsidRPr="0008191D" w:rsidRDefault="00475F6C" w:rsidP="006628A7">
      <w:pPr>
        <w:spacing w:before="0" w:after="160" w:line="259" w:lineRule="auto"/>
        <w:rPr>
          <w:rFonts w:ascii="Arial" w:hAnsi="Arial" w:cs="Arial"/>
        </w:rPr>
      </w:pPr>
    </w:p>
    <w:p w14:paraId="5485BF0A" w14:textId="6AA543B8" w:rsidR="00BC44D5" w:rsidRPr="0008191D" w:rsidRDefault="00BC44D5" w:rsidP="00BC44D5">
      <w:pPr>
        <w:spacing w:before="0" w:after="160" w:line="259" w:lineRule="auto"/>
        <w:rPr>
          <w:rFonts w:ascii="Arial" w:hAnsi="Arial" w:cs="Arial"/>
          <w:b/>
          <w:bCs/>
        </w:rPr>
      </w:pPr>
      <w:r w:rsidRPr="0008191D">
        <w:rPr>
          <w:rFonts w:ascii="Arial" w:hAnsi="Arial" w:cs="Arial"/>
          <w:b/>
          <w:bCs/>
        </w:rPr>
        <w:t>Portfolio evidence reference form</w:t>
      </w:r>
    </w:p>
    <w:p w14:paraId="50138BA1" w14:textId="03F11C11" w:rsidR="00811629" w:rsidRPr="0008191D" w:rsidRDefault="00811629" w:rsidP="00811629">
      <w:pPr>
        <w:spacing w:before="0" w:after="0"/>
        <w:rPr>
          <w:rFonts w:ascii="Arial" w:hAnsi="Arial" w:cs="Arial"/>
        </w:rPr>
      </w:pPr>
      <w:bookmarkStart w:id="8" w:name="_Hlk64405117"/>
      <w:r w:rsidRPr="0008191D">
        <w:rPr>
          <w:rFonts w:ascii="Arial" w:hAnsi="Arial" w:cs="Arial"/>
        </w:rPr>
        <w:t>In the evidence type column</w:t>
      </w:r>
      <w:r w:rsidR="009922F4" w:rsidRPr="0008191D">
        <w:rPr>
          <w:rFonts w:ascii="Arial" w:hAnsi="Arial" w:cs="Arial"/>
        </w:rPr>
        <w:t>,</w:t>
      </w:r>
      <w:r w:rsidRPr="0008191D">
        <w:rPr>
          <w:rFonts w:ascii="Arial" w:hAnsi="Arial" w:cs="Arial"/>
        </w:rPr>
        <w:t xml:space="preserve"> you should provide a clear reference to the piece of evidence that links to that area of the standard </w:t>
      </w:r>
      <w:r w:rsidR="009922F4" w:rsidRPr="0008191D">
        <w:rPr>
          <w:rFonts w:ascii="Arial" w:hAnsi="Arial" w:cs="Arial"/>
        </w:rPr>
        <w:t>such as a file name</w:t>
      </w:r>
      <w:r w:rsidRPr="0008191D">
        <w:rPr>
          <w:rFonts w:ascii="Arial" w:hAnsi="Arial" w:cs="Arial"/>
        </w:rPr>
        <w:t>.  In the evidence reference column</w:t>
      </w:r>
      <w:r w:rsidR="009922F4" w:rsidRPr="0008191D">
        <w:rPr>
          <w:rFonts w:ascii="Arial" w:hAnsi="Arial" w:cs="Arial"/>
        </w:rPr>
        <w:t>,</w:t>
      </w:r>
      <w:r w:rsidRPr="0008191D">
        <w:rPr>
          <w:rFonts w:ascii="Arial" w:hAnsi="Arial" w:cs="Arial"/>
        </w:rPr>
        <w:t xml:space="preserve"> you should record the outcome and element numbers covered.  </w:t>
      </w:r>
    </w:p>
    <w:p w14:paraId="18E08265" w14:textId="77777777" w:rsidR="00811629" w:rsidRPr="0008191D" w:rsidRDefault="00811629" w:rsidP="00811629">
      <w:pPr>
        <w:spacing w:before="0" w:after="0"/>
        <w:rPr>
          <w:rFonts w:ascii="Arial" w:hAnsi="Arial" w:cs="Arial"/>
          <w:bCs/>
          <w:color w:val="5B9BD5" w:themeColor="accent1"/>
        </w:rPr>
      </w:pPr>
    </w:p>
    <w:p w14:paraId="77F72D89" w14:textId="77777777" w:rsidR="00811629" w:rsidRPr="0008191D" w:rsidRDefault="00811629" w:rsidP="00811629">
      <w:pPr>
        <w:spacing w:before="0" w:after="0"/>
        <w:rPr>
          <w:rFonts w:ascii="Arial" w:hAnsi="Arial" w:cs="Arial"/>
        </w:rPr>
      </w:pPr>
      <w:r w:rsidRPr="0008191D">
        <w:rPr>
          <w:rFonts w:ascii="Arial" w:hAnsi="Arial" w:cs="Arial"/>
        </w:rPr>
        <w:t>If you are asked by the IEPA or City &amp; Guilds to review the evidence that has been submitted, you should add to and amend the form you originally submitted.</w:t>
      </w:r>
    </w:p>
    <w:p w14:paraId="609AE098" w14:textId="77777777" w:rsidR="00811629" w:rsidRPr="0008191D" w:rsidRDefault="00811629" w:rsidP="00811629">
      <w:pPr>
        <w:spacing w:before="0" w:after="0"/>
        <w:rPr>
          <w:rFonts w:ascii="Arial" w:hAnsi="Arial" w:cs="Arial"/>
          <w:bCs/>
          <w:color w:val="5B9BD5" w:themeColor="accent1"/>
        </w:rPr>
      </w:pPr>
    </w:p>
    <w:p w14:paraId="30A722ED" w14:textId="696D17F1" w:rsidR="00811629" w:rsidRPr="0008191D" w:rsidRDefault="00811629" w:rsidP="00811629">
      <w:pPr>
        <w:spacing w:before="0" w:after="0"/>
        <w:rPr>
          <w:rFonts w:ascii="Arial" w:hAnsi="Arial" w:cs="Arial"/>
        </w:rPr>
      </w:pPr>
      <w:r w:rsidRPr="0008191D">
        <w:rPr>
          <w:rFonts w:ascii="Arial" w:hAnsi="Arial" w:cs="Arial"/>
        </w:rPr>
        <w:t>If you are re</w:t>
      </w:r>
      <w:r w:rsidR="00F057A5">
        <w:rPr>
          <w:rFonts w:ascii="Arial" w:hAnsi="Arial" w:cs="Arial"/>
        </w:rPr>
        <w:t>-</w:t>
      </w:r>
      <w:r w:rsidRPr="0008191D">
        <w:rPr>
          <w:rFonts w:ascii="Arial" w:hAnsi="Arial" w:cs="Arial"/>
        </w:rPr>
        <w:t>sitting</w:t>
      </w:r>
      <w:r w:rsidR="00BC44D5" w:rsidRPr="0008191D">
        <w:rPr>
          <w:rFonts w:ascii="Arial" w:hAnsi="Arial" w:cs="Arial"/>
        </w:rPr>
        <w:t xml:space="preserve"> or re</w:t>
      </w:r>
      <w:r w:rsidR="00F057A5">
        <w:rPr>
          <w:rFonts w:ascii="Arial" w:hAnsi="Arial" w:cs="Arial"/>
        </w:rPr>
        <w:t>-</w:t>
      </w:r>
      <w:r w:rsidR="00BC44D5" w:rsidRPr="0008191D">
        <w:rPr>
          <w:rFonts w:ascii="Arial" w:hAnsi="Arial" w:cs="Arial"/>
        </w:rPr>
        <w:t>taking</w:t>
      </w:r>
      <w:r w:rsidRPr="0008191D">
        <w:rPr>
          <w:rFonts w:ascii="Arial" w:hAnsi="Arial" w:cs="Arial"/>
        </w:rPr>
        <w:t xml:space="preserve"> the assessment</w:t>
      </w:r>
      <w:r w:rsidR="00BC44D5" w:rsidRPr="0008191D">
        <w:rPr>
          <w:rFonts w:ascii="Arial" w:hAnsi="Arial" w:cs="Arial"/>
        </w:rPr>
        <w:t>,</w:t>
      </w:r>
      <w:r w:rsidRPr="0008191D">
        <w:rPr>
          <w:rFonts w:ascii="Arial" w:hAnsi="Arial" w:cs="Arial"/>
        </w:rPr>
        <w:t xml:space="preserve"> you should only complete the sections for any new evidence submitted.</w:t>
      </w:r>
      <w:r w:rsidR="006E0E97" w:rsidRPr="0008191D">
        <w:rPr>
          <w:rFonts w:ascii="Arial" w:hAnsi="Arial" w:cs="Arial"/>
        </w:rPr>
        <w:t xml:space="preserve"> </w:t>
      </w:r>
    </w:p>
    <w:p w14:paraId="16F3B3AB" w14:textId="77777777" w:rsidR="00811629" w:rsidRPr="0008191D" w:rsidRDefault="00811629" w:rsidP="00811629">
      <w:pPr>
        <w:spacing w:before="0" w:after="0"/>
        <w:rPr>
          <w:rFonts w:ascii="Arial" w:hAnsi="Arial" w:cs="Arial"/>
          <w:color w:val="5B9BD5" w:themeColor="accent1"/>
        </w:rPr>
      </w:pPr>
    </w:p>
    <w:p w14:paraId="1E406B3C" w14:textId="7D7C58C4" w:rsidR="00811629" w:rsidRPr="0008191D" w:rsidRDefault="00811629" w:rsidP="00BC44D5">
      <w:pPr>
        <w:spacing w:before="0" w:after="160" w:line="259" w:lineRule="auto"/>
        <w:rPr>
          <w:rFonts w:ascii="Arial" w:hAnsi="Arial" w:cs="Arial"/>
        </w:rPr>
      </w:pPr>
      <w:r w:rsidRPr="0008191D">
        <w:rPr>
          <w:rFonts w:ascii="Arial" w:hAnsi="Arial" w:cs="Arial"/>
        </w:rPr>
        <w:t xml:space="preserve">Note: The evidence reference form must be uploaded to the EPA Portal as a </w:t>
      </w:r>
      <w:r w:rsidRPr="0008191D">
        <w:rPr>
          <w:rFonts w:ascii="Arial" w:hAnsi="Arial" w:cs="Arial"/>
          <w:b/>
          <w:bCs/>
        </w:rPr>
        <w:t>word processing document</w:t>
      </w:r>
      <w:r w:rsidRPr="0008191D">
        <w:rPr>
          <w:rFonts w:ascii="Arial" w:hAnsi="Arial" w:cs="Arial"/>
        </w:rPr>
        <w:t>.</w:t>
      </w:r>
    </w:p>
    <w:bookmarkEnd w:id="8"/>
    <w:p w14:paraId="2925AFE1" w14:textId="77777777" w:rsidR="005E5C9D" w:rsidRPr="0008191D" w:rsidRDefault="005E5C9D" w:rsidP="005E5C9D">
      <w:pPr>
        <w:spacing w:before="0" w:after="0"/>
        <w:rPr>
          <w:rFonts w:ascii="Arial" w:hAnsi="Arial" w:cs="Arial"/>
          <w:b/>
          <w:bCs/>
          <w:color w:val="5B9BD5" w:themeColor="accent1"/>
        </w:rPr>
      </w:pPr>
    </w:p>
    <w:p w14:paraId="4F557417" w14:textId="52CA1710" w:rsidR="00475F6C" w:rsidRPr="0008191D" w:rsidRDefault="00475F6C" w:rsidP="00475F6C">
      <w:pPr>
        <w:spacing w:before="0" w:after="160" w:line="259" w:lineRule="auto"/>
        <w:rPr>
          <w:rFonts w:ascii="Arial" w:hAnsi="Arial" w:cs="Arial"/>
          <w:b/>
          <w:bCs/>
        </w:rPr>
      </w:pPr>
      <w:r w:rsidRPr="0008191D">
        <w:rPr>
          <w:rFonts w:ascii="Arial" w:hAnsi="Arial" w:cs="Arial"/>
          <w:b/>
          <w:bCs/>
        </w:rPr>
        <w:t>Apprentice portfolio checklist</w:t>
      </w:r>
    </w:p>
    <w:p w14:paraId="54883C78" w14:textId="067DDBBE" w:rsidR="000B05BA" w:rsidRPr="0008191D" w:rsidRDefault="00114364">
      <w:pPr>
        <w:spacing w:before="0" w:after="160" w:line="259" w:lineRule="auto"/>
        <w:rPr>
          <w:rFonts w:ascii="Arial" w:hAnsi="Arial" w:cs="Arial"/>
        </w:rPr>
      </w:pPr>
      <w:r w:rsidRPr="0008191D">
        <w:rPr>
          <w:rFonts w:ascii="Arial" w:hAnsi="Arial" w:cs="Arial"/>
        </w:rPr>
        <w:t xml:space="preserve">City &amp; Guilds have created a portfolio checklist to help apprentices and centres ensure that all relevant information is accounted for. </w:t>
      </w:r>
      <w:r w:rsidR="005B40CB" w:rsidRPr="0008191D">
        <w:rPr>
          <w:rFonts w:ascii="Arial" w:hAnsi="Arial" w:cs="Arial"/>
        </w:rPr>
        <w:t>The checklist is provided as support in preparation for assessment and does not need to be submitted to City &amp; Guilds.</w:t>
      </w:r>
      <w:r w:rsidR="000B05BA" w:rsidRPr="0008191D">
        <w:rPr>
          <w:rFonts w:ascii="Arial" w:hAnsi="Arial" w:cs="Arial"/>
        </w:rPr>
        <w:br w:type="page"/>
      </w:r>
    </w:p>
    <w:p w14:paraId="7377C09B" w14:textId="54DF7024" w:rsidR="000005FF" w:rsidRPr="0008191D" w:rsidRDefault="000005FF" w:rsidP="003C7559">
      <w:pPr>
        <w:pStyle w:val="H1"/>
        <w:keepNext/>
        <w:numPr>
          <w:ilvl w:val="0"/>
          <w:numId w:val="3"/>
        </w:numPr>
        <w:spacing w:after="960"/>
        <w:rPr>
          <w:rFonts w:ascii="Arial" w:hAnsi="Arial" w:cs="Arial"/>
        </w:rPr>
      </w:pPr>
      <w:bookmarkStart w:id="9" w:name="_Toc529198091"/>
      <w:bookmarkStart w:id="10" w:name="_Toc497299010"/>
      <w:bookmarkStart w:id="11" w:name="_Hlk65444970"/>
      <w:bookmarkStart w:id="12" w:name="_Toc65506284"/>
      <w:r w:rsidRPr="0008191D">
        <w:rPr>
          <w:rFonts w:ascii="Arial" w:hAnsi="Arial" w:cs="Arial"/>
          <w:noProof/>
        </w:rPr>
        <w:lastRenderedPageBreak/>
        <w:drawing>
          <wp:anchor distT="0" distB="0" distL="114300" distR="114300" simplePos="0" relativeHeight="251709440" behindDoc="1" locked="0" layoutInCell="1" allowOverlap="1" wp14:anchorId="54250094" wp14:editId="06802F1A">
            <wp:simplePos x="0" y="0"/>
            <wp:positionH relativeFrom="margin">
              <wp:posOffset>5154351</wp:posOffset>
            </wp:positionH>
            <wp:positionV relativeFrom="margin">
              <wp:posOffset>-756395</wp:posOffset>
            </wp:positionV>
            <wp:extent cx="1389600" cy="817200"/>
            <wp:effectExtent l="0" t="0" r="1270" b="2540"/>
            <wp:wrapNone/>
            <wp:docPr id="7" name="Picture 7"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9"/>
      <w:r w:rsidR="003C7559" w:rsidRPr="0008191D">
        <w:rPr>
          <w:rFonts w:ascii="Arial" w:hAnsi="Arial" w:cs="Arial"/>
        </w:rPr>
        <w:t xml:space="preserve">EPA forms for </w:t>
      </w:r>
      <w:bookmarkEnd w:id="10"/>
      <w:r w:rsidR="003C7559" w:rsidRPr="0008191D">
        <w:rPr>
          <w:rFonts w:ascii="Arial" w:hAnsi="Arial" w:cs="Arial"/>
        </w:rPr>
        <w:t>ST0888/AP01 Early Years Practitioner (9061-12)</w:t>
      </w:r>
      <w:bookmarkEnd w:id="12"/>
    </w:p>
    <w:bookmarkEnd w:id="11"/>
    <w:p w14:paraId="771A1F02" w14:textId="77777777" w:rsidR="003C7559" w:rsidRPr="0008191D" w:rsidRDefault="003C7559" w:rsidP="003C7559">
      <w:pPr>
        <w:rPr>
          <w:rFonts w:ascii="Arial" w:hAnsi="Arial" w:cs="Arial"/>
        </w:rPr>
      </w:pPr>
    </w:p>
    <w:p w14:paraId="68B3005A" w14:textId="11607FBE" w:rsidR="003C7559" w:rsidRPr="0008191D" w:rsidRDefault="003C7559" w:rsidP="003C7559">
      <w:pPr>
        <w:rPr>
          <w:rFonts w:ascii="Arial" w:hAnsi="Arial" w:cs="Arial"/>
        </w:rPr>
      </w:pPr>
      <w:r w:rsidRPr="0008191D">
        <w:rPr>
          <w:rFonts w:ascii="Arial" w:hAnsi="Arial" w:cs="Arial"/>
        </w:rPr>
        <w:t>•</w:t>
      </w:r>
      <w:r w:rsidRPr="0008191D">
        <w:rPr>
          <w:rFonts w:ascii="Arial" w:hAnsi="Arial" w:cs="Arial"/>
        </w:rPr>
        <w:tab/>
        <w:t>Declaration of authentic</w:t>
      </w:r>
      <w:r w:rsidR="00995186" w:rsidRPr="0008191D">
        <w:rPr>
          <w:rFonts w:ascii="Arial" w:hAnsi="Arial" w:cs="Arial"/>
        </w:rPr>
        <w:t>ity</w:t>
      </w:r>
      <w:r w:rsidRPr="0008191D">
        <w:rPr>
          <w:rFonts w:ascii="Arial" w:hAnsi="Arial" w:cs="Arial"/>
        </w:rPr>
        <w:t xml:space="preserve"> - portfolio</w:t>
      </w:r>
    </w:p>
    <w:p w14:paraId="36215B08" w14:textId="77777777" w:rsidR="003C7559" w:rsidRPr="0008191D" w:rsidRDefault="003C7559" w:rsidP="003C7559">
      <w:pPr>
        <w:rPr>
          <w:rFonts w:ascii="Arial" w:hAnsi="Arial" w:cs="Arial"/>
        </w:rPr>
      </w:pPr>
      <w:r w:rsidRPr="0008191D">
        <w:rPr>
          <w:rFonts w:ascii="Arial" w:hAnsi="Arial" w:cs="Arial"/>
        </w:rPr>
        <w:t>•</w:t>
      </w:r>
      <w:r w:rsidRPr="0008191D">
        <w:rPr>
          <w:rFonts w:ascii="Arial" w:hAnsi="Arial" w:cs="Arial"/>
        </w:rPr>
        <w:tab/>
        <w:t>Portfolio evidence reference form</w:t>
      </w:r>
    </w:p>
    <w:p w14:paraId="14464B88" w14:textId="38AE0FAF" w:rsidR="003C7559" w:rsidRPr="0008191D" w:rsidRDefault="003C7559" w:rsidP="003C7559">
      <w:pPr>
        <w:rPr>
          <w:rFonts w:ascii="Arial" w:hAnsi="Arial" w:cs="Arial"/>
        </w:rPr>
        <w:sectPr w:rsidR="003C7559" w:rsidRPr="0008191D" w:rsidSect="006504C9">
          <w:pgSz w:w="11906" w:h="16838"/>
          <w:pgMar w:top="1440" w:right="1440" w:bottom="1440" w:left="1440" w:header="708" w:footer="708" w:gutter="0"/>
          <w:cols w:space="708"/>
          <w:docGrid w:linePitch="360"/>
        </w:sectPr>
      </w:pPr>
      <w:r w:rsidRPr="0008191D">
        <w:rPr>
          <w:rFonts w:ascii="Arial" w:hAnsi="Arial" w:cs="Arial"/>
        </w:rPr>
        <w:t>•</w:t>
      </w:r>
      <w:r w:rsidRPr="0008191D">
        <w:rPr>
          <w:rFonts w:ascii="Arial" w:hAnsi="Arial" w:cs="Arial"/>
        </w:rPr>
        <w:tab/>
        <w:t>Apprentice portfolio checklist</w:t>
      </w:r>
    </w:p>
    <w:p w14:paraId="78190BA3" w14:textId="6B7A2B56" w:rsidR="000005FF" w:rsidRPr="0008191D" w:rsidRDefault="003C7559" w:rsidP="00D20B1B">
      <w:pPr>
        <w:pStyle w:val="H1UnitFake"/>
        <w:tabs>
          <w:tab w:val="clear" w:pos="2835"/>
          <w:tab w:val="left" w:pos="1560"/>
        </w:tabs>
        <w:ind w:left="1386" w:hanging="1386"/>
        <w:rPr>
          <w:rFonts w:ascii="Arial" w:hAnsi="Arial" w:cs="Arial"/>
          <w:color w:val="C00000"/>
          <w:lang w:eastAsia="en-GB"/>
        </w:rPr>
      </w:pPr>
      <w:r w:rsidRPr="0008191D">
        <w:rPr>
          <w:rFonts w:ascii="Arial" w:hAnsi="Arial" w:cs="Arial"/>
          <w:lang w:eastAsia="en-GB"/>
        </w:rPr>
        <w:lastRenderedPageBreak/>
        <w:drawing>
          <wp:anchor distT="0" distB="0" distL="114300" distR="114300" simplePos="0" relativeHeight="251711488" behindDoc="1" locked="0" layoutInCell="1" allowOverlap="1" wp14:anchorId="6A370E91" wp14:editId="3FC1F12D">
            <wp:simplePos x="0" y="0"/>
            <wp:positionH relativeFrom="page">
              <wp:posOffset>6035040</wp:posOffset>
            </wp:positionH>
            <wp:positionV relativeFrom="page">
              <wp:posOffset>417471</wp:posOffset>
            </wp:positionV>
            <wp:extent cx="1252220" cy="9067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20C51976" w14:textId="7017A61E" w:rsidR="009422E5" w:rsidRPr="0008191D" w:rsidRDefault="00F057A5" w:rsidP="009422E5">
      <w:pPr>
        <w:pStyle w:val="Heading3"/>
        <w:spacing w:before="60" w:after="60"/>
        <w:rPr>
          <w:rFonts w:ascii="Arial" w:hAnsi="Arial"/>
          <w:sz w:val="32"/>
          <w:szCs w:val="32"/>
        </w:rPr>
      </w:pPr>
      <w:bookmarkStart w:id="13" w:name="_Toc65506285"/>
      <w:r>
        <w:rPr>
          <w:rFonts w:ascii="Arial" w:hAnsi="Arial"/>
          <w:sz w:val="32"/>
          <w:szCs w:val="32"/>
        </w:rPr>
        <w:t>9061-</w:t>
      </w:r>
      <w:r w:rsidR="009422E5" w:rsidRPr="0008191D">
        <w:rPr>
          <w:rFonts w:ascii="Arial" w:hAnsi="Arial"/>
          <w:sz w:val="32"/>
          <w:szCs w:val="32"/>
        </w:rPr>
        <w:t>70</w:t>
      </w:r>
      <w:r w:rsidR="00B26855" w:rsidRPr="0008191D">
        <w:rPr>
          <w:rFonts w:ascii="Arial" w:hAnsi="Arial"/>
          <w:sz w:val="32"/>
          <w:szCs w:val="32"/>
        </w:rPr>
        <w:t>0</w:t>
      </w:r>
      <w:r>
        <w:rPr>
          <w:rFonts w:ascii="Arial" w:hAnsi="Arial"/>
          <w:sz w:val="32"/>
          <w:szCs w:val="32"/>
        </w:rPr>
        <w:t xml:space="preserve"> </w:t>
      </w:r>
      <w:r w:rsidR="009422E5" w:rsidRPr="0008191D">
        <w:rPr>
          <w:rFonts w:ascii="Arial" w:hAnsi="Arial"/>
          <w:sz w:val="32"/>
          <w:szCs w:val="32"/>
        </w:rPr>
        <w:t>– Declaration of authentic</w:t>
      </w:r>
      <w:r w:rsidR="00995186" w:rsidRPr="0008191D">
        <w:rPr>
          <w:rFonts w:ascii="Arial" w:hAnsi="Arial"/>
          <w:sz w:val="32"/>
          <w:szCs w:val="32"/>
        </w:rPr>
        <w:t>ity</w:t>
      </w:r>
      <w:r w:rsidR="009422E5" w:rsidRPr="0008191D">
        <w:rPr>
          <w:rFonts w:ascii="Arial" w:hAnsi="Arial"/>
          <w:sz w:val="32"/>
          <w:szCs w:val="32"/>
        </w:rPr>
        <w:t xml:space="preserve"> – Portfolio</w:t>
      </w:r>
      <w:bookmarkEnd w:id="13"/>
      <w:r w:rsidR="009422E5" w:rsidRPr="0008191D">
        <w:rPr>
          <w:rFonts w:ascii="Arial" w:hAnsi="Arial"/>
          <w:sz w:val="32"/>
          <w:szCs w:val="32"/>
        </w:rPr>
        <w:t xml:space="preserve"> </w:t>
      </w:r>
    </w:p>
    <w:p w14:paraId="446E7AF1" w14:textId="77777777" w:rsidR="009422E5" w:rsidRPr="0008191D" w:rsidRDefault="009422E5" w:rsidP="009422E5">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9422E5" w:rsidRPr="0008191D" w14:paraId="50303741" w14:textId="77777777" w:rsidTr="00D42FEB">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62D4026" w14:textId="77777777" w:rsidR="009422E5" w:rsidRPr="0008191D" w:rsidRDefault="009422E5" w:rsidP="00D42FEB">
            <w:pPr>
              <w:rPr>
                <w:rFonts w:ascii="Arial" w:hAnsi="Arial" w:cs="Arial"/>
                <w:b w:val="0"/>
                <w:lang w:val="en-US"/>
              </w:rPr>
            </w:pPr>
            <w:r w:rsidRPr="0008191D">
              <w:rPr>
                <w:rFonts w:ascii="Arial" w:hAnsi="Arial" w:cs="Arial"/>
                <w:color w:val="auto"/>
                <w:lang w:val="en-US"/>
              </w:rPr>
              <w:t>Apprentice</w:t>
            </w:r>
          </w:p>
          <w:p w14:paraId="5D6F366E" w14:textId="19CB3BC8" w:rsidR="00554FAE" w:rsidRPr="0008191D" w:rsidRDefault="00554FAE" w:rsidP="00D42FEB">
            <w:pPr>
              <w:rPr>
                <w:rFonts w:ascii="Arial" w:hAnsi="Arial" w:cs="Arial"/>
                <w:color w:val="auto"/>
                <w:lang w:val="en-US"/>
              </w:rPr>
            </w:pPr>
            <w:r w:rsidRPr="0008191D">
              <w:rPr>
                <w:rFonts w:ascii="Arial" w:hAnsi="Arial" w:cs="Arial"/>
                <w:color w:val="auto"/>
                <w:lang w:val="en-US"/>
              </w:rPr>
              <w:t>name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E8813B9" w14:textId="04580B4D" w:rsidR="009422E5" w:rsidRPr="0008191D" w:rsidRDefault="009422E5" w:rsidP="00D42FEB">
            <w:pPr>
              <w:ind w:left="0" w:right="0"/>
              <w:rPr>
                <w:rFonts w:ascii="Arial" w:hAnsi="Arial" w:cs="Arial"/>
                <w:b w:val="0"/>
                <w:color w:val="AEAAAA" w:themeColor="background2" w:themeShade="BF"/>
                <w:lang w:val="en-US"/>
              </w:rPr>
            </w:pPr>
            <w:r w:rsidRPr="0008191D">
              <w:rPr>
                <w:rFonts w:ascii="Arial" w:hAnsi="Arial" w:cs="Arial"/>
                <w:color w:val="BFBFBF"/>
                <w:szCs w:val="22"/>
                <w:lang w:val="en-GB"/>
              </w:rPr>
              <w:t xml:space="preserve">  </w:t>
            </w:r>
            <w:r w:rsidR="00B26855" w:rsidRPr="0008191D">
              <w:rPr>
                <w:rFonts w:ascii="Arial" w:hAnsi="Arial" w:cs="Arial"/>
                <w:b w:val="0"/>
                <w:color w:val="AEAAAA" w:themeColor="background2" w:themeShade="BF"/>
                <w:sz w:val="24"/>
                <w:lang w:val="en-US"/>
              </w:rPr>
              <w:t>Apprentice Name</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5695A0E" w14:textId="77777777" w:rsidR="009422E5" w:rsidRPr="0008191D" w:rsidRDefault="009422E5" w:rsidP="00D42FEB">
            <w:pPr>
              <w:rPr>
                <w:rFonts w:ascii="Arial" w:hAnsi="Arial" w:cs="Arial"/>
                <w:color w:val="auto"/>
                <w:lang w:val="en-US"/>
              </w:rPr>
            </w:pPr>
            <w:r w:rsidRPr="0008191D">
              <w:rPr>
                <w:rFonts w:ascii="Arial" w:hAnsi="Arial" w:cs="Arial"/>
                <w:color w:val="auto"/>
                <w:lang w:val="en-US"/>
              </w:rPr>
              <w:t xml:space="preserve">Enrolment </w:t>
            </w:r>
          </w:p>
          <w:p w14:paraId="05B08742" w14:textId="77777777" w:rsidR="009422E5" w:rsidRPr="0008191D" w:rsidRDefault="009422E5" w:rsidP="00D42FEB">
            <w:pPr>
              <w:rPr>
                <w:rFonts w:ascii="Arial" w:hAnsi="Arial" w:cs="Arial"/>
                <w:lang w:val="en-US"/>
              </w:rPr>
            </w:pPr>
            <w:r w:rsidRPr="0008191D">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419CFB" w14:textId="539EB102" w:rsidR="009422E5" w:rsidRPr="0008191D" w:rsidRDefault="00B26855" w:rsidP="004075AD">
            <w:pPr>
              <w:ind w:left="0"/>
              <w:rPr>
                <w:rFonts w:ascii="Arial" w:hAnsi="Arial" w:cs="Arial"/>
                <w:b w:val="0"/>
                <w:lang w:val="en-US"/>
              </w:rPr>
            </w:pPr>
            <w:r w:rsidRPr="0008191D">
              <w:rPr>
                <w:rFonts w:ascii="Arial" w:hAnsi="Arial" w:cs="Arial"/>
                <w:b w:val="0"/>
                <w:color w:val="AEAAAA" w:themeColor="background2" w:themeShade="BF"/>
                <w:sz w:val="24"/>
                <w:lang w:val="en-US"/>
              </w:rPr>
              <w:t>1234567</w:t>
            </w:r>
          </w:p>
        </w:tc>
      </w:tr>
      <w:tr w:rsidR="00482F1D" w:rsidRPr="0008191D" w14:paraId="2D3403D5" w14:textId="77777777" w:rsidTr="00AC226C">
        <w:trPr>
          <w:cnfStyle w:val="000000100000" w:firstRow="0" w:lastRow="0" w:firstColumn="0" w:lastColumn="0" w:oddVBand="0" w:evenVBand="0" w:oddHBand="1"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3B2FC24" w14:textId="6F6B1F6E" w:rsidR="00482F1D" w:rsidRPr="0008191D" w:rsidRDefault="00482F1D" w:rsidP="00D42FEB">
            <w:pPr>
              <w:rPr>
                <w:rFonts w:ascii="Arial" w:hAnsi="Arial" w:cs="Arial"/>
                <w:b/>
                <w:bCs/>
                <w:lang w:val="en-US"/>
              </w:rPr>
            </w:pPr>
            <w:r w:rsidRPr="0008191D">
              <w:rPr>
                <w:rFonts w:ascii="Arial" w:hAnsi="Arial" w:cs="Arial"/>
                <w:b/>
                <w:bCs/>
                <w:lang w:val="en-US"/>
              </w:rPr>
              <w:t>Apprenticeship</w:t>
            </w:r>
          </w:p>
        </w:tc>
        <w:tc>
          <w:tcPr>
            <w:tcW w:w="80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09CDF6C" w14:textId="1B4F1A02" w:rsidR="00482F1D" w:rsidRPr="0008191D" w:rsidRDefault="00482F1D" w:rsidP="004075AD">
            <w:pPr>
              <w:rPr>
                <w:rFonts w:ascii="Arial" w:hAnsi="Arial" w:cs="Arial"/>
                <w:b/>
                <w:color w:val="AEAAAA" w:themeColor="background2" w:themeShade="BF"/>
                <w:sz w:val="24"/>
                <w:lang w:val="en-US"/>
              </w:rPr>
            </w:pPr>
            <w:r w:rsidRPr="0008191D">
              <w:rPr>
                <w:rFonts w:ascii="Arial" w:hAnsi="Arial" w:cs="Arial"/>
                <w:b/>
                <w:bCs/>
                <w:lang w:val="en-US"/>
              </w:rPr>
              <w:t>Level 2 End-point Assessment for ST0888/AP01 Early Years Practitioner</w:t>
            </w:r>
          </w:p>
        </w:tc>
      </w:tr>
    </w:tbl>
    <w:p w14:paraId="64C48BEE" w14:textId="24C12A92" w:rsidR="009422E5" w:rsidRPr="0008191D" w:rsidRDefault="009422E5" w:rsidP="009422E5">
      <w:pPr>
        <w:rPr>
          <w:rFonts w:ascii="Arial" w:hAnsi="Arial" w:cs="Arial"/>
        </w:rPr>
      </w:pPr>
    </w:p>
    <w:p w14:paraId="218ADE62" w14:textId="77777777" w:rsidR="00554FAE" w:rsidRPr="0008191D" w:rsidRDefault="00554FAE" w:rsidP="009422E5">
      <w:pPr>
        <w:rPr>
          <w:rFonts w:ascii="Arial" w:hAnsi="Arial" w:cs="Arial"/>
        </w:rPr>
      </w:pPr>
    </w:p>
    <w:p w14:paraId="63392910" w14:textId="77777777" w:rsidR="009422E5" w:rsidRPr="0008191D" w:rsidRDefault="009422E5" w:rsidP="009422E5">
      <w:pPr>
        <w:rPr>
          <w:rFonts w:ascii="Arial" w:hAnsi="Arial" w:cs="Arial"/>
          <w:b/>
          <w:szCs w:val="22"/>
        </w:rPr>
      </w:pPr>
      <w:r w:rsidRPr="0008191D">
        <w:rPr>
          <w:rFonts w:ascii="Arial" w:hAnsi="Arial" w:cs="Arial"/>
          <w:b/>
          <w:szCs w:val="22"/>
        </w:rPr>
        <w:t>Apprentice declaration:</w:t>
      </w:r>
    </w:p>
    <w:p w14:paraId="22E93177" w14:textId="77777777" w:rsidR="009422E5" w:rsidRPr="0008191D" w:rsidRDefault="009422E5" w:rsidP="009422E5">
      <w:pPr>
        <w:spacing w:after="0"/>
        <w:rPr>
          <w:rFonts w:ascii="Arial" w:hAnsi="Arial" w:cs="Arial"/>
          <w:b/>
          <w:szCs w:val="22"/>
        </w:rPr>
      </w:pPr>
      <w:r w:rsidRPr="0008191D">
        <w:rPr>
          <w:rFonts w:ascii="Arial" w:hAnsi="Arial" w:cs="Arial"/>
          <w:b/>
          <w:szCs w:val="22"/>
        </w:rPr>
        <w:t>I confirm that all work submitted is my own, and that I have acknowledged any sources I have used.</w:t>
      </w:r>
    </w:p>
    <w:p w14:paraId="671B7639" w14:textId="77777777" w:rsidR="009422E5" w:rsidRPr="0008191D" w:rsidRDefault="009422E5" w:rsidP="009422E5">
      <w:pPr>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9422E5" w:rsidRPr="0008191D" w14:paraId="57FEA70A" w14:textId="77777777" w:rsidTr="00D42FEB">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23935A4D" w14:textId="77777777" w:rsidR="009422E5" w:rsidRPr="0008191D" w:rsidRDefault="009422E5" w:rsidP="00D42FEB">
            <w:pPr>
              <w:spacing w:after="120"/>
              <w:rPr>
                <w:rFonts w:ascii="Arial" w:hAnsi="Arial" w:cs="Arial"/>
                <w:b/>
                <w:szCs w:val="22"/>
              </w:rPr>
            </w:pPr>
            <w:r w:rsidRPr="0008191D">
              <w:rPr>
                <w:rFonts w:ascii="Arial" w:hAnsi="Arial" w:cs="Arial"/>
                <w:b/>
                <w:szCs w:val="22"/>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66FBFD88" w14:textId="7863649F" w:rsidR="009422E5" w:rsidRPr="0008191D" w:rsidRDefault="004075AD" w:rsidP="00D42FEB">
            <w:pPr>
              <w:rPr>
                <w:rFonts w:ascii="Arial" w:hAnsi="Arial" w:cs="Arial"/>
                <w:color w:val="BFBFBF"/>
                <w:szCs w:val="22"/>
              </w:rPr>
            </w:pPr>
            <w:r w:rsidRPr="0008191D">
              <w:rPr>
                <w:rFonts w:ascii="Arial" w:hAnsi="Arial" w:cs="Arial"/>
                <w:color w:val="BFBFBF"/>
                <w:szCs w:val="22"/>
              </w:rPr>
              <w:t>Signature</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C3A4822" w14:textId="77777777" w:rsidR="009422E5" w:rsidRPr="0008191D" w:rsidRDefault="009422E5" w:rsidP="00D42FEB">
            <w:pPr>
              <w:spacing w:after="120"/>
              <w:rPr>
                <w:rFonts w:ascii="Arial" w:hAnsi="Arial" w:cs="Arial"/>
                <w:b/>
                <w:szCs w:val="22"/>
              </w:rPr>
            </w:pPr>
            <w:r w:rsidRPr="0008191D">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12EE389D" w14:textId="38130252" w:rsidR="009422E5" w:rsidRPr="0008191D" w:rsidRDefault="004075AD" w:rsidP="00D42FEB">
            <w:pPr>
              <w:rPr>
                <w:rFonts w:ascii="Arial" w:hAnsi="Arial" w:cs="Arial"/>
                <w:color w:val="BFBFBF"/>
                <w:szCs w:val="22"/>
              </w:rPr>
            </w:pPr>
            <w:r w:rsidRPr="0008191D">
              <w:rPr>
                <w:rFonts w:ascii="Arial" w:hAnsi="Arial" w:cs="Arial"/>
                <w:color w:val="BFBFBF"/>
              </w:rPr>
              <w:t>DD/MM/YY</w:t>
            </w:r>
          </w:p>
        </w:tc>
      </w:tr>
    </w:tbl>
    <w:p w14:paraId="5F5B19D3" w14:textId="67822A0B" w:rsidR="009422E5" w:rsidRPr="0008191D" w:rsidRDefault="009422E5" w:rsidP="009422E5">
      <w:pPr>
        <w:spacing w:after="0"/>
        <w:rPr>
          <w:rFonts w:ascii="Arial" w:hAnsi="Arial" w:cs="Arial"/>
          <w:b/>
          <w:szCs w:val="22"/>
        </w:rPr>
      </w:pPr>
    </w:p>
    <w:p w14:paraId="0793DD0A" w14:textId="77777777" w:rsidR="00554FAE" w:rsidRPr="0008191D" w:rsidRDefault="00554FAE" w:rsidP="009422E5">
      <w:pPr>
        <w:spacing w:after="0"/>
        <w:rPr>
          <w:rFonts w:ascii="Arial" w:hAnsi="Arial" w:cs="Arial"/>
          <w:b/>
          <w:szCs w:val="22"/>
        </w:rPr>
      </w:pPr>
    </w:p>
    <w:p w14:paraId="44FAA2C5" w14:textId="6C89B917" w:rsidR="009422E5" w:rsidRPr="0008191D" w:rsidRDefault="00482F1D" w:rsidP="009422E5">
      <w:pPr>
        <w:spacing w:after="0"/>
        <w:rPr>
          <w:rFonts w:ascii="Arial" w:hAnsi="Arial" w:cs="Arial"/>
          <w:b/>
          <w:szCs w:val="22"/>
        </w:rPr>
      </w:pPr>
      <w:r w:rsidRPr="0008191D">
        <w:rPr>
          <w:rFonts w:ascii="Arial" w:hAnsi="Arial" w:cs="Arial"/>
          <w:b/>
          <w:szCs w:val="22"/>
        </w:rPr>
        <w:t>Tutor/Employer</w:t>
      </w:r>
      <w:r w:rsidR="009422E5" w:rsidRPr="0008191D">
        <w:rPr>
          <w:rFonts w:ascii="Arial" w:hAnsi="Arial" w:cs="Arial"/>
          <w:b/>
          <w:szCs w:val="22"/>
        </w:rPr>
        <w:t xml:space="preserve"> declaration:</w:t>
      </w:r>
    </w:p>
    <w:p w14:paraId="5E4347B7" w14:textId="4E937178" w:rsidR="009422E5" w:rsidRPr="0008191D" w:rsidRDefault="009422E5" w:rsidP="009422E5">
      <w:pPr>
        <w:pStyle w:val="CommentText"/>
        <w:rPr>
          <w:rFonts w:ascii="Arial" w:hAnsi="Arial" w:cs="Arial"/>
          <w:b/>
          <w:sz w:val="22"/>
          <w:szCs w:val="22"/>
        </w:rPr>
      </w:pPr>
      <w:r w:rsidRPr="0008191D">
        <w:rPr>
          <w:rFonts w:ascii="Arial" w:hAnsi="Arial" w:cs="Arial"/>
          <w:b/>
          <w:sz w:val="22"/>
          <w:szCs w:val="22"/>
        </w:rPr>
        <w:t xml:space="preserve">I confirm that all work was conducted under conditions designed to assure the authenticity of the </w:t>
      </w:r>
      <w:r w:rsidR="00266853" w:rsidRPr="0008191D">
        <w:rPr>
          <w:rFonts w:ascii="Arial" w:hAnsi="Arial" w:cs="Arial"/>
          <w:b/>
          <w:sz w:val="22"/>
          <w:szCs w:val="22"/>
        </w:rPr>
        <w:t>a</w:t>
      </w:r>
      <w:r w:rsidRPr="0008191D">
        <w:rPr>
          <w:rFonts w:ascii="Arial" w:hAnsi="Arial" w:cs="Arial"/>
          <w:b/>
          <w:sz w:val="22"/>
          <w:szCs w:val="22"/>
        </w:rPr>
        <w:t>pprentice’s work, and am satisfied that, to the best of my knowledge, the work produced is solely that of the apprentice</w:t>
      </w:r>
      <w:r w:rsidR="004075AD" w:rsidRPr="0008191D">
        <w:rPr>
          <w:rFonts w:ascii="Arial" w:hAnsi="Arial" w:cs="Arial"/>
          <w:b/>
          <w:sz w:val="22"/>
          <w:szCs w:val="22"/>
        </w:rPr>
        <w:t>.</w:t>
      </w:r>
    </w:p>
    <w:p w14:paraId="0974E236" w14:textId="77777777" w:rsidR="00554FAE" w:rsidRPr="0008191D" w:rsidRDefault="00554FAE" w:rsidP="009422E5">
      <w:pPr>
        <w:pStyle w:val="CommentText"/>
        <w:rPr>
          <w:rFonts w:ascii="Arial" w:hAnsi="Arial" w:cs="Arial"/>
          <w:b/>
          <w:sz w:val="22"/>
          <w:szCs w:val="22"/>
        </w:rPr>
      </w:pPr>
    </w:p>
    <w:p w14:paraId="562323C0" w14:textId="77777777" w:rsidR="009422E5" w:rsidRPr="0008191D" w:rsidRDefault="009422E5" w:rsidP="009422E5">
      <w:pPr>
        <w:pStyle w:val="CommentText"/>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554FAE" w:rsidRPr="0008191D" w14:paraId="0C146774" w14:textId="77777777" w:rsidTr="00F84CE9">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21A510C" w14:textId="3208344B" w:rsidR="00554FAE" w:rsidRPr="0008191D" w:rsidRDefault="00554FAE" w:rsidP="00D42FEB">
            <w:pPr>
              <w:spacing w:after="120"/>
              <w:rPr>
                <w:rFonts w:ascii="Arial" w:hAnsi="Arial" w:cs="Arial"/>
                <w:b/>
                <w:szCs w:val="22"/>
              </w:rPr>
            </w:pPr>
            <w:r w:rsidRPr="0008191D">
              <w:rPr>
                <w:rFonts w:ascii="Arial" w:hAnsi="Arial" w:cs="Arial"/>
                <w:b/>
                <w:szCs w:val="22"/>
              </w:rPr>
              <w:t>Tutor/ Employer name</w:t>
            </w:r>
          </w:p>
        </w:tc>
        <w:tc>
          <w:tcPr>
            <w:tcW w:w="7992" w:type="dxa"/>
            <w:gridSpan w:val="3"/>
            <w:tcBorders>
              <w:top w:val="single" w:sz="4" w:space="0" w:color="A6A6A6"/>
              <w:left w:val="single" w:sz="4" w:space="0" w:color="A6A6A6"/>
              <w:bottom w:val="single" w:sz="4" w:space="0" w:color="A6A6A6"/>
              <w:right w:val="single" w:sz="4" w:space="0" w:color="A6A6A6"/>
            </w:tcBorders>
            <w:vAlign w:val="center"/>
          </w:tcPr>
          <w:p w14:paraId="601B22D6" w14:textId="77777777" w:rsidR="00554FAE" w:rsidRPr="0008191D" w:rsidRDefault="00554FAE" w:rsidP="00D42FEB">
            <w:pPr>
              <w:rPr>
                <w:rFonts w:ascii="Arial" w:hAnsi="Arial" w:cs="Arial"/>
                <w:color w:val="BFBFBF"/>
              </w:rPr>
            </w:pPr>
          </w:p>
        </w:tc>
      </w:tr>
      <w:tr w:rsidR="009422E5" w:rsidRPr="0008191D" w14:paraId="068B80E8" w14:textId="77777777" w:rsidTr="00D42FEB">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D1F68A6" w14:textId="6E9FF30B" w:rsidR="009422E5" w:rsidRPr="0008191D" w:rsidRDefault="00554FAE" w:rsidP="00D42FEB">
            <w:pPr>
              <w:spacing w:after="120"/>
              <w:rPr>
                <w:rFonts w:ascii="Arial" w:hAnsi="Arial" w:cs="Arial"/>
                <w:b/>
                <w:szCs w:val="22"/>
              </w:rPr>
            </w:pPr>
            <w:r w:rsidRPr="0008191D">
              <w:rPr>
                <w:rFonts w:ascii="Arial" w:hAnsi="Arial" w:cs="Arial"/>
                <w:b/>
                <w:szCs w:val="22"/>
              </w:rPr>
              <w:t>Tutor/ Employer signature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58FE715C" w14:textId="1D06DD04" w:rsidR="009422E5" w:rsidRPr="0008191D" w:rsidRDefault="004075AD" w:rsidP="00D42FEB">
            <w:pPr>
              <w:rPr>
                <w:rFonts w:ascii="Arial" w:hAnsi="Arial" w:cs="Arial"/>
                <w:color w:val="BFBFBF"/>
                <w:szCs w:val="22"/>
              </w:rPr>
            </w:pPr>
            <w:r w:rsidRPr="0008191D">
              <w:rPr>
                <w:rFonts w:ascii="Arial" w:hAnsi="Arial" w:cs="Arial"/>
                <w:color w:val="BFBFBF"/>
                <w:szCs w:val="22"/>
              </w:rPr>
              <w:t>Signature</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44FB415" w14:textId="77777777" w:rsidR="009422E5" w:rsidRPr="0008191D" w:rsidRDefault="009422E5" w:rsidP="00D42FEB">
            <w:pPr>
              <w:spacing w:after="120"/>
              <w:rPr>
                <w:rFonts w:ascii="Arial" w:hAnsi="Arial" w:cs="Arial"/>
                <w:b/>
                <w:szCs w:val="22"/>
              </w:rPr>
            </w:pPr>
            <w:r w:rsidRPr="0008191D">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70BC656A" w14:textId="4C4CCDD1" w:rsidR="009422E5" w:rsidRPr="0008191D" w:rsidRDefault="004075AD" w:rsidP="00D42FEB">
            <w:pPr>
              <w:rPr>
                <w:rFonts w:ascii="Arial" w:hAnsi="Arial" w:cs="Arial"/>
                <w:color w:val="BFBFBF"/>
                <w:szCs w:val="22"/>
              </w:rPr>
            </w:pPr>
            <w:r w:rsidRPr="0008191D">
              <w:rPr>
                <w:rFonts w:ascii="Arial" w:hAnsi="Arial" w:cs="Arial"/>
                <w:color w:val="BFBFBF"/>
              </w:rPr>
              <w:t>DD/MM/YY</w:t>
            </w:r>
          </w:p>
        </w:tc>
      </w:tr>
    </w:tbl>
    <w:p w14:paraId="30DCFF40" w14:textId="77777777" w:rsidR="009422E5" w:rsidRPr="0008191D" w:rsidRDefault="009422E5" w:rsidP="009422E5">
      <w:pPr>
        <w:rPr>
          <w:rFonts w:ascii="Arial" w:hAnsi="Arial" w:cs="Arial"/>
        </w:rPr>
      </w:pPr>
    </w:p>
    <w:p w14:paraId="396F372E" w14:textId="77777777" w:rsidR="00DA47FF" w:rsidRPr="0008191D" w:rsidRDefault="00DA47FF" w:rsidP="00DA47FF">
      <w:pPr>
        <w:rPr>
          <w:rFonts w:ascii="Arial" w:hAnsi="Arial" w:cs="Arial"/>
        </w:rPr>
      </w:pPr>
    </w:p>
    <w:p w14:paraId="710AD2BE" w14:textId="77777777" w:rsidR="00DA47FF" w:rsidRPr="0008191D" w:rsidRDefault="00DA47FF" w:rsidP="00DA47FF">
      <w:pPr>
        <w:rPr>
          <w:rFonts w:ascii="Arial" w:hAnsi="Arial" w:cs="Arial"/>
        </w:rPr>
      </w:pPr>
    </w:p>
    <w:p w14:paraId="6BC7D2BB" w14:textId="77777777" w:rsidR="006504C9" w:rsidRPr="0008191D" w:rsidRDefault="006504C9" w:rsidP="004D10DC">
      <w:pPr>
        <w:pStyle w:val="Heading23"/>
        <w:spacing w:before="160"/>
        <w:rPr>
          <w:rFonts w:ascii="Arial" w:hAnsi="Arial"/>
        </w:rPr>
        <w:sectPr w:rsidR="006504C9" w:rsidRPr="0008191D" w:rsidSect="006504C9">
          <w:pgSz w:w="11906" w:h="16838"/>
          <w:pgMar w:top="1440" w:right="1440" w:bottom="1440" w:left="1440" w:header="708" w:footer="708" w:gutter="0"/>
          <w:cols w:space="708"/>
          <w:docGrid w:linePitch="360"/>
        </w:sectPr>
      </w:pPr>
      <w:bookmarkStart w:id="14" w:name="_Toc476219942"/>
      <w:bookmarkStart w:id="15" w:name="_Toc484635337"/>
      <w:bookmarkStart w:id="16" w:name="_Toc488400089"/>
    </w:p>
    <w:p w14:paraId="70765157" w14:textId="20493968" w:rsidR="00235F58" w:rsidRPr="0008191D" w:rsidRDefault="00885CF6" w:rsidP="004075AD">
      <w:pPr>
        <w:pStyle w:val="Heading1"/>
        <w:spacing w:after="40"/>
        <w:ind w:left="2977" w:hanging="2977"/>
        <w:rPr>
          <w:rFonts w:ascii="Arial" w:hAnsi="Arial" w:cs="Arial"/>
          <w:b w:val="0"/>
          <w:bCs w:val="0"/>
          <w:color w:val="D81E05"/>
          <w:sz w:val="32"/>
          <w:szCs w:val="32"/>
        </w:rPr>
      </w:pPr>
      <w:r w:rsidRPr="0008191D">
        <w:rPr>
          <w:rFonts w:ascii="Arial" w:hAnsi="Arial" w:cs="Arial"/>
        </w:rPr>
        <w:lastRenderedPageBreak/>
        <w:t xml:space="preserve"> </w:t>
      </w:r>
      <w:bookmarkEnd w:id="14"/>
      <w:bookmarkEnd w:id="15"/>
      <w:bookmarkEnd w:id="16"/>
    </w:p>
    <w:p w14:paraId="67DBADC9" w14:textId="74AE2C66" w:rsidR="007B20F6" w:rsidRPr="0008191D" w:rsidRDefault="00631BD8" w:rsidP="007B20F6">
      <w:pPr>
        <w:pStyle w:val="H1UnitFake"/>
        <w:tabs>
          <w:tab w:val="clear" w:pos="2835"/>
          <w:tab w:val="left" w:pos="1560"/>
        </w:tabs>
        <w:ind w:left="1386" w:hanging="1386"/>
        <w:rPr>
          <w:rFonts w:ascii="Arial" w:hAnsi="Arial" w:cs="Arial"/>
          <w:color w:val="C00000"/>
          <w:lang w:eastAsia="en-GB"/>
        </w:rPr>
      </w:pPr>
      <w:bookmarkStart w:id="17" w:name="_Hlk65445182"/>
      <w:r w:rsidRPr="0008191D">
        <w:rPr>
          <w:rFonts w:ascii="Arial" w:hAnsi="Arial" w:cs="Arial"/>
          <w:lang w:eastAsia="en-GB"/>
        </w:rPr>
        <w:drawing>
          <wp:anchor distT="0" distB="0" distL="114300" distR="114300" simplePos="0" relativeHeight="251697152" behindDoc="1" locked="0" layoutInCell="1" allowOverlap="1" wp14:anchorId="308F0A0E" wp14:editId="33668413">
            <wp:simplePos x="0" y="0"/>
            <wp:positionH relativeFrom="page">
              <wp:posOffset>9134475</wp:posOffset>
            </wp:positionH>
            <wp:positionV relativeFrom="page">
              <wp:posOffset>342900</wp:posOffset>
            </wp:positionV>
            <wp:extent cx="1252220" cy="906780"/>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2403F5" w:rsidRPr="0008191D">
        <w:rPr>
          <w:rFonts w:ascii="Arial" w:hAnsi="Arial" w:cs="Arial"/>
        </w:rPr>
        <w:t xml:space="preserve">Level </w:t>
      </w:r>
      <w:r w:rsidR="004075AD" w:rsidRPr="0008191D">
        <w:rPr>
          <w:rFonts w:ascii="Arial" w:hAnsi="Arial" w:cs="Arial"/>
        </w:rPr>
        <w:t>2 End-point Assessment for ST0888/AP01 Early Years Practitioner</w:t>
      </w:r>
    </w:p>
    <w:p w14:paraId="06DA436A" w14:textId="6A3E5F6E" w:rsidR="004D10DC" w:rsidRPr="0008191D" w:rsidRDefault="00B86CD5" w:rsidP="007B20F6">
      <w:pPr>
        <w:pStyle w:val="Heading3"/>
        <w:spacing w:before="60" w:after="60"/>
        <w:rPr>
          <w:rFonts w:ascii="Arial" w:hAnsi="Arial"/>
          <w:sz w:val="32"/>
          <w:szCs w:val="32"/>
        </w:rPr>
      </w:pPr>
      <w:bookmarkStart w:id="18" w:name="_Toc65506286"/>
      <w:bookmarkEnd w:id="17"/>
      <w:r w:rsidRPr="0008191D">
        <w:rPr>
          <w:rFonts w:ascii="Arial" w:hAnsi="Arial"/>
          <w:sz w:val="32"/>
          <w:szCs w:val="32"/>
        </w:rPr>
        <w:t>9061</w:t>
      </w:r>
      <w:r w:rsidR="00055302" w:rsidRPr="0008191D">
        <w:rPr>
          <w:rFonts w:ascii="Arial" w:hAnsi="Arial"/>
          <w:sz w:val="32"/>
          <w:szCs w:val="32"/>
        </w:rPr>
        <w:t>-</w:t>
      </w:r>
      <w:r w:rsidR="007B20F6" w:rsidRPr="0008191D">
        <w:rPr>
          <w:rFonts w:ascii="Arial" w:hAnsi="Arial"/>
          <w:sz w:val="32"/>
          <w:szCs w:val="32"/>
        </w:rPr>
        <w:t>7</w:t>
      </w:r>
      <w:r w:rsidR="0015176A" w:rsidRPr="0008191D">
        <w:rPr>
          <w:rFonts w:ascii="Arial" w:hAnsi="Arial"/>
          <w:sz w:val="32"/>
          <w:szCs w:val="32"/>
        </w:rPr>
        <w:t>00</w:t>
      </w:r>
      <w:r w:rsidR="00086077" w:rsidRPr="0008191D">
        <w:rPr>
          <w:rFonts w:ascii="Arial" w:hAnsi="Arial"/>
          <w:sz w:val="32"/>
          <w:szCs w:val="32"/>
        </w:rPr>
        <w:t>:</w:t>
      </w:r>
      <w:r w:rsidR="007B20F6" w:rsidRPr="0008191D">
        <w:rPr>
          <w:rFonts w:ascii="Arial" w:hAnsi="Arial"/>
          <w:sz w:val="32"/>
          <w:szCs w:val="32"/>
        </w:rPr>
        <w:t xml:space="preserve"> </w:t>
      </w:r>
      <w:r w:rsidR="004075AD" w:rsidRPr="0008191D">
        <w:rPr>
          <w:rFonts w:ascii="Arial" w:hAnsi="Arial"/>
          <w:sz w:val="32"/>
          <w:szCs w:val="32"/>
        </w:rPr>
        <w:t>Portfolio</w:t>
      </w:r>
      <w:r w:rsidR="00086077" w:rsidRPr="0008191D">
        <w:rPr>
          <w:rFonts w:ascii="Arial" w:hAnsi="Arial"/>
          <w:sz w:val="32"/>
          <w:szCs w:val="32"/>
        </w:rPr>
        <w:t xml:space="preserve"> e</w:t>
      </w:r>
      <w:r w:rsidR="007B20F6" w:rsidRPr="0008191D">
        <w:rPr>
          <w:rFonts w:ascii="Arial" w:hAnsi="Arial"/>
          <w:sz w:val="32"/>
          <w:szCs w:val="32"/>
        </w:rPr>
        <w:t xml:space="preserve">vidence reference </w:t>
      </w:r>
      <w:r w:rsidR="00B47E4F" w:rsidRPr="0008191D">
        <w:rPr>
          <w:rFonts w:ascii="Arial" w:hAnsi="Arial"/>
          <w:sz w:val="32"/>
          <w:szCs w:val="32"/>
        </w:rPr>
        <w:t>form</w:t>
      </w:r>
      <w:bookmarkEnd w:id="18"/>
    </w:p>
    <w:p w14:paraId="1058F6A0" w14:textId="3E8E4DFE" w:rsidR="00491B92" w:rsidRPr="0008191D" w:rsidRDefault="00491B92" w:rsidP="00491B92">
      <w:pPr>
        <w:rPr>
          <w:rFonts w:ascii="Arial" w:hAnsi="Arial" w:cs="Arial"/>
        </w:rPr>
      </w:pPr>
    </w:p>
    <w:p w14:paraId="7452D8FF" w14:textId="2CA301FA" w:rsidR="00491B92" w:rsidRPr="0008191D" w:rsidRDefault="00491B92" w:rsidP="00491B92">
      <w:pPr>
        <w:rPr>
          <w:rFonts w:ascii="Arial" w:hAnsi="Arial" w:cs="Arial"/>
        </w:rPr>
      </w:pPr>
    </w:p>
    <w:p w14:paraId="048FA905" w14:textId="77777777" w:rsidR="00491B92" w:rsidRPr="0008191D" w:rsidRDefault="00491B92" w:rsidP="00491B92">
      <w:pPr>
        <w:rPr>
          <w:rFonts w:ascii="Arial" w:hAnsi="Arial" w:cs="Arial"/>
        </w:rPr>
      </w:pPr>
    </w:p>
    <w:tbl>
      <w:tblPr>
        <w:tblStyle w:val="TableGrid"/>
        <w:tblW w:w="5081" w:type="pct"/>
        <w:tblInd w:w="2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2"/>
        <w:gridCol w:w="2412"/>
        <w:gridCol w:w="2407"/>
        <w:gridCol w:w="1276"/>
        <w:gridCol w:w="1276"/>
        <w:gridCol w:w="5811"/>
      </w:tblGrid>
      <w:tr w:rsidR="00180023" w:rsidRPr="0008191D" w14:paraId="44C491C0" w14:textId="77777777" w:rsidTr="00386D47">
        <w:trPr>
          <w:cantSplit/>
          <w:trHeight w:val="274"/>
        </w:trPr>
        <w:tc>
          <w:tcPr>
            <w:tcW w:w="5000" w:type="pct"/>
            <w:gridSpan w:val="6"/>
            <w:tcBorders>
              <w:bottom w:val="single" w:sz="4" w:space="0" w:color="BFBFBF" w:themeColor="background1" w:themeShade="BF"/>
            </w:tcBorders>
            <w:shd w:val="clear" w:color="auto" w:fill="C00000"/>
          </w:tcPr>
          <w:p w14:paraId="0C3E1552" w14:textId="77777777" w:rsidR="00180023" w:rsidRPr="0008191D" w:rsidRDefault="00180023" w:rsidP="00D42FEB">
            <w:pPr>
              <w:jc w:val="center"/>
              <w:rPr>
                <w:rFonts w:ascii="Arial" w:hAnsi="Arial" w:cs="Arial"/>
                <w:b/>
              </w:rPr>
            </w:pPr>
            <w:r w:rsidRPr="0008191D">
              <w:rPr>
                <w:rFonts w:ascii="Arial" w:eastAsia="Cambria" w:hAnsi="Arial" w:cs="Arial"/>
                <w:b/>
                <w:color w:val="FFFFFF" w:themeColor="background1"/>
              </w:rPr>
              <w:t>Evidence reference form</w:t>
            </w:r>
          </w:p>
        </w:tc>
      </w:tr>
      <w:tr w:rsidR="00180023" w:rsidRPr="0008191D" w14:paraId="178E601F" w14:textId="77777777" w:rsidTr="00386D47">
        <w:trPr>
          <w:cantSplit/>
          <w:trHeight w:val="631"/>
        </w:trPr>
        <w:tc>
          <w:tcPr>
            <w:tcW w:w="350" w:type="pct"/>
            <w:tcBorders>
              <w:bottom w:val="single" w:sz="4" w:space="0" w:color="BFBFBF" w:themeColor="background1" w:themeShade="BF"/>
            </w:tcBorders>
            <w:shd w:val="clear" w:color="auto" w:fill="BFBFBF" w:themeFill="background1" w:themeFillShade="BF"/>
          </w:tcPr>
          <w:p w14:paraId="44185DF9" w14:textId="77777777" w:rsidR="00180023" w:rsidRPr="0008191D" w:rsidRDefault="00180023" w:rsidP="00D42FEB">
            <w:pPr>
              <w:rPr>
                <w:rFonts w:ascii="Arial" w:hAnsi="Arial" w:cs="Arial"/>
                <w:b/>
              </w:rPr>
            </w:pPr>
            <w:r w:rsidRPr="0008191D">
              <w:rPr>
                <w:rFonts w:ascii="Arial" w:hAnsi="Arial" w:cs="Arial"/>
                <w:b/>
              </w:rPr>
              <w:t>City &amp;</w:t>
            </w:r>
          </w:p>
          <w:p w14:paraId="75D9F085" w14:textId="46E75AEE" w:rsidR="00180023" w:rsidRPr="0008191D" w:rsidRDefault="00180023" w:rsidP="00D42FEB">
            <w:pPr>
              <w:rPr>
                <w:rFonts w:ascii="Arial" w:hAnsi="Arial" w:cs="Arial"/>
                <w:b/>
              </w:rPr>
            </w:pPr>
            <w:r w:rsidRPr="0008191D">
              <w:rPr>
                <w:rFonts w:ascii="Arial" w:hAnsi="Arial" w:cs="Arial"/>
                <w:b/>
              </w:rPr>
              <w:t>Guilds Pass Ref</w:t>
            </w:r>
          </w:p>
        </w:tc>
        <w:tc>
          <w:tcPr>
            <w:tcW w:w="851" w:type="pct"/>
            <w:tcBorders>
              <w:bottom w:val="single" w:sz="4" w:space="0" w:color="BFBFBF" w:themeColor="background1" w:themeShade="BF"/>
            </w:tcBorders>
            <w:shd w:val="clear" w:color="auto" w:fill="BFBFBF" w:themeFill="background1" w:themeFillShade="BF"/>
          </w:tcPr>
          <w:p w14:paraId="44ED2111" w14:textId="77777777" w:rsidR="00180023" w:rsidRPr="0008191D" w:rsidRDefault="00180023" w:rsidP="00D42FEB">
            <w:pPr>
              <w:rPr>
                <w:rFonts w:ascii="Arial" w:hAnsi="Arial" w:cs="Arial"/>
                <w:b/>
              </w:rPr>
            </w:pPr>
            <w:r w:rsidRPr="0008191D">
              <w:rPr>
                <w:rFonts w:ascii="Arial" w:hAnsi="Arial" w:cs="Arial"/>
                <w:b/>
              </w:rPr>
              <w:t xml:space="preserve">Pass criteria (for reference only) </w:t>
            </w:r>
          </w:p>
        </w:tc>
        <w:tc>
          <w:tcPr>
            <w:tcW w:w="849" w:type="pct"/>
            <w:tcBorders>
              <w:bottom w:val="single" w:sz="4" w:space="0" w:color="BFBFBF" w:themeColor="background1" w:themeShade="BF"/>
            </w:tcBorders>
            <w:shd w:val="clear" w:color="auto" w:fill="BFBFBF" w:themeFill="background1" w:themeFillShade="BF"/>
          </w:tcPr>
          <w:p w14:paraId="581A61AA" w14:textId="77777777" w:rsidR="00180023" w:rsidRPr="0008191D" w:rsidRDefault="00180023" w:rsidP="00D42FEB">
            <w:pPr>
              <w:rPr>
                <w:rFonts w:ascii="Arial" w:hAnsi="Arial" w:cs="Arial"/>
                <w:b/>
              </w:rPr>
            </w:pPr>
            <w:r w:rsidRPr="0008191D">
              <w:rPr>
                <w:rFonts w:ascii="Arial" w:hAnsi="Arial" w:cs="Arial"/>
                <w:b/>
              </w:rPr>
              <w:t>Distinction criteria</w:t>
            </w:r>
          </w:p>
          <w:p w14:paraId="0721A475" w14:textId="77777777" w:rsidR="00180023" w:rsidRPr="0008191D" w:rsidRDefault="00180023" w:rsidP="00D42FEB">
            <w:pPr>
              <w:rPr>
                <w:rFonts w:ascii="Arial" w:hAnsi="Arial" w:cs="Arial"/>
                <w:b/>
              </w:rPr>
            </w:pPr>
            <w:r w:rsidRPr="0008191D">
              <w:rPr>
                <w:rFonts w:ascii="Arial" w:hAnsi="Arial" w:cs="Arial"/>
                <w:b/>
              </w:rPr>
              <w:t>(for reference only)</w:t>
            </w:r>
          </w:p>
        </w:tc>
        <w:tc>
          <w:tcPr>
            <w:tcW w:w="450" w:type="pct"/>
            <w:tcBorders>
              <w:bottom w:val="single" w:sz="4" w:space="0" w:color="BFBFBF" w:themeColor="background1" w:themeShade="BF"/>
            </w:tcBorders>
            <w:shd w:val="clear" w:color="auto" w:fill="BFBFBF" w:themeFill="background1" w:themeFillShade="BF"/>
          </w:tcPr>
          <w:p w14:paraId="36B3AFA9" w14:textId="77777777" w:rsidR="00180023" w:rsidRPr="0008191D" w:rsidRDefault="00180023" w:rsidP="00D42FEB">
            <w:pPr>
              <w:rPr>
                <w:rFonts w:ascii="Arial" w:hAnsi="Arial" w:cs="Arial"/>
                <w:b/>
              </w:rPr>
            </w:pPr>
            <w:r w:rsidRPr="0008191D">
              <w:rPr>
                <w:rFonts w:ascii="Arial" w:hAnsi="Arial" w:cs="Arial"/>
                <w:b/>
              </w:rPr>
              <w:t>Evidence type(s)</w:t>
            </w:r>
          </w:p>
          <w:p w14:paraId="30AECCFC" w14:textId="48261C8E" w:rsidR="00180023" w:rsidRPr="0008191D" w:rsidRDefault="00180023" w:rsidP="00D42FEB">
            <w:pPr>
              <w:rPr>
                <w:rFonts w:ascii="Arial" w:hAnsi="Arial" w:cs="Arial"/>
                <w:b/>
              </w:rPr>
            </w:pPr>
          </w:p>
        </w:tc>
        <w:tc>
          <w:tcPr>
            <w:tcW w:w="450" w:type="pct"/>
            <w:tcBorders>
              <w:bottom w:val="single" w:sz="4" w:space="0" w:color="BFBFBF" w:themeColor="background1" w:themeShade="BF"/>
            </w:tcBorders>
            <w:shd w:val="clear" w:color="auto" w:fill="BFBFBF" w:themeFill="background1" w:themeFillShade="BF"/>
          </w:tcPr>
          <w:p w14:paraId="3CFAA707" w14:textId="77777777" w:rsidR="00180023" w:rsidRPr="0008191D" w:rsidRDefault="00180023" w:rsidP="00D42FEB">
            <w:pPr>
              <w:rPr>
                <w:rFonts w:ascii="Arial" w:hAnsi="Arial" w:cs="Arial"/>
                <w:b/>
              </w:rPr>
            </w:pPr>
            <w:r w:rsidRPr="0008191D">
              <w:rPr>
                <w:rFonts w:ascii="Arial" w:hAnsi="Arial" w:cs="Arial"/>
                <w:b/>
              </w:rPr>
              <w:t>Evidence reference</w:t>
            </w:r>
          </w:p>
          <w:p w14:paraId="76E69C52" w14:textId="79225EF4" w:rsidR="00180023" w:rsidRPr="0008191D" w:rsidRDefault="00180023" w:rsidP="00D42FEB">
            <w:pPr>
              <w:rPr>
                <w:rFonts w:ascii="Arial" w:hAnsi="Arial" w:cs="Arial"/>
                <w:b/>
              </w:rPr>
            </w:pPr>
          </w:p>
        </w:tc>
        <w:tc>
          <w:tcPr>
            <w:tcW w:w="2050" w:type="pct"/>
            <w:tcBorders>
              <w:bottom w:val="single" w:sz="4" w:space="0" w:color="BFBFBF" w:themeColor="background1" w:themeShade="BF"/>
            </w:tcBorders>
            <w:shd w:val="clear" w:color="auto" w:fill="BFBFBF" w:themeFill="background1" w:themeFillShade="BF"/>
          </w:tcPr>
          <w:p w14:paraId="0807DB65" w14:textId="77777777" w:rsidR="00180023" w:rsidRPr="0008191D" w:rsidRDefault="00180023" w:rsidP="00D42FEB">
            <w:pPr>
              <w:rPr>
                <w:rFonts w:ascii="Arial" w:hAnsi="Arial" w:cs="Arial"/>
                <w:b/>
              </w:rPr>
            </w:pPr>
            <w:r w:rsidRPr="0008191D">
              <w:rPr>
                <w:rFonts w:ascii="Arial" w:hAnsi="Arial" w:cs="Arial"/>
                <w:b/>
              </w:rPr>
              <w:t xml:space="preserve">IEPA comments (in preparation for Professional Discussion) </w:t>
            </w:r>
          </w:p>
          <w:p w14:paraId="307870DB" w14:textId="77777777" w:rsidR="00180023" w:rsidRPr="0008191D" w:rsidRDefault="00180023" w:rsidP="00D42FEB">
            <w:pPr>
              <w:rPr>
                <w:rFonts w:ascii="Arial" w:hAnsi="Arial" w:cs="Arial"/>
                <w:b/>
              </w:rPr>
            </w:pPr>
            <w:r w:rsidRPr="0008191D">
              <w:rPr>
                <w:rFonts w:ascii="Arial" w:hAnsi="Arial" w:cs="Arial"/>
                <w:b/>
                <w:color w:val="C00000"/>
              </w:rPr>
              <w:t>IEPA only</w:t>
            </w:r>
          </w:p>
        </w:tc>
      </w:tr>
      <w:tr w:rsidR="00180023" w:rsidRPr="0008191D" w14:paraId="4082AD12" w14:textId="77777777" w:rsidTr="00D42FEB">
        <w:trPr>
          <w:cantSplit/>
          <w:trHeight w:val="321"/>
        </w:trPr>
        <w:tc>
          <w:tcPr>
            <w:tcW w:w="5000" w:type="pct"/>
            <w:gridSpan w:val="6"/>
            <w:tcBorders>
              <w:bottom w:val="single" w:sz="4" w:space="0" w:color="BFBFBF" w:themeColor="background1" w:themeShade="BF"/>
            </w:tcBorders>
            <w:shd w:val="clear" w:color="auto" w:fill="CC0000"/>
          </w:tcPr>
          <w:p w14:paraId="4C0A4194" w14:textId="77777777" w:rsidR="00180023" w:rsidRPr="0008191D" w:rsidRDefault="00180023" w:rsidP="00D42FEB">
            <w:pPr>
              <w:spacing w:before="60"/>
              <w:ind w:left="72" w:right="72"/>
              <w:rPr>
                <w:rFonts w:ascii="Arial" w:eastAsia="Calibri" w:hAnsi="Arial" w:cs="Arial"/>
                <w:b/>
                <w:color w:val="FFFFFF" w:themeColor="background1"/>
                <w:sz w:val="24"/>
                <w:lang w:val="ru-RU"/>
              </w:rPr>
            </w:pPr>
          </w:p>
        </w:tc>
      </w:tr>
      <w:tr w:rsidR="00180023" w:rsidRPr="0008191D" w14:paraId="153D6895" w14:textId="77777777" w:rsidTr="00D42FEB">
        <w:trPr>
          <w:cantSplit/>
          <w:trHeight w:val="321"/>
        </w:trPr>
        <w:tc>
          <w:tcPr>
            <w:tcW w:w="5000" w:type="pct"/>
            <w:gridSpan w:val="6"/>
            <w:tcBorders>
              <w:bottom w:val="single" w:sz="4" w:space="0" w:color="BFBFBF" w:themeColor="background1" w:themeShade="BF"/>
            </w:tcBorders>
            <w:shd w:val="clear" w:color="auto" w:fill="A6A6A6" w:themeFill="background1" w:themeFillShade="A6"/>
          </w:tcPr>
          <w:p w14:paraId="7036715D" w14:textId="26E2913E" w:rsidR="00180023" w:rsidRPr="0008191D" w:rsidRDefault="00180023" w:rsidP="00D42FEB">
            <w:pPr>
              <w:spacing w:after="0" w:line="259" w:lineRule="auto"/>
              <w:rPr>
                <w:rFonts w:ascii="Arial" w:hAnsi="Arial" w:cs="Arial"/>
                <w:b/>
              </w:rPr>
            </w:pPr>
            <w:r w:rsidRPr="0008191D">
              <w:rPr>
                <w:rFonts w:ascii="Arial" w:hAnsi="Arial" w:cs="Arial"/>
                <w:b/>
              </w:rPr>
              <w:t>Knowledge, Skills and Behaviours</w:t>
            </w:r>
          </w:p>
          <w:p w14:paraId="3C077755" w14:textId="4A267BBE" w:rsidR="008B3D97" w:rsidRPr="0008191D" w:rsidRDefault="00180023" w:rsidP="00180023">
            <w:pPr>
              <w:pStyle w:val="ListParagraph"/>
              <w:numPr>
                <w:ilvl w:val="0"/>
                <w:numId w:val="19"/>
              </w:numPr>
              <w:spacing w:after="0" w:line="259" w:lineRule="auto"/>
              <w:rPr>
                <w:rFonts w:ascii="Arial" w:hAnsi="Arial" w:cs="Arial"/>
              </w:rPr>
            </w:pPr>
            <w:r w:rsidRPr="0008191D">
              <w:rPr>
                <w:rFonts w:ascii="Arial" w:hAnsi="Arial" w:cs="Arial"/>
              </w:rPr>
              <w:t>K4</w:t>
            </w:r>
            <w:r w:rsidR="008B3D97" w:rsidRPr="0008191D">
              <w:rPr>
                <w:rFonts w:ascii="Arial" w:hAnsi="Arial" w:cs="Arial"/>
              </w:rPr>
              <w:t>: The significance of attachment, the key person's role and how transitions and other significant events impact children.</w:t>
            </w:r>
          </w:p>
          <w:p w14:paraId="309060F4" w14:textId="7861DBC2" w:rsidR="008B3D97" w:rsidRPr="0008191D" w:rsidRDefault="00180023" w:rsidP="00180023">
            <w:pPr>
              <w:pStyle w:val="ListParagraph"/>
              <w:numPr>
                <w:ilvl w:val="0"/>
                <w:numId w:val="19"/>
              </w:numPr>
              <w:spacing w:after="0" w:line="259" w:lineRule="auto"/>
              <w:rPr>
                <w:rFonts w:ascii="Arial" w:hAnsi="Arial" w:cs="Arial"/>
              </w:rPr>
            </w:pPr>
            <w:r w:rsidRPr="0008191D">
              <w:rPr>
                <w:rFonts w:ascii="Arial" w:hAnsi="Arial" w:cs="Arial"/>
              </w:rPr>
              <w:t>S1</w:t>
            </w:r>
            <w:r w:rsidR="008B3D97" w:rsidRPr="0008191D">
              <w:rPr>
                <w:rFonts w:ascii="Arial" w:hAnsi="Arial" w:cs="Arial"/>
              </w:rPr>
              <w:t>:</w:t>
            </w:r>
            <w:r w:rsidR="00B068FF" w:rsidRPr="0008191D">
              <w:rPr>
                <w:rFonts w:ascii="Arial" w:hAnsi="Arial" w:cs="Arial"/>
              </w:rPr>
              <w:t xml:space="preserve"> Support babies and young children through a range of transitions</w:t>
            </w:r>
            <w:r w:rsidR="00CF640A" w:rsidRPr="0008191D">
              <w:rPr>
                <w:rFonts w:ascii="Arial" w:hAnsi="Arial" w:cs="Arial"/>
              </w:rPr>
              <w:t>,</w:t>
            </w:r>
            <w:r w:rsidR="00B068FF" w:rsidRPr="0008191D">
              <w:rPr>
                <w:rFonts w:ascii="Arial" w:hAnsi="Arial" w:cs="Arial"/>
              </w:rPr>
              <w:t xml:space="preserve"> e.g moving onto school, moving house or the birth of a sibling.</w:t>
            </w:r>
          </w:p>
          <w:p w14:paraId="505D714F" w14:textId="2089A27E" w:rsidR="008B3D97" w:rsidRPr="0008191D" w:rsidRDefault="00180023" w:rsidP="00180023">
            <w:pPr>
              <w:pStyle w:val="ListParagraph"/>
              <w:numPr>
                <w:ilvl w:val="0"/>
                <w:numId w:val="19"/>
              </w:numPr>
              <w:spacing w:after="0" w:line="259" w:lineRule="auto"/>
              <w:rPr>
                <w:rFonts w:ascii="Arial" w:hAnsi="Arial" w:cs="Arial"/>
              </w:rPr>
            </w:pPr>
            <w:r w:rsidRPr="0008191D">
              <w:rPr>
                <w:rFonts w:ascii="Arial" w:hAnsi="Arial" w:cs="Arial"/>
              </w:rPr>
              <w:t>B1</w:t>
            </w:r>
            <w:r w:rsidR="008B3D97" w:rsidRPr="0008191D">
              <w:rPr>
                <w:rFonts w:ascii="Arial" w:hAnsi="Arial" w:cs="Arial"/>
              </w:rPr>
              <w:t>:</w:t>
            </w:r>
            <w:r w:rsidR="00A97290" w:rsidRPr="0008191D">
              <w:rPr>
                <w:rFonts w:ascii="Arial" w:hAnsi="Arial" w:cs="Arial"/>
              </w:rPr>
              <w:t xml:space="preserve"> Care and compassion - provide the very best childcare to every child every day combined with the ability to identify opportunities for development.</w:t>
            </w:r>
          </w:p>
          <w:p w14:paraId="311BDEC1" w14:textId="7BC17AED" w:rsidR="00180023" w:rsidRPr="0008191D" w:rsidRDefault="00180023" w:rsidP="00180023">
            <w:pPr>
              <w:pStyle w:val="ListParagraph"/>
              <w:numPr>
                <w:ilvl w:val="0"/>
                <w:numId w:val="19"/>
              </w:numPr>
              <w:spacing w:after="0" w:line="259" w:lineRule="auto"/>
              <w:rPr>
                <w:rFonts w:ascii="Arial" w:hAnsi="Arial" w:cs="Arial"/>
              </w:rPr>
            </w:pPr>
            <w:r w:rsidRPr="0008191D">
              <w:rPr>
                <w:rFonts w:ascii="Arial" w:hAnsi="Arial" w:cs="Arial"/>
              </w:rPr>
              <w:t>B5</w:t>
            </w:r>
            <w:r w:rsidR="008B3D97" w:rsidRPr="0008191D">
              <w:rPr>
                <w:rFonts w:ascii="Arial" w:hAnsi="Arial" w:cs="Arial"/>
              </w:rPr>
              <w:t>:</w:t>
            </w:r>
            <w:r w:rsidR="00A97290" w:rsidRPr="0008191D">
              <w:rPr>
                <w:rFonts w:ascii="Arial" w:hAnsi="Arial" w:cs="Arial"/>
              </w:rPr>
              <w:t xml:space="preserve"> Commitment - to improving the outcomes for children through inspiration and child centred care and education.</w:t>
            </w:r>
          </w:p>
        </w:tc>
      </w:tr>
      <w:tr w:rsidR="00180023" w:rsidRPr="0008191D" w14:paraId="6888EEE1" w14:textId="77777777" w:rsidTr="00354622">
        <w:trPr>
          <w:trHeight w:val="455"/>
        </w:trPr>
        <w:tc>
          <w:tcPr>
            <w:tcW w:w="350" w:type="pct"/>
            <w:shd w:val="clear" w:color="auto" w:fill="F2F2F2" w:themeFill="background1" w:themeFillShade="F2"/>
          </w:tcPr>
          <w:p w14:paraId="6FE1E721" w14:textId="4E6239E7" w:rsidR="00180023" w:rsidRPr="0008191D" w:rsidRDefault="00180023" w:rsidP="00D42FEB">
            <w:pPr>
              <w:rPr>
                <w:rFonts w:ascii="Arial" w:hAnsi="Arial" w:cs="Arial"/>
                <w:b/>
                <w:bCs/>
                <w:szCs w:val="22"/>
              </w:rPr>
            </w:pPr>
            <w:r w:rsidRPr="0008191D">
              <w:rPr>
                <w:rFonts w:ascii="Arial" w:hAnsi="Arial" w:cs="Arial"/>
                <w:b/>
                <w:bCs/>
                <w:szCs w:val="22"/>
              </w:rPr>
              <w:t>P1</w:t>
            </w:r>
          </w:p>
        </w:tc>
        <w:tc>
          <w:tcPr>
            <w:tcW w:w="851" w:type="pct"/>
            <w:shd w:val="clear" w:color="auto" w:fill="F2F2F2" w:themeFill="background1" w:themeFillShade="F2"/>
          </w:tcPr>
          <w:p w14:paraId="7F9D2E9C" w14:textId="29FBD441" w:rsidR="00180023" w:rsidRPr="0008191D" w:rsidRDefault="00180023" w:rsidP="00180023">
            <w:pPr>
              <w:rPr>
                <w:rFonts w:ascii="Arial" w:hAnsi="Arial" w:cs="Arial"/>
                <w:szCs w:val="22"/>
              </w:rPr>
            </w:pPr>
            <w:r w:rsidRPr="0008191D">
              <w:rPr>
                <w:rFonts w:ascii="Arial" w:hAnsi="Arial" w:cs="Arial"/>
                <w:szCs w:val="22"/>
              </w:rPr>
              <w:t>Explains how they support babies and young children through a range of common</w:t>
            </w:r>
            <w:r w:rsidR="00A364C5" w:rsidRPr="0008191D">
              <w:rPr>
                <w:rFonts w:ascii="Arial" w:hAnsi="Arial" w:cs="Arial"/>
                <w:szCs w:val="22"/>
              </w:rPr>
              <w:t xml:space="preserve"> </w:t>
            </w:r>
            <w:r w:rsidRPr="0008191D">
              <w:rPr>
                <w:rFonts w:ascii="Arial" w:hAnsi="Arial" w:cs="Arial"/>
                <w:szCs w:val="22"/>
              </w:rPr>
              <w:t>transitions, e.g. moving home and going to school.</w:t>
            </w:r>
          </w:p>
          <w:p w14:paraId="486CD65F" w14:textId="6D605CFB" w:rsidR="00180023" w:rsidRPr="0008191D" w:rsidRDefault="00180023" w:rsidP="00180023">
            <w:pPr>
              <w:rPr>
                <w:rFonts w:ascii="Arial" w:hAnsi="Arial" w:cs="Arial"/>
                <w:szCs w:val="22"/>
              </w:rPr>
            </w:pPr>
            <w:r w:rsidRPr="0008191D">
              <w:rPr>
                <w:rFonts w:ascii="Arial" w:hAnsi="Arial" w:cs="Arial"/>
                <w:szCs w:val="22"/>
              </w:rPr>
              <w:t xml:space="preserve">Explains how they inspire young children and adapts their approach to meet the </w:t>
            </w:r>
            <w:r w:rsidRPr="0008191D">
              <w:rPr>
                <w:rFonts w:ascii="Arial" w:hAnsi="Arial" w:cs="Arial"/>
                <w:szCs w:val="22"/>
              </w:rPr>
              <w:lastRenderedPageBreak/>
              <w:t>needs of the individual child.</w:t>
            </w:r>
          </w:p>
        </w:tc>
        <w:tc>
          <w:tcPr>
            <w:tcW w:w="849" w:type="pct"/>
            <w:shd w:val="clear" w:color="auto" w:fill="F2F2F2" w:themeFill="background1" w:themeFillShade="F2"/>
          </w:tcPr>
          <w:p w14:paraId="1268DE3F" w14:textId="6407EC6A" w:rsidR="00180023" w:rsidRPr="0008191D" w:rsidRDefault="00180023" w:rsidP="00D42FEB">
            <w:pPr>
              <w:rPr>
                <w:rFonts w:ascii="Arial" w:eastAsiaTheme="minorHAnsi" w:hAnsi="Arial" w:cs="Arial"/>
                <w:szCs w:val="22"/>
                <w:lang w:val="en-US"/>
              </w:rPr>
            </w:pPr>
            <w:r w:rsidRPr="0008191D">
              <w:rPr>
                <w:rFonts w:ascii="Arial" w:eastAsiaTheme="minorHAnsi" w:hAnsi="Arial" w:cs="Arial"/>
                <w:b/>
                <w:bCs/>
                <w:szCs w:val="22"/>
                <w:lang w:val="en-US"/>
              </w:rPr>
              <w:lastRenderedPageBreak/>
              <w:t>D1</w:t>
            </w:r>
            <w:r w:rsidR="00D42FEB" w:rsidRPr="0008191D">
              <w:rPr>
                <w:rFonts w:ascii="Arial" w:eastAsiaTheme="minorHAnsi" w:hAnsi="Arial" w:cs="Arial"/>
                <w:szCs w:val="22"/>
                <w:lang w:val="en-US"/>
              </w:rPr>
              <w:t xml:space="preserve"> Explains how they support the babies, young children and parents through a range of challenging transitions, e.g. the child not coping with the transition.</w:t>
            </w:r>
          </w:p>
        </w:tc>
        <w:tc>
          <w:tcPr>
            <w:tcW w:w="450" w:type="pct"/>
            <w:shd w:val="clear" w:color="auto" w:fill="FFFFFF" w:themeFill="background1"/>
          </w:tcPr>
          <w:p w14:paraId="5C22C14B" w14:textId="77777777" w:rsidR="00180023" w:rsidRPr="0008191D" w:rsidRDefault="00180023" w:rsidP="00D42FEB">
            <w:pPr>
              <w:rPr>
                <w:rFonts w:ascii="Arial" w:hAnsi="Arial" w:cs="Arial"/>
                <w:color w:val="000000" w:themeColor="text1"/>
                <w:szCs w:val="22"/>
              </w:rPr>
            </w:pPr>
          </w:p>
        </w:tc>
        <w:tc>
          <w:tcPr>
            <w:tcW w:w="450" w:type="pct"/>
            <w:shd w:val="clear" w:color="auto" w:fill="FFFFFF" w:themeFill="background1"/>
          </w:tcPr>
          <w:p w14:paraId="3C5E531B" w14:textId="77777777" w:rsidR="00180023" w:rsidRPr="0008191D" w:rsidRDefault="00180023" w:rsidP="00D42FEB">
            <w:pPr>
              <w:rPr>
                <w:rFonts w:ascii="Arial" w:hAnsi="Arial" w:cs="Arial"/>
                <w:color w:val="000000" w:themeColor="text1"/>
                <w:szCs w:val="22"/>
              </w:rPr>
            </w:pPr>
          </w:p>
        </w:tc>
        <w:tc>
          <w:tcPr>
            <w:tcW w:w="2050" w:type="pct"/>
            <w:shd w:val="clear" w:color="auto" w:fill="FFFFFF" w:themeFill="background1"/>
          </w:tcPr>
          <w:p w14:paraId="09A70C20" w14:textId="77777777" w:rsidR="00180023" w:rsidRPr="0008191D" w:rsidRDefault="00180023" w:rsidP="00D42FEB">
            <w:pPr>
              <w:rPr>
                <w:rFonts w:ascii="Arial" w:hAnsi="Arial" w:cs="Arial"/>
                <w:color w:val="00B0F0"/>
              </w:rPr>
            </w:pPr>
          </w:p>
        </w:tc>
      </w:tr>
      <w:tr w:rsidR="00180023" w:rsidRPr="0008191D" w14:paraId="7386847F" w14:textId="77777777" w:rsidTr="00D42FEB">
        <w:trPr>
          <w:trHeight w:val="455"/>
        </w:trPr>
        <w:tc>
          <w:tcPr>
            <w:tcW w:w="5000" w:type="pct"/>
            <w:gridSpan w:val="6"/>
            <w:shd w:val="clear" w:color="auto" w:fill="A6A6A6" w:themeFill="background1" w:themeFillShade="A6"/>
          </w:tcPr>
          <w:p w14:paraId="00F0D94C" w14:textId="77777777" w:rsidR="00D42FEB" w:rsidRPr="0008191D" w:rsidRDefault="00D42FEB" w:rsidP="00D42FEB">
            <w:pPr>
              <w:spacing w:after="0" w:line="259" w:lineRule="auto"/>
              <w:rPr>
                <w:rFonts w:ascii="Arial" w:hAnsi="Arial" w:cs="Arial"/>
                <w:b/>
              </w:rPr>
            </w:pPr>
            <w:r w:rsidRPr="0008191D">
              <w:rPr>
                <w:rFonts w:ascii="Arial" w:hAnsi="Arial" w:cs="Arial"/>
                <w:b/>
              </w:rPr>
              <w:t>Knowledge, Skills and Behaviours</w:t>
            </w:r>
          </w:p>
          <w:p w14:paraId="354357A7" w14:textId="2F789C49" w:rsidR="00180023" w:rsidRPr="0008191D" w:rsidRDefault="00D42FEB" w:rsidP="00180023">
            <w:pPr>
              <w:pStyle w:val="ListParagraph"/>
              <w:numPr>
                <w:ilvl w:val="0"/>
                <w:numId w:val="20"/>
              </w:numPr>
              <w:spacing w:after="1"/>
              <w:rPr>
                <w:rFonts w:ascii="Arial" w:hAnsi="Arial" w:cs="Arial"/>
              </w:rPr>
            </w:pPr>
            <w:r w:rsidRPr="0008191D">
              <w:rPr>
                <w:rFonts w:ascii="Arial" w:hAnsi="Arial" w:cs="Arial"/>
              </w:rPr>
              <w:t>S2</w:t>
            </w:r>
            <w:r w:rsidR="00B068FF" w:rsidRPr="0008191D">
              <w:rPr>
                <w:rFonts w:ascii="Arial" w:hAnsi="Arial" w:cs="Arial"/>
              </w:rPr>
              <w:t>: Recognise when a child is in danger, at risk of serious harm or abuse and explain the procedures to be followed to protect them. Types of abuse including: domestic, neglect, physical, emotional, and sexual abuse.</w:t>
            </w:r>
          </w:p>
        </w:tc>
      </w:tr>
      <w:tr w:rsidR="00180023" w:rsidRPr="0008191D" w14:paraId="170410EF" w14:textId="77777777" w:rsidTr="00354622">
        <w:trPr>
          <w:trHeight w:val="455"/>
        </w:trPr>
        <w:tc>
          <w:tcPr>
            <w:tcW w:w="350" w:type="pct"/>
            <w:shd w:val="clear" w:color="auto" w:fill="F2F2F2" w:themeFill="background1" w:themeFillShade="F2"/>
          </w:tcPr>
          <w:p w14:paraId="0A95EC62" w14:textId="47B489BE" w:rsidR="00180023" w:rsidRPr="0008191D" w:rsidRDefault="00D42FEB" w:rsidP="00D42FEB">
            <w:pPr>
              <w:rPr>
                <w:rFonts w:ascii="Arial" w:hAnsi="Arial" w:cs="Arial"/>
                <w:b/>
                <w:bCs/>
              </w:rPr>
            </w:pPr>
            <w:r w:rsidRPr="0008191D">
              <w:rPr>
                <w:rFonts w:ascii="Arial" w:hAnsi="Arial" w:cs="Arial"/>
                <w:b/>
                <w:bCs/>
                <w:szCs w:val="22"/>
              </w:rPr>
              <w:t>P2</w:t>
            </w:r>
          </w:p>
        </w:tc>
        <w:tc>
          <w:tcPr>
            <w:tcW w:w="851" w:type="pct"/>
            <w:shd w:val="clear" w:color="auto" w:fill="F2F2F2" w:themeFill="background1" w:themeFillShade="F2"/>
          </w:tcPr>
          <w:p w14:paraId="349A22F9" w14:textId="5B968EB1" w:rsidR="00180023" w:rsidRPr="0008191D" w:rsidRDefault="00F12797" w:rsidP="00D42FEB">
            <w:pPr>
              <w:rPr>
                <w:rFonts w:ascii="Arial" w:hAnsi="Arial" w:cs="Arial"/>
              </w:rPr>
            </w:pPr>
            <w:r w:rsidRPr="0008191D">
              <w:rPr>
                <w:rFonts w:ascii="Arial" w:hAnsi="Arial" w:cs="Arial"/>
                <w:szCs w:val="22"/>
              </w:rPr>
              <w:t>Describes the key indicators to look for that may suggest a child is in danger or at risk of serious harm or abuse and the procedures to be followed to protect the child.</w:t>
            </w:r>
          </w:p>
        </w:tc>
        <w:tc>
          <w:tcPr>
            <w:tcW w:w="849" w:type="pct"/>
            <w:shd w:val="clear" w:color="auto" w:fill="F2F2F2" w:themeFill="background1" w:themeFillShade="F2"/>
          </w:tcPr>
          <w:p w14:paraId="48BA9A34" w14:textId="0D07DBDC" w:rsidR="00F12797" w:rsidRPr="0008191D" w:rsidRDefault="00D42FEB" w:rsidP="00F12797">
            <w:pPr>
              <w:rPr>
                <w:rFonts w:ascii="Arial" w:eastAsiaTheme="minorHAnsi" w:hAnsi="Arial" w:cs="Arial"/>
                <w:szCs w:val="22"/>
                <w:lang w:val="en-US"/>
              </w:rPr>
            </w:pPr>
            <w:r w:rsidRPr="0008191D">
              <w:rPr>
                <w:rFonts w:ascii="Arial" w:eastAsiaTheme="minorHAnsi" w:hAnsi="Arial" w:cs="Arial"/>
                <w:b/>
                <w:bCs/>
                <w:szCs w:val="22"/>
                <w:lang w:val="en-US"/>
              </w:rPr>
              <w:t>D2</w:t>
            </w:r>
            <w:r w:rsidR="00F12797" w:rsidRPr="0008191D">
              <w:rPr>
                <w:rFonts w:ascii="Arial" w:eastAsiaTheme="minorHAnsi" w:hAnsi="Arial" w:cs="Arial"/>
                <w:szCs w:val="22"/>
                <w:lang w:val="en-US"/>
              </w:rPr>
              <w:t xml:space="preserve"> Explains the benefits of recognising those key indicators early and the potential consequences of not</w:t>
            </w:r>
          </w:p>
          <w:p w14:paraId="47F5C188" w14:textId="0961FE86" w:rsidR="00180023" w:rsidRPr="0008191D" w:rsidRDefault="00F12797" w:rsidP="00D42FEB">
            <w:pPr>
              <w:rPr>
                <w:rFonts w:ascii="Arial" w:eastAsiaTheme="minorHAnsi" w:hAnsi="Arial" w:cs="Arial"/>
                <w:szCs w:val="22"/>
                <w:lang w:val="en-US"/>
              </w:rPr>
            </w:pPr>
            <w:r w:rsidRPr="0008191D">
              <w:rPr>
                <w:rFonts w:ascii="Arial" w:eastAsiaTheme="minorHAnsi" w:hAnsi="Arial" w:cs="Arial"/>
                <w:szCs w:val="22"/>
                <w:lang w:val="en-US"/>
              </w:rPr>
              <w:t>doing so.</w:t>
            </w:r>
          </w:p>
          <w:p w14:paraId="3A0E5D44" w14:textId="33A71B85" w:rsidR="00180023" w:rsidRPr="0008191D" w:rsidRDefault="00180023" w:rsidP="00D42FEB">
            <w:pPr>
              <w:rPr>
                <w:rFonts w:ascii="Arial" w:eastAsiaTheme="minorHAnsi" w:hAnsi="Arial" w:cs="Arial"/>
                <w:szCs w:val="22"/>
                <w:lang w:val="en-US"/>
              </w:rPr>
            </w:pPr>
          </w:p>
        </w:tc>
        <w:tc>
          <w:tcPr>
            <w:tcW w:w="450" w:type="pct"/>
            <w:shd w:val="clear" w:color="auto" w:fill="FFFFFF" w:themeFill="background1"/>
          </w:tcPr>
          <w:p w14:paraId="541CD1E5" w14:textId="77777777" w:rsidR="00180023" w:rsidRPr="0008191D" w:rsidRDefault="00180023" w:rsidP="00D42FEB">
            <w:pPr>
              <w:rPr>
                <w:rFonts w:ascii="Arial" w:hAnsi="Arial" w:cs="Arial"/>
                <w:color w:val="000000" w:themeColor="text1"/>
                <w:szCs w:val="22"/>
              </w:rPr>
            </w:pPr>
          </w:p>
        </w:tc>
        <w:tc>
          <w:tcPr>
            <w:tcW w:w="450" w:type="pct"/>
            <w:shd w:val="clear" w:color="auto" w:fill="FFFFFF" w:themeFill="background1"/>
          </w:tcPr>
          <w:p w14:paraId="70AD1003" w14:textId="77777777" w:rsidR="00180023" w:rsidRPr="0008191D" w:rsidRDefault="00180023" w:rsidP="00D42FEB">
            <w:pPr>
              <w:rPr>
                <w:rFonts w:ascii="Arial" w:hAnsi="Arial" w:cs="Arial"/>
                <w:color w:val="000000" w:themeColor="text1"/>
                <w:szCs w:val="22"/>
              </w:rPr>
            </w:pPr>
          </w:p>
        </w:tc>
        <w:tc>
          <w:tcPr>
            <w:tcW w:w="2050" w:type="pct"/>
            <w:shd w:val="clear" w:color="auto" w:fill="FFFFFF" w:themeFill="background1"/>
          </w:tcPr>
          <w:p w14:paraId="3A4C2A6B" w14:textId="77777777" w:rsidR="00180023" w:rsidRPr="0008191D" w:rsidRDefault="00180023" w:rsidP="00D42FEB">
            <w:pPr>
              <w:rPr>
                <w:rFonts w:ascii="Arial" w:hAnsi="Arial" w:cs="Arial"/>
                <w:color w:val="00B0F0"/>
              </w:rPr>
            </w:pPr>
            <w:r w:rsidRPr="0008191D">
              <w:rPr>
                <w:rFonts w:ascii="Arial" w:hAnsi="Arial" w:cs="Arial"/>
                <w:color w:val="000000" w:themeColor="text1"/>
                <w:szCs w:val="22"/>
              </w:rPr>
              <w:t xml:space="preserve"> </w:t>
            </w:r>
          </w:p>
        </w:tc>
      </w:tr>
      <w:tr w:rsidR="00180023" w:rsidRPr="0008191D" w14:paraId="0A8DA765" w14:textId="77777777" w:rsidTr="00D42FEB">
        <w:trPr>
          <w:trHeight w:val="455"/>
        </w:trPr>
        <w:tc>
          <w:tcPr>
            <w:tcW w:w="5000" w:type="pct"/>
            <w:gridSpan w:val="6"/>
            <w:tcBorders>
              <w:bottom w:val="single" w:sz="4" w:space="0" w:color="BFBFBF" w:themeColor="background1" w:themeShade="BF"/>
            </w:tcBorders>
            <w:shd w:val="clear" w:color="auto" w:fill="A6A6A6" w:themeFill="background1" w:themeFillShade="A6"/>
          </w:tcPr>
          <w:p w14:paraId="650C3E18" w14:textId="77777777" w:rsidR="00D42FEB" w:rsidRPr="0008191D" w:rsidRDefault="00D42FEB" w:rsidP="00D42FEB">
            <w:pPr>
              <w:spacing w:after="0" w:line="259" w:lineRule="auto"/>
              <w:rPr>
                <w:rFonts w:ascii="Arial" w:hAnsi="Arial" w:cs="Arial"/>
                <w:b/>
              </w:rPr>
            </w:pPr>
            <w:bookmarkStart w:id="19" w:name="_Hlk64385397"/>
            <w:r w:rsidRPr="0008191D">
              <w:rPr>
                <w:rFonts w:ascii="Arial" w:hAnsi="Arial" w:cs="Arial"/>
                <w:b/>
              </w:rPr>
              <w:t>Knowledge, Skills and Behaviours</w:t>
            </w:r>
          </w:p>
          <w:p w14:paraId="7CCAD09E" w14:textId="7A53577D" w:rsidR="008B3D97" w:rsidRPr="0008191D" w:rsidRDefault="00D42FEB" w:rsidP="00180023">
            <w:pPr>
              <w:pStyle w:val="ListParagraph"/>
              <w:numPr>
                <w:ilvl w:val="0"/>
                <w:numId w:val="21"/>
              </w:numPr>
              <w:spacing w:after="0" w:line="259" w:lineRule="auto"/>
              <w:rPr>
                <w:rFonts w:ascii="Arial" w:hAnsi="Arial" w:cs="Arial"/>
              </w:rPr>
            </w:pPr>
            <w:r w:rsidRPr="0008191D">
              <w:rPr>
                <w:rFonts w:ascii="Arial" w:hAnsi="Arial" w:cs="Arial"/>
              </w:rPr>
              <w:t>K9</w:t>
            </w:r>
            <w:r w:rsidR="008B3D97" w:rsidRPr="0008191D">
              <w:rPr>
                <w:rFonts w:ascii="Arial" w:hAnsi="Arial" w:cs="Arial"/>
              </w:rPr>
              <w:t>:</w:t>
            </w:r>
            <w:r w:rsidR="00437944" w:rsidRPr="0008191D">
              <w:rPr>
                <w:rFonts w:ascii="Arial" w:hAnsi="Arial" w:cs="Arial"/>
              </w:rPr>
              <w:t xml:space="preserve"> Risks and hazards in the work setting and during off site visits.</w:t>
            </w:r>
          </w:p>
          <w:p w14:paraId="6AFD17F9" w14:textId="28080F62" w:rsidR="00180023" w:rsidRPr="0008191D" w:rsidRDefault="00D42FEB" w:rsidP="00180023">
            <w:pPr>
              <w:pStyle w:val="ListParagraph"/>
              <w:numPr>
                <w:ilvl w:val="0"/>
                <w:numId w:val="21"/>
              </w:numPr>
              <w:spacing w:after="0" w:line="259" w:lineRule="auto"/>
              <w:rPr>
                <w:rFonts w:ascii="Arial" w:hAnsi="Arial" w:cs="Arial"/>
              </w:rPr>
            </w:pPr>
            <w:r w:rsidRPr="0008191D">
              <w:rPr>
                <w:rFonts w:ascii="Arial" w:hAnsi="Arial" w:cs="Arial"/>
              </w:rPr>
              <w:t>S3</w:t>
            </w:r>
            <w:r w:rsidR="008B3D97" w:rsidRPr="0008191D">
              <w:rPr>
                <w:rFonts w:ascii="Arial" w:hAnsi="Arial" w:cs="Arial"/>
              </w:rPr>
              <w:t>:</w:t>
            </w:r>
            <w:r w:rsidR="00B068FF" w:rsidRPr="0008191D">
              <w:rPr>
                <w:rFonts w:ascii="Arial" w:hAnsi="Arial" w:cs="Arial"/>
              </w:rPr>
              <w:t xml:space="preserve"> Identify risks and hazards in the work setting and during off site visits. relating to both children and staff.</w:t>
            </w:r>
          </w:p>
        </w:tc>
      </w:tr>
      <w:tr w:rsidR="00180023" w:rsidRPr="0008191D" w14:paraId="36482F2D" w14:textId="77777777" w:rsidTr="00354622">
        <w:trPr>
          <w:trHeight w:val="455"/>
        </w:trPr>
        <w:tc>
          <w:tcPr>
            <w:tcW w:w="350" w:type="pct"/>
            <w:tcBorders>
              <w:bottom w:val="single" w:sz="4" w:space="0" w:color="BFBFBF" w:themeColor="background1" w:themeShade="BF"/>
            </w:tcBorders>
            <w:shd w:val="clear" w:color="auto" w:fill="F2F2F2" w:themeFill="background1" w:themeFillShade="F2"/>
          </w:tcPr>
          <w:p w14:paraId="775B76F9" w14:textId="16E41FF7" w:rsidR="00180023" w:rsidRPr="0008191D" w:rsidRDefault="00180023" w:rsidP="00D42FEB">
            <w:pPr>
              <w:rPr>
                <w:rFonts w:ascii="Arial" w:hAnsi="Arial" w:cs="Arial"/>
                <w:b/>
              </w:rPr>
            </w:pPr>
            <w:r w:rsidRPr="0008191D">
              <w:rPr>
                <w:rFonts w:ascii="Arial" w:hAnsi="Arial" w:cs="Arial"/>
                <w:b/>
              </w:rPr>
              <w:t>P</w:t>
            </w:r>
            <w:r w:rsidR="00D42FEB" w:rsidRPr="0008191D">
              <w:rPr>
                <w:rFonts w:ascii="Arial" w:hAnsi="Arial" w:cs="Arial"/>
                <w:b/>
              </w:rPr>
              <w:t>3</w:t>
            </w:r>
          </w:p>
        </w:tc>
        <w:tc>
          <w:tcPr>
            <w:tcW w:w="851" w:type="pct"/>
            <w:tcBorders>
              <w:bottom w:val="single" w:sz="4" w:space="0" w:color="BFBFBF" w:themeColor="background1" w:themeShade="BF"/>
            </w:tcBorders>
            <w:shd w:val="clear" w:color="auto" w:fill="F2F2F2" w:themeFill="background1" w:themeFillShade="F2"/>
          </w:tcPr>
          <w:p w14:paraId="0AF031E3" w14:textId="679A53B2" w:rsidR="00180023" w:rsidRPr="0008191D" w:rsidRDefault="00F12797" w:rsidP="00F12797">
            <w:pPr>
              <w:rPr>
                <w:rFonts w:ascii="Arial" w:hAnsi="Arial" w:cs="Arial"/>
                <w:b/>
              </w:rPr>
            </w:pPr>
            <w:r w:rsidRPr="0008191D">
              <w:rPr>
                <w:rFonts w:ascii="Arial" w:hAnsi="Arial" w:cs="Arial"/>
                <w:szCs w:val="22"/>
              </w:rPr>
              <w:t>Explains their responsibility to risk assessment and describes how they fulfil that responsibility in the work setting and during off site visits.</w:t>
            </w:r>
          </w:p>
        </w:tc>
        <w:tc>
          <w:tcPr>
            <w:tcW w:w="849" w:type="pct"/>
            <w:tcBorders>
              <w:bottom w:val="single" w:sz="4" w:space="0" w:color="BFBFBF" w:themeColor="background1" w:themeShade="BF"/>
            </w:tcBorders>
            <w:shd w:val="clear" w:color="auto" w:fill="F2F2F2" w:themeFill="background1" w:themeFillShade="F2"/>
          </w:tcPr>
          <w:p w14:paraId="3BB675A8" w14:textId="77777777" w:rsidR="00180023" w:rsidRPr="0008191D" w:rsidRDefault="00180023" w:rsidP="00D42FEB">
            <w:pPr>
              <w:spacing w:before="64" w:line="206" w:lineRule="exact"/>
              <w:ind w:right="136"/>
              <w:rPr>
                <w:rFonts w:ascii="Arial" w:hAnsi="Arial" w:cs="Arial"/>
                <w:color w:val="00B0F0"/>
                <w:szCs w:val="22"/>
              </w:rPr>
            </w:pPr>
            <w:r w:rsidRPr="0008191D">
              <w:rPr>
                <w:rFonts w:ascii="Arial" w:eastAsiaTheme="minorHAnsi" w:hAnsi="Arial" w:cs="Arial"/>
                <w:szCs w:val="22"/>
                <w:lang w:val="en-US"/>
              </w:rPr>
              <w:t>N/A</w:t>
            </w:r>
          </w:p>
        </w:tc>
        <w:tc>
          <w:tcPr>
            <w:tcW w:w="450" w:type="pct"/>
            <w:tcBorders>
              <w:bottom w:val="single" w:sz="4" w:space="0" w:color="BFBFBF" w:themeColor="background1" w:themeShade="BF"/>
            </w:tcBorders>
            <w:shd w:val="clear" w:color="auto" w:fill="FFFFFF" w:themeFill="background1"/>
          </w:tcPr>
          <w:p w14:paraId="61CC7D9A" w14:textId="77777777" w:rsidR="00180023" w:rsidRPr="0008191D" w:rsidRDefault="00180023" w:rsidP="00D42FEB">
            <w:pPr>
              <w:rPr>
                <w:rFonts w:ascii="Arial" w:hAnsi="Arial" w:cs="Arial"/>
                <w:color w:val="000000" w:themeColor="text1"/>
                <w:szCs w:val="22"/>
              </w:rPr>
            </w:pPr>
          </w:p>
        </w:tc>
        <w:tc>
          <w:tcPr>
            <w:tcW w:w="450" w:type="pct"/>
            <w:tcBorders>
              <w:bottom w:val="single" w:sz="4" w:space="0" w:color="BFBFBF" w:themeColor="background1" w:themeShade="BF"/>
            </w:tcBorders>
            <w:shd w:val="clear" w:color="auto" w:fill="FFFFFF" w:themeFill="background1"/>
          </w:tcPr>
          <w:p w14:paraId="7CFB7966" w14:textId="77777777" w:rsidR="00180023" w:rsidRPr="0008191D" w:rsidRDefault="00180023" w:rsidP="00D42FEB">
            <w:pPr>
              <w:rPr>
                <w:rFonts w:ascii="Arial" w:hAnsi="Arial" w:cs="Arial"/>
                <w:color w:val="000000" w:themeColor="text1"/>
                <w:szCs w:val="22"/>
              </w:rPr>
            </w:pPr>
          </w:p>
        </w:tc>
        <w:tc>
          <w:tcPr>
            <w:tcW w:w="2050" w:type="pct"/>
            <w:tcBorders>
              <w:bottom w:val="single" w:sz="4" w:space="0" w:color="BFBFBF" w:themeColor="background1" w:themeShade="BF"/>
            </w:tcBorders>
            <w:shd w:val="clear" w:color="auto" w:fill="FFFFFF" w:themeFill="background1"/>
          </w:tcPr>
          <w:p w14:paraId="566D32F1" w14:textId="77777777" w:rsidR="00180023" w:rsidRPr="0008191D" w:rsidRDefault="00180023" w:rsidP="00D42FEB">
            <w:pPr>
              <w:rPr>
                <w:rFonts w:ascii="Arial" w:hAnsi="Arial" w:cs="Arial"/>
                <w:color w:val="00B0F0"/>
              </w:rPr>
            </w:pPr>
            <w:r w:rsidRPr="0008191D">
              <w:rPr>
                <w:rFonts w:ascii="Arial" w:hAnsi="Arial" w:cs="Arial"/>
                <w:color w:val="000000" w:themeColor="text1"/>
                <w:szCs w:val="22"/>
              </w:rPr>
              <w:t xml:space="preserve"> </w:t>
            </w:r>
          </w:p>
        </w:tc>
      </w:tr>
      <w:bookmarkEnd w:id="19"/>
      <w:tr w:rsidR="00180023" w:rsidRPr="0008191D" w14:paraId="22C3C912" w14:textId="77777777" w:rsidTr="00D42FEB">
        <w:trPr>
          <w:trHeight w:val="455"/>
        </w:trPr>
        <w:tc>
          <w:tcPr>
            <w:tcW w:w="5000" w:type="pct"/>
            <w:gridSpan w:val="6"/>
            <w:tcBorders>
              <w:bottom w:val="single" w:sz="4" w:space="0" w:color="BFBFBF" w:themeColor="background1" w:themeShade="BF"/>
            </w:tcBorders>
            <w:shd w:val="clear" w:color="auto" w:fill="A6A6A6" w:themeFill="background1" w:themeFillShade="A6"/>
          </w:tcPr>
          <w:p w14:paraId="532A6CE7" w14:textId="77777777" w:rsidR="00A364C5" w:rsidRPr="0008191D" w:rsidRDefault="00A364C5" w:rsidP="00A364C5">
            <w:pPr>
              <w:spacing w:after="0" w:line="259" w:lineRule="auto"/>
              <w:rPr>
                <w:rFonts w:ascii="Arial" w:hAnsi="Arial" w:cs="Arial"/>
                <w:b/>
              </w:rPr>
            </w:pPr>
            <w:r w:rsidRPr="0008191D">
              <w:rPr>
                <w:rFonts w:ascii="Arial" w:hAnsi="Arial" w:cs="Arial"/>
                <w:b/>
              </w:rPr>
              <w:t>Knowledge, Skills and Behaviours</w:t>
            </w:r>
          </w:p>
          <w:p w14:paraId="279BE598" w14:textId="6A25604E" w:rsidR="00180023" w:rsidRPr="0008191D" w:rsidRDefault="00A364C5" w:rsidP="00A364C5">
            <w:pPr>
              <w:pStyle w:val="ListParagraph"/>
              <w:numPr>
                <w:ilvl w:val="0"/>
                <w:numId w:val="22"/>
              </w:numPr>
              <w:rPr>
                <w:rFonts w:ascii="Arial" w:hAnsi="Arial" w:cs="Arial"/>
                <w:color w:val="00B0F0"/>
              </w:rPr>
            </w:pPr>
            <w:r w:rsidRPr="0008191D">
              <w:rPr>
                <w:rFonts w:ascii="Arial" w:hAnsi="Arial" w:cs="Arial"/>
              </w:rPr>
              <w:t>S4</w:t>
            </w:r>
            <w:r w:rsidR="008B3D97" w:rsidRPr="0008191D">
              <w:rPr>
                <w:rFonts w:ascii="Arial" w:hAnsi="Arial" w:cs="Arial"/>
              </w:rPr>
              <w:t>:</w:t>
            </w:r>
            <w:r w:rsidR="00B068FF" w:rsidRPr="0008191D">
              <w:rPr>
                <w:rFonts w:ascii="Arial" w:hAnsi="Arial" w:cs="Arial"/>
              </w:rPr>
              <w:t xml:space="preserve"> Demonstrate skills and understanding for the prevention and control of infection, including handwashing, food preparation and hygiene, dealing with spillages safely, safe disposal of waste, using correct personal protective equipment.</w:t>
            </w:r>
          </w:p>
        </w:tc>
      </w:tr>
      <w:tr w:rsidR="00180023" w:rsidRPr="0008191D" w14:paraId="60F9FADD" w14:textId="77777777" w:rsidTr="00354622">
        <w:trPr>
          <w:trHeight w:val="455"/>
        </w:trPr>
        <w:tc>
          <w:tcPr>
            <w:tcW w:w="350" w:type="pct"/>
            <w:shd w:val="clear" w:color="auto" w:fill="F2F2F2" w:themeFill="background1" w:themeFillShade="F2"/>
          </w:tcPr>
          <w:p w14:paraId="4C056AA4" w14:textId="389CA91B" w:rsidR="00180023" w:rsidRPr="0008191D" w:rsidRDefault="00180023" w:rsidP="00D42FEB">
            <w:pPr>
              <w:rPr>
                <w:rFonts w:ascii="Arial" w:hAnsi="Arial" w:cs="Arial"/>
                <w:b/>
              </w:rPr>
            </w:pPr>
            <w:r w:rsidRPr="0008191D">
              <w:rPr>
                <w:rFonts w:ascii="Arial" w:hAnsi="Arial" w:cs="Arial"/>
                <w:b/>
              </w:rPr>
              <w:t>P</w:t>
            </w:r>
            <w:r w:rsidR="00A364C5" w:rsidRPr="0008191D">
              <w:rPr>
                <w:rFonts w:ascii="Arial" w:hAnsi="Arial" w:cs="Arial"/>
                <w:b/>
              </w:rPr>
              <w:t>4</w:t>
            </w:r>
          </w:p>
        </w:tc>
        <w:tc>
          <w:tcPr>
            <w:tcW w:w="851" w:type="pct"/>
            <w:shd w:val="clear" w:color="auto" w:fill="F2F2F2" w:themeFill="background1" w:themeFillShade="F2"/>
          </w:tcPr>
          <w:p w14:paraId="22E5BA4C" w14:textId="77777777" w:rsidR="00F12797" w:rsidRPr="0008191D" w:rsidRDefault="00F12797" w:rsidP="00F12797">
            <w:pPr>
              <w:rPr>
                <w:rFonts w:ascii="Arial" w:hAnsi="Arial" w:cs="Arial"/>
                <w:szCs w:val="22"/>
              </w:rPr>
            </w:pPr>
            <w:r w:rsidRPr="0008191D">
              <w:rPr>
                <w:rFonts w:ascii="Arial" w:hAnsi="Arial" w:cs="Arial"/>
                <w:szCs w:val="22"/>
              </w:rPr>
              <w:t>Explains how they carry out practices through various tasks that help the</w:t>
            </w:r>
          </w:p>
          <w:p w14:paraId="06D8EAC7" w14:textId="2F0454C8" w:rsidR="00180023" w:rsidRPr="0008191D" w:rsidRDefault="00F12797" w:rsidP="00F12797">
            <w:pPr>
              <w:rPr>
                <w:rFonts w:ascii="Arial" w:hAnsi="Arial" w:cs="Arial"/>
                <w:szCs w:val="22"/>
              </w:rPr>
            </w:pPr>
            <w:r w:rsidRPr="0008191D">
              <w:rPr>
                <w:rFonts w:ascii="Arial" w:hAnsi="Arial" w:cs="Arial"/>
                <w:szCs w:val="22"/>
              </w:rPr>
              <w:lastRenderedPageBreak/>
              <w:t>prevention and control of infection</w:t>
            </w:r>
            <w:r w:rsidR="00CF640A" w:rsidRPr="0008191D">
              <w:rPr>
                <w:rFonts w:ascii="Arial" w:hAnsi="Arial" w:cs="Arial"/>
                <w:szCs w:val="22"/>
              </w:rPr>
              <w:t>,</w:t>
            </w:r>
            <w:r w:rsidRPr="0008191D">
              <w:rPr>
                <w:rFonts w:ascii="Arial" w:hAnsi="Arial" w:cs="Arial"/>
                <w:szCs w:val="22"/>
              </w:rPr>
              <w:t xml:space="preserve"> </w:t>
            </w:r>
            <w:proofErr w:type="gramStart"/>
            <w:r w:rsidRPr="0008191D">
              <w:rPr>
                <w:rFonts w:ascii="Arial" w:hAnsi="Arial" w:cs="Arial"/>
                <w:szCs w:val="22"/>
              </w:rPr>
              <w:t>e</w:t>
            </w:r>
            <w:r w:rsidR="008B443E">
              <w:rPr>
                <w:rFonts w:ascii="Arial" w:hAnsi="Arial" w:cs="Arial"/>
                <w:szCs w:val="22"/>
              </w:rPr>
              <w:t>.</w:t>
            </w:r>
            <w:r w:rsidRPr="0008191D">
              <w:rPr>
                <w:rFonts w:ascii="Arial" w:hAnsi="Arial" w:cs="Arial"/>
                <w:szCs w:val="22"/>
              </w:rPr>
              <w:t>g.</w:t>
            </w:r>
            <w:proofErr w:type="gramEnd"/>
            <w:r w:rsidRPr="0008191D">
              <w:rPr>
                <w:rFonts w:ascii="Arial" w:hAnsi="Arial" w:cs="Arial"/>
                <w:szCs w:val="22"/>
              </w:rPr>
              <w:t xml:space="preserve"> hand washing, food preparation, dealing with spillages, </w:t>
            </w:r>
            <w:r w:rsidR="008B443E">
              <w:rPr>
                <w:rFonts w:ascii="Arial" w:hAnsi="Arial" w:cs="Arial"/>
                <w:szCs w:val="22"/>
              </w:rPr>
              <w:t>d</w:t>
            </w:r>
            <w:r w:rsidRPr="0008191D">
              <w:rPr>
                <w:rFonts w:ascii="Arial" w:hAnsi="Arial" w:cs="Arial"/>
                <w:szCs w:val="22"/>
              </w:rPr>
              <w:t>isposal of waste and PPE.</w:t>
            </w:r>
          </w:p>
        </w:tc>
        <w:tc>
          <w:tcPr>
            <w:tcW w:w="849" w:type="pct"/>
            <w:shd w:val="clear" w:color="auto" w:fill="F2F2F2" w:themeFill="background1" w:themeFillShade="F2"/>
          </w:tcPr>
          <w:p w14:paraId="4AB37590" w14:textId="4817C2F4" w:rsidR="00180023" w:rsidRPr="0008191D" w:rsidRDefault="00F12797" w:rsidP="00D42FEB">
            <w:pPr>
              <w:spacing w:before="60" w:after="60"/>
              <w:rPr>
                <w:rFonts w:ascii="Arial" w:hAnsi="Arial" w:cs="Arial"/>
                <w:iCs/>
                <w:szCs w:val="22"/>
                <w:lang w:eastAsia="en-GB"/>
              </w:rPr>
            </w:pPr>
            <w:r w:rsidRPr="0008191D">
              <w:rPr>
                <w:rFonts w:ascii="Arial" w:hAnsi="Arial" w:cs="Arial"/>
                <w:b/>
                <w:bCs/>
                <w:iCs/>
                <w:szCs w:val="22"/>
                <w:lang w:eastAsia="en-GB"/>
              </w:rPr>
              <w:lastRenderedPageBreak/>
              <w:t xml:space="preserve">D3 </w:t>
            </w:r>
            <w:r w:rsidRPr="008B443E">
              <w:rPr>
                <w:rFonts w:ascii="Arial" w:hAnsi="Arial" w:cs="Arial"/>
                <w:szCs w:val="22"/>
              </w:rPr>
              <w:t xml:space="preserve">Describes when they have recognised an opportunity to reduce the risk of </w:t>
            </w:r>
            <w:r w:rsidRPr="008B443E">
              <w:rPr>
                <w:rFonts w:ascii="Arial" w:hAnsi="Arial" w:cs="Arial"/>
                <w:szCs w:val="22"/>
              </w:rPr>
              <w:lastRenderedPageBreak/>
              <w:t>spreading infection in the setting, e.g. by educating others on good practice or making recommendations to their line manager.</w:t>
            </w:r>
          </w:p>
        </w:tc>
        <w:tc>
          <w:tcPr>
            <w:tcW w:w="450" w:type="pct"/>
            <w:shd w:val="clear" w:color="auto" w:fill="FFFFFF" w:themeFill="background1"/>
          </w:tcPr>
          <w:p w14:paraId="61B1E1AA" w14:textId="77777777" w:rsidR="00180023" w:rsidRPr="0008191D" w:rsidRDefault="00180023" w:rsidP="00D42FEB">
            <w:pPr>
              <w:rPr>
                <w:rFonts w:ascii="Arial" w:hAnsi="Arial" w:cs="Arial"/>
                <w:color w:val="000000" w:themeColor="text1"/>
                <w:szCs w:val="22"/>
              </w:rPr>
            </w:pPr>
          </w:p>
        </w:tc>
        <w:tc>
          <w:tcPr>
            <w:tcW w:w="450" w:type="pct"/>
            <w:shd w:val="clear" w:color="auto" w:fill="FFFFFF" w:themeFill="background1"/>
          </w:tcPr>
          <w:p w14:paraId="002B141F" w14:textId="77777777" w:rsidR="00180023" w:rsidRPr="0008191D" w:rsidRDefault="00180023" w:rsidP="00D42FEB">
            <w:pPr>
              <w:rPr>
                <w:rFonts w:ascii="Arial" w:hAnsi="Arial" w:cs="Arial"/>
                <w:color w:val="000000" w:themeColor="text1"/>
                <w:szCs w:val="22"/>
              </w:rPr>
            </w:pPr>
          </w:p>
        </w:tc>
        <w:tc>
          <w:tcPr>
            <w:tcW w:w="2050" w:type="pct"/>
            <w:shd w:val="clear" w:color="auto" w:fill="FFFFFF" w:themeFill="background1"/>
          </w:tcPr>
          <w:p w14:paraId="0FAFA92E" w14:textId="77777777" w:rsidR="00180023" w:rsidRPr="0008191D" w:rsidRDefault="00180023" w:rsidP="00D42FEB">
            <w:pPr>
              <w:rPr>
                <w:rFonts w:ascii="Arial" w:hAnsi="Arial" w:cs="Arial"/>
                <w:color w:val="000000" w:themeColor="text1"/>
                <w:szCs w:val="22"/>
              </w:rPr>
            </w:pPr>
          </w:p>
        </w:tc>
      </w:tr>
      <w:tr w:rsidR="00180023" w:rsidRPr="0008191D" w14:paraId="030B4F4B" w14:textId="77777777" w:rsidTr="00D42FEB">
        <w:trPr>
          <w:trHeight w:val="455"/>
        </w:trPr>
        <w:tc>
          <w:tcPr>
            <w:tcW w:w="5000" w:type="pct"/>
            <w:gridSpan w:val="6"/>
            <w:shd w:val="clear" w:color="auto" w:fill="A6A6A6" w:themeFill="background1" w:themeFillShade="A6"/>
          </w:tcPr>
          <w:p w14:paraId="03F190EB" w14:textId="77777777" w:rsidR="00A364C5" w:rsidRPr="0008191D" w:rsidRDefault="00A364C5" w:rsidP="00A364C5">
            <w:pPr>
              <w:spacing w:after="0" w:line="259" w:lineRule="auto"/>
              <w:rPr>
                <w:rFonts w:ascii="Arial" w:hAnsi="Arial" w:cs="Arial"/>
                <w:b/>
              </w:rPr>
            </w:pPr>
            <w:r w:rsidRPr="0008191D">
              <w:rPr>
                <w:rFonts w:ascii="Arial" w:hAnsi="Arial" w:cs="Arial"/>
                <w:b/>
              </w:rPr>
              <w:t>Knowledge, Skills and Behaviours</w:t>
            </w:r>
          </w:p>
          <w:p w14:paraId="45CDCBAC" w14:textId="5099E14A" w:rsidR="00180023" w:rsidRPr="0008191D" w:rsidRDefault="00A364C5" w:rsidP="008B3D97">
            <w:pPr>
              <w:pStyle w:val="ListParagraph"/>
              <w:numPr>
                <w:ilvl w:val="0"/>
                <w:numId w:val="22"/>
              </w:numPr>
              <w:rPr>
                <w:rFonts w:ascii="Arial" w:hAnsi="Arial" w:cs="Arial"/>
                <w:color w:val="000000" w:themeColor="text1"/>
                <w:szCs w:val="22"/>
              </w:rPr>
            </w:pPr>
            <w:r w:rsidRPr="0008191D">
              <w:rPr>
                <w:rFonts w:ascii="Arial" w:hAnsi="Arial" w:cs="Arial"/>
              </w:rPr>
              <w:t>S5</w:t>
            </w:r>
            <w:r w:rsidR="008B3D97" w:rsidRPr="0008191D">
              <w:rPr>
                <w:rFonts w:ascii="Arial" w:hAnsi="Arial" w:cs="Arial"/>
              </w:rPr>
              <w:t>:</w:t>
            </w:r>
            <w:r w:rsidR="00B068FF" w:rsidRPr="0008191D">
              <w:rPr>
                <w:rFonts w:ascii="Arial" w:hAnsi="Arial" w:cs="Arial"/>
              </w:rPr>
              <w:t xml:space="preserve"> Use equipment, furniture and materials safely, following the manufacturers’ instructions and setting’s requirements.</w:t>
            </w:r>
          </w:p>
        </w:tc>
      </w:tr>
      <w:tr w:rsidR="00180023" w:rsidRPr="0008191D" w14:paraId="449154F4" w14:textId="77777777" w:rsidTr="00354622">
        <w:trPr>
          <w:trHeight w:val="455"/>
        </w:trPr>
        <w:tc>
          <w:tcPr>
            <w:tcW w:w="350" w:type="pct"/>
            <w:shd w:val="clear" w:color="auto" w:fill="F2F2F2" w:themeFill="background1" w:themeFillShade="F2"/>
          </w:tcPr>
          <w:p w14:paraId="63EDA080" w14:textId="65704CA5" w:rsidR="00180023" w:rsidRPr="0008191D" w:rsidRDefault="00180023" w:rsidP="00D42FEB">
            <w:pPr>
              <w:rPr>
                <w:rFonts w:ascii="Arial" w:hAnsi="Arial" w:cs="Arial"/>
                <w:b/>
              </w:rPr>
            </w:pPr>
            <w:r w:rsidRPr="0008191D">
              <w:rPr>
                <w:rFonts w:ascii="Arial" w:hAnsi="Arial" w:cs="Arial"/>
                <w:b/>
              </w:rPr>
              <w:t>P</w:t>
            </w:r>
            <w:r w:rsidR="00A364C5" w:rsidRPr="0008191D">
              <w:rPr>
                <w:rFonts w:ascii="Arial" w:hAnsi="Arial" w:cs="Arial"/>
                <w:b/>
              </w:rPr>
              <w:t>5</w:t>
            </w:r>
          </w:p>
        </w:tc>
        <w:tc>
          <w:tcPr>
            <w:tcW w:w="851" w:type="pct"/>
            <w:shd w:val="clear" w:color="auto" w:fill="F2F2F2" w:themeFill="background1" w:themeFillShade="F2"/>
          </w:tcPr>
          <w:p w14:paraId="4E1BC7FC" w14:textId="77777777" w:rsidR="00F12797" w:rsidRPr="0008191D" w:rsidRDefault="00F12797" w:rsidP="00F12797">
            <w:pPr>
              <w:rPr>
                <w:rFonts w:ascii="Arial" w:hAnsi="Arial" w:cs="Arial"/>
                <w:szCs w:val="22"/>
              </w:rPr>
            </w:pPr>
            <w:r w:rsidRPr="0008191D">
              <w:rPr>
                <w:rFonts w:ascii="Arial" w:hAnsi="Arial" w:cs="Arial"/>
                <w:szCs w:val="22"/>
              </w:rPr>
              <w:t>Describes how they use equipment, furniture and materials safely and follows</w:t>
            </w:r>
          </w:p>
          <w:p w14:paraId="2E332772" w14:textId="1AD3E0BF" w:rsidR="00180023" w:rsidRPr="0008191D" w:rsidRDefault="00F12797" w:rsidP="00F12797">
            <w:pPr>
              <w:rPr>
                <w:rFonts w:ascii="Arial" w:hAnsi="Arial" w:cs="Arial"/>
                <w:szCs w:val="22"/>
              </w:rPr>
            </w:pPr>
            <w:r w:rsidRPr="0008191D">
              <w:rPr>
                <w:rFonts w:ascii="Arial" w:hAnsi="Arial" w:cs="Arial"/>
                <w:szCs w:val="22"/>
              </w:rPr>
              <w:t>manufacturer’s instructions and settings requirements fully.</w:t>
            </w:r>
          </w:p>
        </w:tc>
        <w:tc>
          <w:tcPr>
            <w:tcW w:w="849" w:type="pct"/>
            <w:shd w:val="clear" w:color="auto" w:fill="F2F2F2" w:themeFill="background1" w:themeFillShade="F2"/>
          </w:tcPr>
          <w:p w14:paraId="7B7CFBD4" w14:textId="77777777" w:rsidR="00180023" w:rsidRPr="0008191D" w:rsidRDefault="00180023" w:rsidP="00D42FEB">
            <w:pPr>
              <w:spacing w:before="60" w:after="60"/>
              <w:rPr>
                <w:rFonts w:ascii="Arial" w:hAnsi="Arial" w:cs="Arial"/>
                <w:iCs/>
                <w:szCs w:val="22"/>
                <w:lang w:eastAsia="en-GB"/>
              </w:rPr>
            </w:pPr>
            <w:r w:rsidRPr="0008191D">
              <w:rPr>
                <w:rFonts w:ascii="Arial" w:hAnsi="Arial" w:cs="Arial"/>
                <w:iCs/>
                <w:szCs w:val="22"/>
                <w:lang w:eastAsia="en-GB"/>
              </w:rPr>
              <w:t>N/A</w:t>
            </w:r>
          </w:p>
        </w:tc>
        <w:tc>
          <w:tcPr>
            <w:tcW w:w="450" w:type="pct"/>
            <w:shd w:val="clear" w:color="auto" w:fill="FFFFFF" w:themeFill="background1"/>
          </w:tcPr>
          <w:p w14:paraId="04D5F5CC" w14:textId="77777777" w:rsidR="00180023" w:rsidRPr="0008191D" w:rsidRDefault="00180023" w:rsidP="00D42FEB">
            <w:pPr>
              <w:rPr>
                <w:rFonts w:ascii="Arial" w:hAnsi="Arial" w:cs="Arial"/>
                <w:color w:val="000000" w:themeColor="text1"/>
                <w:szCs w:val="22"/>
              </w:rPr>
            </w:pPr>
          </w:p>
        </w:tc>
        <w:tc>
          <w:tcPr>
            <w:tcW w:w="450" w:type="pct"/>
            <w:shd w:val="clear" w:color="auto" w:fill="FFFFFF" w:themeFill="background1"/>
          </w:tcPr>
          <w:p w14:paraId="1F43374D" w14:textId="77777777" w:rsidR="00180023" w:rsidRPr="0008191D" w:rsidRDefault="00180023" w:rsidP="00D42FEB">
            <w:pPr>
              <w:rPr>
                <w:rFonts w:ascii="Arial" w:hAnsi="Arial" w:cs="Arial"/>
                <w:color w:val="000000" w:themeColor="text1"/>
                <w:szCs w:val="22"/>
              </w:rPr>
            </w:pPr>
          </w:p>
        </w:tc>
        <w:tc>
          <w:tcPr>
            <w:tcW w:w="2050" w:type="pct"/>
            <w:shd w:val="clear" w:color="auto" w:fill="FFFFFF" w:themeFill="background1"/>
          </w:tcPr>
          <w:p w14:paraId="70AD548B" w14:textId="77777777" w:rsidR="00180023" w:rsidRPr="0008191D" w:rsidRDefault="00180023" w:rsidP="00D42FEB">
            <w:pPr>
              <w:rPr>
                <w:rFonts w:ascii="Arial" w:hAnsi="Arial" w:cs="Arial"/>
                <w:color w:val="000000" w:themeColor="text1"/>
                <w:szCs w:val="22"/>
              </w:rPr>
            </w:pPr>
          </w:p>
        </w:tc>
      </w:tr>
      <w:tr w:rsidR="00180023" w:rsidRPr="0008191D" w14:paraId="6E45BC94" w14:textId="77777777" w:rsidTr="00D42FEB">
        <w:trPr>
          <w:trHeight w:val="455"/>
        </w:trPr>
        <w:tc>
          <w:tcPr>
            <w:tcW w:w="5000" w:type="pct"/>
            <w:gridSpan w:val="6"/>
            <w:shd w:val="clear" w:color="auto" w:fill="A6A6A6" w:themeFill="background1" w:themeFillShade="A6"/>
          </w:tcPr>
          <w:p w14:paraId="20393B06" w14:textId="77777777" w:rsidR="00A364C5" w:rsidRPr="0008191D" w:rsidRDefault="00A364C5" w:rsidP="00A364C5">
            <w:pPr>
              <w:spacing w:after="0" w:line="259" w:lineRule="auto"/>
              <w:rPr>
                <w:rFonts w:ascii="Arial" w:hAnsi="Arial" w:cs="Arial"/>
                <w:b/>
              </w:rPr>
            </w:pPr>
            <w:r w:rsidRPr="0008191D">
              <w:rPr>
                <w:rFonts w:ascii="Arial" w:hAnsi="Arial" w:cs="Arial"/>
                <w:b/>
              </w:rPr>
              <w:t>Knowledge, Skills and Behaviours</w:t>
            </w:r>
          </w:p>
          <w:p w14:paraId="167053A6" w14:textId="1808C558" w:rsidR="00180023" w:rsidRPr="0008191D" w:rsidRDefault="00A364C5" w:rsidP="008B3D97">
            <w:pPr>
              <w:pStyle w:val="ListParagraph"/>
              <w:numPr>
                <w:ilvl w:val="0"/>
                <w:numId w:val="21"/>
              </w:numPr>
              <w:spacing w:after="0" w:line="259" w:lineRule="auto"/>
              <w:rPr>
                <w:rFonts w:ascii="Arial" w:hAnsi="Arial" w:cs="Arial"/>
                <w:color w:val="000000" w:themeColor="text1"/>
                <w:szCs w:val="22"/>
              </w:rPr>
            </w:pPr>
            <w:r w:rsidRPr="0008191D">
              <w:rPr>
                <w:rFonts w:ascii="Arial" w:hAnsi="Arial" w:cs="Arial"/>
              </w:rPr>
              <w:t>S6</w:t>
            </w:r>
            <w:r w:rsidR="008B3D97" w:rsidRPr="0008191D">
              <w:rPr>
                <w:rFonts w:ascii="Arial" w:hAnsi="Arial" w:cs="Arial"/>
              </w:rPr>
              <w:t>:</w:t>
            </w:r>
            <w:r w:rsidR="00B068FF" w:rsidRPr="0008191D">
              <w:rPr>
                <w:rFonts w:ascii="Arial" w:hAnsi="Arial" w:cs="Arial"/>
              </w:rPr>
              <w:t xml:space="preserve"> Encourage children to be aware of personal safety and the safety of others and develop personal hygiene practices (including oral hygiene).</w:t>
            </w:r>
          </w:p>
        </w:tc>
      </w:tr>
      <w:tr w:rsidR="00180023" w:rsidRPr="0008191D" w14:paraId="7729942F" w14:textId="77777777" w:rsidTr="00354622">
        <w:trPr>
          <w:trHeight w:val="455"/>
        </w:trPr>
        <w:tc>
          <w:tcPr>
            <w:tcW w:w="350" w:type="pct"/>
            <w:shd w:val="clear" w:color="auto" w:fill="F2F2F2" w:themeFill="background1" w:themeFillShade="F2"/>
          </w:tcPr>
          <w:p w14:paraId="0460593A" w14:textId="3501E0ED" w:rsidR="00180023" w:rsidRPr="0008191D" w:rsidRDefault="00180023" w:rsidP="00D42FEB">
            <w:pPr>
              <w:rPr>
                <w:rFonts w:ascii="Arial" w:hAnsi="Arial" w:cs="Arial"/>
                <w:b/>
              </w:rPr>
            </w:pPr>
            <w:r w:rsidRPr="0008191D">
              <w:rPr>
                <w:rFonts w:ascii="Arial" w:hAnsi="Arial" w:cs="Arial"/>
                <w:b/>
              </w:rPr>
              <w:t>P</w:t>
            </w:r>
            <w:r w:rsidR="00A364C5" w:rsidRPr="0008191D">
              <w:rPr>
                <w:rFonts w:ascii="Arial" w:hAnsi="Arial" w:cs="Arial"/>
                <w:b/>
              </w:rPr>
              <w:t>6</w:t>
            </w:r>
          </w:p>
        </w:tc>
        <w:tc>
          <w:tcPr>
            <w:tcW w:w="851" w:type="pct"/>
            <w:shd w:val="clear" w:color="auto" w:fill="F2F2F2" w:themeFill="background1" w:themeFillShade="F2"/>
          </w:tcPr>
          <w:p w14:paraId="7F4BC96D" w14:textId="6262AC4C" w:rsidR="00180023" w:rsidRPr="0008191D" w:rsidRDefault="00F12797" w:rsidP="00D42FEB">
            <w:pPr>
              <w:rPr>
                <w:rFonts w:ascii="Arial" w:hAnsi="Arial" w:cs="Arial"/>
                <w:szCs w:val="22"/>
              </w:rPr>
            </w:pPr>
            <w:r w:rsidRPr="0008191D">
              <w:rPr>
                <w:rFonts w:ascii="Arial" w:hAnsi="Arial" w:cs="Arial"/>
                <w:szCs w:val="22"/>
              </w:rPr>
              <w:t>Outlines a variety of ways in which they support children to be aware of personal safety and the safety of others and to develop personal hygiene practices.</w:t>
            </w:r>
          </w:p>
        </w:tc>
        <w:tc>
          <w:tcPr>
            <w:tcW w:w="849" w:type="pct"/>
            <w:shd w:val="clear" w:color="auto" w:fill="F2F2F2" w:themeFill="background1" w:themeFillShade="F2"/>
          </w:tcPr>
          <w:p w14:paraId="197B661E" w14:textId="77777777" w:rsidR="00180023" w:rsidRPr="0008191D" w:rsidRDefault="00180023" w:rsidP="00D42FEB">
            <w:pPr>
              <w:spacing w:before="60" w:after="60"/>
              <w:rPr>
                <w:rFonts w:ascii="Arial" w:hAnsi="Arial" w:cs="Arial"/>
                <w:iCs/>
                <w:szCs w:val="22"/>
                <w:lang w:eastAsia="en-GB"/>
              </w:rPr>
            </w:pPr>
            <w:r w:rsidRPr="0008191D">
              <w:rPr>
                <w:rFonts w:ascii="Arial" w:hAnsi="Arial" w:cs="Arial"/>
                <w:iCs/>
                <w:szCs w:val="22"/>
                <w:lang w:eastAsia="en-GB"/>
              </w:rPr>
              <w:t>N/A</w:t>
            </w:r>
          </w:p>
        </w:tc>
        <w:tc>
          <w:tcPr>
            <w:tcW w:w="450" w:type="pct"/>
            <w:shd w:val="clear" w:color="auto" w:fill="FFFFFF" w:themeFill="background1"/>
          </w:tcPr>
          <w:p w14:paraId="2E0948C4" w14:textId="77777777" w:rsidR="00180023" w:rsidRPr="0008191D" w:rsidRDefault="00180023" w:rsidP="00D42FEB">
            <w:pPr>
              <w:rPr>
                <w:rFonts w:ascii="Arial" w:hAnsi="Arial" w:cs="Arial"/>
                <w:color w:val="000000" w:themeColor="text1"/>
                <w:szCs w:val="22"/>
              </w:rPr>
            </w:pPr>
          </w:p>
        </w:tc>
        <w:tc>
          <w:tcPr>
            <w:tcW w:w="450" w:type="pct"/>
            <w:shd w:val="clear" w:color="auto" w:fill="FFFFFF" w:themeFill="background1"/>
          </w:tcPr>
          <w:p w14:paraId="35396610" w14:textId="77777777" w:rsidR="00180023" w:rsidRPr="0008191D" w:rsidRDefault="00180023" w:rsidP="00D42FEB">
            <w:pPr>
              <w:rPr>
                <w:rFonts w:ascii="Arial" w:hAnsi="Arial" w:cs="Arial"/>
                <w:color w:val="000000" w:themeColor="text1"/>
                <w:szCs w:val="22"/>
              </w:rPr>
            </w:pPr>
          </w:p>
        </w:tc>
        <w:tc>
          <w:tcPr>
            <w:tcW w:w="2050" w:type="pct"/>
            <w:shd w:val="clear" w:color="auto" w:fill="FFFFFF" w:themeFill="background1"/>
          </w:tcPr>
          <w:p w14:paraId="760D4C00" w14:textId="77777777" w:rsidR="00180023" w:rsidRPr="0008191D" w:rsidRDefault="00180023" w:rsidP="00D42FEB">
            <w:pPr>
              <w:rPr>
                <w:rFonts w:ascii="Arial" w:hAnsi="Arial" w:cs="Arial"/>
                <w:color w:val="000000" w:themeColor="text1"/>
                <w:szCs w:val="22"/>
              </w:rPr>
            </w:pPr>
          </w:p>
        </w:tc>
      </w:tr>
      <w:tr w:rsidR="00D42FEB" w:rsidRPr="0008191D" w14:paraId="62F72940" w14:textId="77777777" w:rsidTr="00D42FEB">
        <w:trPr>
          <w:trHeight w:val="455"/>
        </w:trPr>
        <w:tc>
          <w:tcPr>
            <w:tcW w:w="5000" w:type="pct"/>
            <w:gridSpan w:val="6"/>
            <w:tcBorders>
              <w:bottom w:val="single" w:sz="4" w:space="0" w:color="BFBFBF" w:themeColor="background1" w:themeShade="BF"/>
            </w:tcBorders>
            <w:shd w:val="clear" w:color="auto" w:fill="A6A6A6" w:themeFill="background1" w:themeFillShade="A6"/>
          </w:tcPr>
          <w:p w14:paraId="5743FBE2" w14:textId="77777777" w:rsidR="00D42FEB" w:rsidRPr="0008191D" w:rsidRDefault="00D42FEB" w:rsidP="00D42FEB">
            <w:pPr>
              <w:spacing w:after="0" w:line="259" w:lineRule="auto"/>
              <w:rPr>
                <w:rFonts w:ascii="Arial" w:hAnsi="Arial" w:cs="Arial"/>
                <w:b/>
              </w:rPr>
            </w:pPr>
            <w:r w:rsidRPr="0008191D">
              <w:rPr>
                <w:rFonts w:ascii="Arial" w:hAnsi="Arial" w:cs="Arial"/>
                <w:b/>
              </w:rPr>
              <w:t>Knowledge, Skills and Behaviours</w:t>
            </w:r>
          </w:p>
          <w:p w14:paraId="06F260DC" w14:textId="05E1A4C9" w:rsidR="008B3D97" w:rsidRPr="0008191D" w:rsidRDefault="00A364C5" w:rsidP="00D42FEB">
            <w:pPr>
              <w:pStyle w:val="ListParagraph"/>
              <w:numPr>
                <w:ilvl w:val="0"/>
                <w:numId w:val="21"/>
              </w:numPr>
              <w:spacing w:after="0" w:line="259" w:lineRule="auto"/>
              <w:rPr>
                <w:rFonts w:ascii="Arial" w:hAnsi="Arial" w:cs="Arial"/>
              </w:rPr>
            </w:pPr>
            <w:r w:rsidRPr="0008191D">
              <w:rPr>
                <w:rFonts w:ascii="Arial" w:hAnsi="Arial" w:cs="Arial"/>
              </w:rPr>
              <w:t>K14</w:t>
            </w:r>
            <w:r w:rsidR="008B3D97" w:rsidRPr="0008191D">
              <w:rPr>
                <w:rFonts w:ascii="Arial" w:hAnsi="Arial" w:cs="Arial"/>
              </w:rPr>
              <w:t>:</w:t>
            </w:r>
            <w:r w:rsidR="00437944" w:rsidRPr="0008191D">
              <w:rPr>
                <w:rFonts w:ascii="Arial" w:hAnsi="Arial" w:cs="Arial"/>
              </w:rPr>
              <w:t xml:space="preserve"> The current dietary guidance for early years and why it is important for babies and young children to have a healthy balanced diet and be physically active.</w:t>
            </w:r>
          </w:p>
          <w:p w14:paraId="582F6C05" w14:textId="3EF760B4" w:rsidR="008B3D97" w:rsidRPr="0008191D" w:rsidRDefault="00A364C5" w:rsidP="00D42FEB">
            <w:pPr>
              <w:pStyle w:val="ListParagraph"/>
              <w:numPr>
                <w:ilvl w:val="0"/>
                <w:numId w:val="21"/>
              </w:numPr>
              <w:spacing w:after="0" w:line="259" w:lineRule="auto"/>
              <w:rPr>
                <w:rFonts w:ascii="Arial" w:hAnsi="Arial" w:cs="Arial"/>
              </w:rPr>
            </w:pPr>
            <w:r w:rsidRPr="0008191D">
              <w:rPr>
                <w:rFonts w:ascii="Arial" w:hAnsi="Arial" w:cs="Arial"/>
              </w:rPr>
              <w:lastRenderedPageBreak/>
              <w:t>S7</w:t>
            </w:r>
            <w:r w:rsidR="008B3D97" w:rsidRPr="0008191D">
              <w:rPr>
                <w:rFonts w:ascii="Arial" w:hAnsi="Arial" w:cs="Arial"/>
              </w:rPr>
              <w:t>:</w:t>
            </w:r>
            <w:r w:rsidR="00B068FF" w:rsidRPr="0008191D">
              <w:rPr>
                <w:rFonts w:ascii="Arial" w:hAnsi="Arial" w:cs="Arial"/>
              </w:rPr>
              <w:t xml:space="preserve"> Promote health and wellbeing in settings by encouraging babies and young children to consume healthy and balanced meals, snacks and drinks appropriate for their age and be physically active through planned and spontaneous activity throughout the day, both indoors and outdoors.</w:t>
            </w:r>
          </w:p>
          <w:p w14:paraId="7CBC91AD" w14:textId="730A1D43" w:rsidR="008B3D97" w:rsidRPr="0008191D" w:rsidRDefault="00A364C5" w:rsidP="00D42FEB">
            <w:pPr>
              <w:pStyle w:val="ListParagraph"/>
              <w:numPr>
                <w:ilvl w:val="0"/>
                <w:numId w:val="21"/>
              </w:numPr>
              <w:spacing w:after="0" w:line="259" w:lineRule="auto"/>
              <w:rPr>
                <w:rFonts w:ascii="Arial" w:hAnsi="Arial" w:cs="Arial"/>
              </w:rPr>
            </w:pPr>
            <w:r w:rsidRPr="0008191D">
              <w:rPr>
                <w:rFonts w:ascii="Arial" w:hAnsi="Arial" w:cs="Arial"/>
              </w:rPr>
              <w:t>B1</w:t>
            </w:r>
            <w:r w:rsidR="008B3D97" w:rsidRPr="0008191D">
              <w:rPr>
                <w:rFonts w:ascii="Arial" w:hAnsi="Arial" w:cs="Arial"/>
              </w:rPr>
              <w:t>:</w:t>
            </w:r>
            <w:r w:rsidR="00A97290" w:rsidRPr="0008191D">
              <w:rPr>
                <w:rFonts w:ascii="Arial" w:hAnsi="Arial" w:cs="Arial"/>
              </w:rPr>
              <w:t xml:space="preserve"> Care and compassion - provide the very best childcare to every child every day combined with the ability to identify opportunities for development.</w:t>
            </w:r>
          </w:p>
          <w:p w14:paraId="6622DFF8" w14:textId="4311A43F" w:rsidR="00D42FEB" w:rsidRPr="0008191D" w:rsidRDefault="00A364C5" w:rsidP="00D42FEB">
            <w:pPr>
              <w:pStyle w:val="ListParagraph"/>
              <w:numPr>
                <w:ilvl w:val="0"/>
                <w:numId w:val="21"/>
              </w:numPr>
              <w:spacing w:after="0" w:line="259" w:lineRule="auto"/>
              <w:rPr>
                <w:rFonts w:ascii="Arial" w:hAnsi="Arial" w:cs="Arial"/>
              </w:rPr>
            </w:pPr>
            <w:r w:rsidRPr="0008191D">
              <w:rPr>
                <w:rFonts w:ascii="Arial" w:hAnsi="Arial" w:cs="Arial"/>
              </w:rPr>
              <w:t>B5</w:t>
            </w:r>
            <w:r w:rsidR="008B3D97" w:rsidRPr="0008191D">
              <w:rPr>
                <w:rFonts w:ascii="Arial" w:hAnsi="Arial" w:cs="Arial"/>
              </w:rPr>
              <w:t>:</w:t>
            </w:r>
            <w:r w:rsidR="00A97290" w:rsidRPr="0008191D">
              <w:rPr>
                <w:rFonts w:ascii="Arial" w:hAnsi="Arial" w:cs="Arial"/>
              </w:rPr>
              <w:t xml:space="preserve"> Commitment - to improving the outcomes for children through inspiration and child centred care and education.</w:t>
            </w:r>
          </w:p>
        </w:tc>
      </w:tr>
      <w:tr w:rsidR="00D42FEB" w:rsidRPr="0008191D" w14:paraId="3BE2DECB" w14:textId="77777777" w:rsidTr="00354622">
        <w:trPr>
          <w:trHeight w:val="455"/>
        </w:trPr>
        <w:tc>
          <w:tcPr>
            <w:tcW w:w="350" w:type="pct"/>
            <w:tcBorders>
              <w:bottom w:val="single" w:sz="4" w:space="0" w:color="BFBFBF" w:themeColor="background1" w:themeShade="BF"/>
            </w:tcBorders>
            <w:shd w:val="clear" w:color="auto" w:fill="F2F2F2" w:themeFill="background1" w:themeFillShade="F2"/>
          </w:tcPr>
          <w:p w14:paraId="3EF65544" w14:textId="7102A58E" w:rsidR="00D42FEB" w:rsidRPr="0008191D" w:rsidRDefault="00D42FEB" w:rsidP="00D42FEB">
            <w:pPr>
              <w:rPr>
                <w:rFonts w:ascii="Arial" w:hAnsi="Arial" w:cs="Arial"/>
                <w:b/>
              </w:rPr>
            </w:pPr>
            <w:r w:rsidRPr="0008191D">
              <w:rPr>
                <w:rFonts w:ascii="Arial" w:hAnsi="Arial" w:cs="Arial"/>
                <w:b/>
              </w:rPr>
              <w:lastRenderedPageBreak/>
              <w:t>P</w:t>
            </w:r>
            <w:r w:rsidR="00A364C5" w:rsidRPr="0008191D">
              <w:rPr>
                <w:rFonts w:ascii="Arial" w:hAnsi="Arial" w:cs="Arial"/>
                <w:b/>
              </w:rPr>
              <w:t>7</w:t>
            </w:r>
          </w:p>
        </w:tc>
        <w:tc>
          <w:tcPr>
            <w:tcW w:w="851" w:type="pct"/>
            <w:tcBorders>
              <w:bottom w:val="single" w:sz="4" w:space="0" w:color="BFBFBF" w:themeColor="background1" w:themeShade="BF"/>
            </w:tcBorders>
            <w:shd w:val="clear" w:color="auto" w:fill="F2F2F2" w:themeFill="background1" w:themeFillShade="F2"/>
          </w:tcPr>
          <w:p w14:paraId="5B35484F" w14:textId="77777777" w:rsidR="00F12797" w:rsidRPr="0008191D" w:rsidRDefault="00F12797" w:rsidP="00F12797">
            <w:pPr>
              <w:rPr>
                <w:rFonts w:ascii="Arial" w:hAnsi="Arial" w:cs="Arial"/>
                <w:szCs w:val="22"/>
              </w:rPr>
            </w:pPr>
            <w:r w:rsidRPr="0008191D">
              <w:rPr>
                <w:rFonts w:ascii="Arial" w:hAnsi="Arial" w:cs="Arial"/>
                <w:szCs w:val="22"/>
              </w:rPr>
              <w:t>Outlines the current dietary guidance for early years and explains the ways in</w:t>
            </w:r>
          </w:p>
          <w:p w14:paraId="4CCA5324" w14:textId="0425A693" w:rsidR="00F12797" w:rsidRPr="0008191D" w:rsidRDefault="00F12797" w:rsidP="00F12797">
            <w:pPr>
              <w:rPr>
                <w:rFonts w:ascii="Arial" w:hAnsi="Arial" w:cs="Arial"/>
                <w:szCs w:val="22"/>
              </w:rPr>
            </w:pPr>
            <w:r w:rsidRPr="0008191D">
              <w:rPr>
                <w:rFonts w:ascii="Arial" w:hAnsi="Arial" w:cs="Arial"/>
                <w:szCs w:val="22"/>
              </w:rPr>
              <w:t>which they support the promotion of healthy lifestyles in line with current</w:t>
            </w:r>
            <w:r w:rsidR="008B443E">
              <w:rPr>
                <w:rFonts w:ascii="Arial" w:hAnsi="Arial" w:cs="Arial"/>
                <w:szCs w:val="22"/>
              </w:rPr>
              <w:t xml:space="preserve"> </w:t>
            </w:r>
            <w:r w:rsidRPr="0008191D">
              <w:rPr>
                <w:rFonts w:ascii="Arial" w:hAnsi="Arial" w:cs="Arial"/>
                <w:szCs w:val="22"/>
              </w:rPr>
              <w:t xml:space="preserve">guidance – e.g., by encouraging babies and young children to consume healthy and balanced meals, </w:t>
            </w:r>
            <w:proofErr w:type="gramStart"/>
            <w:r w:rsidRPr="0008191D">
              <w:rPr>
                <w:rFonts w:ascii="Arial" w:hAnsi="Arial" w:cs="Arial"/>
                <w:szCs w:val="22"/>
              </w:rPr>
              <w:t>snacks</w:t>
            </w:r>
            <w:proofErr w:type="gramEnd"/>
            <w:r w:rsidRPr="0008191D">
              <w:rPr>
                <w:rFonts w:ascii="Arial" w:hAnsi="Arial" w:cs="Arial"/>
                <w:szCs w:val="22"/>
              </w:rPr>
              <w:t xml:space="preserve"> and drinks,</w:t>
            </w:r>
          </w:p>
          <w:p w14:paraId="08E4719C" w14:textId="77777777" w:rsidR="00F12797" w:rsidRPr="0008191D" w:rsidRDefault="00F12797" w:rsidP="00F12797">
            <w:pPr>
              <w:rPr>
                <w:rFonts w:ascii="Arial" w:hAnsi="Arial" w:cs="Arial"/>
                <w:szCs w:val="22"/>
              </w:rPr>
            </w:pPr>
            <w:r w:rsidRPr="0008191D">
              <w:rPr>
                <w:rFonts w:ascii="Arial" w:hAnsi="Arial" w:cs="Arial"/>
                <w:szCs w:val="22"/>
              </w:rPr>
              <w:t>and /or by being physically active through planned and spontaneous activity</w:t>
            </w:r>
          </w:p>
          <w:p w14:paraId="0B31E374" w14:textId="3EE725DE" w:rsidR="00D42FEB" w:rsidRPr="0008191D" w:rsidRDefault="00F12797" w:rsidP="00F12797">
            <w:pPr>
              <w:rPr>
                <w:rFonts w:ascii="Arial" w:hAnsi="Arial" w:cs="Arial"/>
                <w:b/>
              </w:rPr>
            </w:pPr>
            <w:r w:rsidRPr="0008191D">
              <w:rPr>
                <w:rFonts w:ascii="Arial" w:hAnsi="Arial" w:cs="Arial"/>
                <w:szCs w:val="22"/>
              </w:rPr>
              <w:t>through the day.</w:t>
            </w:r>
          </w:p>
        </w:tc>
        <w:tc>
          <w:tcPr>
            <w:tcW w:w="849" w:type="pct"/>
            <w:tcBorders>
              <w:bottom w:val="single" w:sz="4" w:space="0" w:color="BFBFBF" w:themeColor="background1" w:themeShade="BF"/>
            </w:tcBorders>
            <w:shd w:val="clear" w:color="auto" w:fill="F2F2F2" w:themeFill="background1" w:themeFillShade="F2"/>
          </w:tcPr>
          <w:p w14:paraId="13EF9323" w14:textId="77777777" w:rsidR="00D42FEB" w:rsidRPr="0008191D" w:rsidRDefault="00D42FEB" w:rsidP="00D42FEB">
            <w:pPr>
              <w:spacing w:before="64" w:line="206" w:lineRule="exact"/>
              <w:ind w:right="136"/>
              <w:rPr>
                <w:rFonts w:ascii="Arial" w:hAnsi="Arial" w:cs="Arial"/>
                <w:color w:val="00B0F0"/>
                <w:szCs w:val="22"/>
              </w:rPr>
            </w:pPr>
            <w:r w:rsidRPr="0008191D">
              <w:rPr>
                <w:rFonts w:ascii="Arial" w:eastAsiaTheme="minorHAnsi" w:hAnsi="Arial" w:cs="Arial"/>
                <w:szCs w:val="22"/>
                <w:lang w:val="en-US"/>
              </w:rPr>
              <w:t>N/A</w:t>
            </w:r>
          </w:p>
        </w:tc>
        <w:tc>
          <w:tcPr>
            <w:tcW w:w="450" w:type="pct"/>
            <w:tcBorders>
              <w:bottom w:val="single" w:sz="4" w:space="0" w:color="BFBFBF" w:themeColor="background1" w:themeShade="BF"/>
            </w:tcBorders>
            <w:shd w:val="clear" w:color="auto" w:fill="FFFFFF" w:themeFill="background1"/>
          </w:tcPr>
          <w:p w14:paraId="68EC6FD1" w14:textId="77777777" w:rsidR="00D42FEB" w:rsidRPr="0008191D" w:rsidRDefault="00D42FEB" w:rsidP="00D42FEB">
            <w:pPr>
              <w:rPr>
                <w:rFonts w:ascii="Arial" w:hAnsi="Arial" w:cs="Arial"/>
                <w:color w:val="000000" w:themeColor="text1"/>
                <w:szCs w:val="22"/>
              </w:rPr>
            </w:pPr>
          </w:p>
        </w:tc>
        <w:tc>
          <w:tcPr>
            <w:tcW w:w="450" w:type="pct"/>
            <w:tcBorders>
              <w:bottom w:val="single" w:sz="4" w:space="0" w:color="BFBFBF" w:themeColor="background1" w:themeShade="BF"/>
            </w:tcBorders>
            <w:shd w:val="clear" w:color="auto" w:fill="FFFFFF" w:themeFill="background1"/>
          </w:tcPr>
          <w:p w14:paraId="518A976A" w14:textId="77777777" w:rsidR="00D42FEB" w:rsidRPr="0008191D" w:rsidRDefault="00D42FEB" w:rsidP="00D42FEB">
            <w:pPr>
              <w:rPr>
                <w:rFonts w:ascii="Arial" w:hAnsi="Arial" w:cs="Arial"/>
                <w:color w:val="000000" w:themeColor="text1"/>
                <w:szCs w:val="22"/>
              </w:rPr>
            </w:pPr>
          </w:p>
        </w:tc>
        <w:tc>
          <w:tcPr>
            <w:tcW w:w="2050" w:type="pct"/>
            <w:tcBorders>
              <w:bottom w:val="single" w:sz="4" w:space="0" w:color="BFBFBF" w:themeColor="background1" w:themeShade="BF"/>
            </w:tcBorders>
            <w:shd w:val="clear" w:color="auto" w:fill="FFFFFF" w:themeFill="background1"/>
          </w:tcPr>
          <w:p w14:paraId="4CDFAC54" w14:textId="77777777" w:rsidR="00D42FEB" w:rsidRPr="0008191D" w:rsidRDefault="00D42FEB" w:rsidP="00D42FEB">
            <w:pPr>
              <w:rPr>
                <w:rFonts w:ascii="Arial" w:hAnsi="Arial" w:cs="Arial"/>
                <w:color w:val="00B0F0"/>
              </w:rPr>
            </w:pPr>
            <w:r w:rsidRPr="0008191D">
              <w:rPr>
                <w:rFonts w:ascii="Arial" w:hAnsi="Arial" w:cs="Arial"/>
                <w:color w:val="000000" w:themeColor="text1"/>
                <w:szCs w:val="22"/>
              </w:rPr>
              <w:t xml:space="preserve"> </w:t>
            </w:r>
          </w:p>
        </w:tc>
      </w:tr>
      <w:tr w:rsidR="00D42FEB" w:rsidRPr="0008191D" w14:paraId="084F3CAE" w14:textId="77777777" w:rsidTr="00D42FEB">
        <w:trPr>
          <w:trHeight w:val="455"/>
        </w:trPr>
        <w:tc>
          <w:tcPr>
            <w:tcW w:w="5000" w:type="pct"/>
            <w:gridSpan w:val="6"/>
            <w:tcBorders>
              <w:bottom w:val="single" w:sz="4" w:space="0" w:color="BFBFBF" w:themeColor="background1" w:themeShade="BF"/>
            </w:tcBorders>
            <w:shd w:val="clear" w:color="auto" w:fill="A6A6A6" w:themeFill="background1" w:themeFillShade="A6"/>
          </w:tcPr>
          <w:p w14:paraId="0989E824" w14:textId="77777777" w:rsidR="00D42FEB" w:rsidRPr="0008191D" w:rsidRDefault="00D42FEB" w:rsidP="00D42FEB">
            <w:pPr>
              <w:spacing w:after="0" w:line="259" w:lineRule="auto"/>
              <w:rPr>
                <w:rFonts w:ascii="Arial" w:hAnsi="Arial" w:cs="Arial"/>
                <w:b/>
              </w:rPr>
            </w:pPr>
            <w:r w:rsidRPr="0008191D">
              <w:rPr>
                <w:rFonts w:ascii="Arial" w:hAnsi="Arial" w:cs="Arial"/>
                <w:b/>
              </w:rPr>
              <w:t>Knowledge, Skills and Behaviours</w:t>
            </w:r>
          </w:p>
          <w:p w14:paraId="0A9B711E" w14:textId="23DD1867" w:rsidR="00D42FEB" w:rsidRPr="0008191D" w:rsidRDefault="00A364C5" w:rsidP="00D42FEB">
            <w:pPr>
              <w:pStyle w:val="ListParagraph"/>
              <w:numPr>
                <w:ilvl w:val="0"/>
                <w:numId w:val="21"/>
              </w:numPr>
              <w:spacing w:after="0" w:line="259" w:lineRule="auto"/>
              <w:rPr>
                <w:rFonts w:ascii="Arial" w:hAnsi="Arial" w:cs="Arial"/>
              </w:rPr>
            </w:pPr>
            <w:r w:rsidRPr="0008191D">
              <w:rPr>
                <w:rFonts w:ascii="Arial" w:hAnsi="Arial" w:cs="Arial"/>
              </w:rPr>
              <w:t>S8</w:t>
            </w:r>
            <w:r w:rsidR="008B3D97" w:rsidRPr="0008191D">
              <w:rPr>
                <w:rFonts w:ascii="Arial" w:hAnsi="Arial" w:cs="Arial"/>
              </w:rPr>
              <w:t>:</w:t>
            </w:r>
            <w:r w:rsidR="00B068FF" w:rsidRPr="0008191D">
              <w:rPr>
                <w:rFonts w:ascii="Arial" w:hAnsi="Arial" w:cs="Arial"/>
              </w:rPr>
              <w:t xml:space="preserve"> Carry out respectful care routines appropriate to the development, stage, dignity and needs of the child, including eating (feeding and weaning/complimentary feeding), nappy changing procedures, potty/toilet training, care of skin, teeth and hair and rest and sleep provision.</w:t>
            </w:r>
          </w:p>
        </w:tc>
      </w:tr>
      <w:tr w:rsidR="00D42FEB" w:rsidRPr="0008191D" w14:paraId="7ED06EC9" w14:textId="77777777" w:rsidTr="00354622">
        <w:trPr>
          <w:trHeight w:val="455"/>
        </w:trPr>
        <w:tc>
          <w:tcPr>
            <w:tcW w:w="350" w:type="pct"/>
            <w:tcBorders>
              <w:bottom w:val="single" w:sz="4" w:space="0" w:color="BFBFBF" w:themeColor="background1" w:themeShade="BF"/>
            </w:tcBorders>
            <w:shd w:val="clear" w:color="auto" w:fill="F2F2F2" w:themeFill="background1" w:themeFillShade="F2"/>
          </w:tcPr>
          <w:p w14:paraId="62D79C33" w14:textId="50BD99FA" w:rsidR="00D42FEB" w:rsidRPr="0008191D" w:rsidRDefault="00D42FEB" w:rsidP="00D42FEB">
            <w:pPr>
              <w:rPr>
                <w:rFonts w:ascii="Arial" w:hAnsi="Arial" w:cs="Arial"/>
                <w:b/>
              </w:rPr>
            </w:pPr>
            <w:r w:rsidRPr="0008191D">
              <w:rPr>
                <w:rFonts w:ascii="Arial" w:hAnsi="Arial" w:cs="Arial"/>
                <w:b/>
              </w:rPr>
              <w:t>P</w:t>
            </w:r>
            <w:r w:rsidR="00A364C5" w:rsidRPr="0008191D">
              <w:rPr>
                <w:rFonts w:ascii="Arial" w:hAnsi="Arial" w:cs="Arial"/>
                <w:b/>
              </w:rPr>
              <w:t>8</w:t>
            </w:r>
          </w:p>
        </w:tc>
        <w:tc>
          <w:tcPr>
            <w:tcW w:w="851" w:type="pct"/>
            <w:tcBorders>
              <w:bottom w:val="single" w:sz="4" w:space="0" w:color="BFBFBF" w:themeColor="background1" w:themeShade="BF"/>
            </w:tcBorders>
            <w:shd w:val="clear" w:color="auto" w:fill="F2F2F2" w:themeFill="background1" w:themeFillShade="F2"/>
          </w:tcPr>
          <w:p w14:paraId="6119B8F4" w14:textId="77777777" w:rsidR="00F12797" w:rsidRPr="0008191D" w:rsidRDefault="00F12797" w:rsidP="00F12797">
            <w:pPr>
              <w:rPr>
                <w:rFonts w:ascii="Arial" w:hAnsi="Arial" w:cs="Arial"/>
                <w:szCs w:val="22"/>
              </w:rPr>
            </w:pPr>
            <w:r w:rsidRPr="0008191D">
              <w:rPr>
                <w:rFonts w:ascii="Arial" w:hAnsi="Arial" w:cs="Arial"/>
                <w:szCs w:val="22"/>
              </w:rPr>
              <w:t>Describes how they carry out physical care routines to meet a child’s individual</w:t>
            </w:r>
          </w:p>
          <w:p w14:paraId="04904B30" w14:textId="32D94CD2" w:rsidR="00D42FEB" w:rsidRPr="0008191D" w:rsidRDefault="00F12797" w:rsidP="00F12797">
            <w:pPr>
              <w:rPr>
                <w:rFonts w:ascii="Arial" w:hAnsi="Arial" w:cs="Arial"/>
                <w:b/>
              </w:rPr>
            </w:pPr>
            <w:r w:rsidRPr="0008191D">
              <w:rPr>
                <w:rFonts w:ascii="Arial" w:hAnsi="Arial" w:cs="Arial"/>
                <w:szCs w:val="22"/>
              </w:rPr>
              <w:lastRenderedPageBreak/>
              <w:t>needs in a respectful way, e.g. eating, nappy changing, potty/ toilet training, care of skin and rest and sleep.</w:t>
            </w:r>
          </w:p>
        </w:tc>
        <w:tc>
          <w:tcPr>
            <w:tcW w:w="849" w:type="pct"/>
            <w:tcBorders>
              <w:bottom w:val="single" w:sz="4" w:space="0" w:color="BFBFBF" w:themeColor="background1" w:themeShade="BF"/>
            </w:tcBorders>
            <w:shd w:val="clear" w:color="auto" w:fill="F2F2F2" w:themeFill="background1" w:themeFillShade="F2"/>
          </w:tcPr>
          <w:p w14:paraId="2EA1312D" w14:textId="77777777" w:rsidR="00D42FEB" w:rsidRPr="0008191D" w:rsidRDefault="00D42FEB" w:rsidP="00D42FEB">
            <w:pPr>
              <w:spacing w:before="64" w:line="206" w:lineRule="exact"/>
              <w:ind w:right="136"/>
              <w:rPr>
                <w:rFonts w:ascii="Arial" w:hAnsi="Arial" w:cs="Arial"/>
                <w:color w:val="00B0F0"/>
                <w:szCs w:val="22"/>
              </w:rPr>
            </w:pPr>
            <w:r w:rsidRPr="0008191D">
              <w:rPr>
                <w:rFonts w:ascii="Arial" w:eastAsiaTheme="minorHAnsi" w:hAnsi="Arial" w:cs="Arial"/>
                <w:szCs w:val="22"/>
                <w:lang w:val="en-US"/>
              </w:rPr>
              <w:lastRenderedPageBreak/>
              <w:t>N/A</w:t>
            </w:r>
          </w:p>
        </w:tc>
        <w:tc>
          <w:tcPr>
            <w:tcW w:w="450" w:type="pct"/>
            <w:tcBorders>
              <w:bottom w:val="single" w:sz="4" w:space="0" w:color="BFBFBF" w:themeColor="background1" w:themeShade="BF"/>
            </w:tcBorders>
            <w:shd w:val="clear" w:color="auto" w:fill="FFFFFF" w:themeFill="background1"/>
          </w:tcPr>
          <w:p w14:paraId="78E862C9" w14:textId="77777777" w:rsidR="00D42FEB" w:rsidRPr="0008191D" w:rsidRDefault="00D42FEB" w:rsidP="00D42FEB">
            <w:pPr>
              <w:rPr>
                <w:rFonts w:ascii="Arial" w:hAnsi="Arial" w:cs="Arial"/>
                <w:color w:val="000000" w:themeColor="text1"/>
                <w:szCs w:val="22"/>
              </w:rPr>
            </w:pPr>
          </w:p>
        </w:tc>
        <w:tc>
          <w:tcPr>
            <w:tcW w:w="450" w:type="pct"/>
            <w:tcBorders>
              <w:bottom w:val="single" w:sz="4" w:space="0" w:color="BFBFBF" w:themeColor="background1" w:themeShade="BF"/>
            </w:tcBorders>
            <w:shd w:val="clear" w:color="auto" w:fill="FFFFFF" w:themeFill="background1"/>
          </w:tcPr>
          <w:p w14:paraId="0622B840" w14:textId="77777777" w:rsidR="00D42FEB" w:rsidRPr="0008191D" w:rsidRDefault="00D42FEB" w:rsidP="00D42FEB">
            <w:pPr>
              <w:rPr>
                <w:rFonts w:ascii="Arial" w:hAnsi="Arial" w:cs="Arial"/>
                <w:color w:val="000000" w:themeColor="text1"/>
                <w:szCs w:val="22"/>
              </w:rPr>
            </w:pPr>
          </w:p>
        </w:tc>
        <w:tc>
          <w:tcPr>
            <w:tcW w:w="2050" w:type="pct"/>
            <w:tcBorders>
              <w:bottom w:val="single" w:sz="4" w:space="0" w:color="BFBFBF" w:themeColor="background1" w:themeShade="BF"/>
            </w:tcBorders>
            <w:shd w:val="clear" w:color="auto" w:fill="FFFFFF" w:themeFill="background1"/>
          </w:tcPr>
          <w:p w14:paraId="7D033335" w14:textId="77777777" w:rsidR="00D42FEB" w:rsidRPr="0008191D" w:rsidRDefault="00D42FEB" w:rsidP="00D42FEB">
            <w:pPr>
              <w:rPr>
                <w:rFonts w:ascii="Arial" w:hAnsi="Arial" w:cs="Arial"/>
                <w:color w:val="00B0F0"/>
              </w:rPr>
            </w:pPr>
            <w:r w:rsidRPr="0008191D">
              <w:rPr>
                <w:rFonts w:ascii="Arial" w:hAnsi="Arial" w:cs="Arial"/>
                <w:color w:val="000000" w:themeColor="text1"/>
                <w:szCs w:val="22"/>
              </w:rPr>
              <w:t xml:space="preserve"> </w:t>
            </w:r>
          </w:p>
        </w:tc>
      </w:tr>
      <w:tr w:rsidR="00D42FEB" w:rsidRPr="0008191D" w14:paraId="25E54762" w14:textId="77777777" w:rsidTr="00D42FEB">
        <w:trPr>
          <w:trHeight w:val="455"/>
        </w:trPr>
        <w:tc>
          <w:tcPr>
            <w:tcW w:w="5000" w:type="pct"/>
            <w:gridSpan w:val="6"/>
            <w:tcBorders>
              <w:bottom w:val="single" w:sz="4" w:space="0" w:color="BFBFBF" w:themeColor="background1" w:themeShade="BF"/>
            </w:tcBorders>
            <w:shd w:val="clear" w:color="auto" w:fill="A6A6A6" w:themeFill="background1" w:themeFillShade="A6"/>
          </w:tcPr>
          <w:p w14:paraId="1D372303" w14:textId="77777777" w:rsidR="00D42FEB" w:rsidRPr="0008191D" w:rsidRDefault="00D42FEB" w:rsidP="00D42FEB">
            <w:pPr>
              <w:spacing w:after="0" w:line="259" w:lineRule="auto"/>
              <w:rPr>
                <w:rFonts w:ascii="Arial" w:hAnsi="Arial" w:cs="Arial"/>
                <w:b/>
              </w:rPr>
            </w:pPr>
            <w:r w:rsidRPr="0008191D">
              <w:rPr>
                <w:rFonts w:ascii="Arial" w:hAnsi="Arial" w:cs="Arial"/>
                <w:b/>
              </w:rPr>
              <w:t>Knowledge, Skills and Behaviours</w:t>
            </w:r>
          </w:p>
          <w:p w14:paraId="0FD7386D" w14:textId="77777777" w:rsidR="00B068FF" w:rsidRPr="0008191D" w:rsidRDefault="00A364C5" w:rsidP="00D42FEB">
            <w:pPr>
              <w:pStyle w:val="ListParagraph"/>
              <w:numPr>
                <w:ilvl w:val="0"/>
                <w:numId w:val="21"/>
              </w:numPr>
              <w:spacing w:after="0" w:line="259" w:lineRule="auto"/>
              <w:rPr>
                <w:rFonts w:ascii="Arial" w:hAnsi="Arial" w:cs="Arial"/>
              </w:rPr>
            </w:pPr>
            <w:r w:rsidRPr="0008191D">
              <w:rPr>
                <w:rFonts w:ascii="Arial" w:hAnsi="Arial" w:cs="Arial"/>
              </w:rPr>
              <w:t>S9</w:t>
            </w:r>
            <w:r w:rsidR="008B3D97" w:rsidRPr="0008191D">
              <w:rPr>
                <w:rFonts w:ascii="Arial" w:hAnsi="Arial" w:cs="Arial"/>
              </w:rPr>
              <w:t>:</w:t>
            </w:r>
            <w:r w:rsidR="00B068FF" w:rsidRPr="0008191D">
              <w:rPr>
                <w:rFonts w:ascii="Arial" w:hAnsi="Arial" w:cs="Arial"/>
              </w:rPr>
              <w:t xml:space="preserve"> Communicate with all children in ways that will be understood, including verbal and non-verbal communication.</w:t>
            </w:r>
          </w:p>
          <w:p w14:paraId="6746E5A8" w14:textId="34939309" w:rsidR="00D42FEB" w:rsidRPr="0008191D" w:rsidRDefault="00A364C5" w:rsidP="00D42FEB">
            <w:pPr>
              <w:pStyle w:val="ListParagraph"/>
              <w:numPr>
                <w:ilvl w:val="0"/>
                <w:numId w:val="21"/>
              </w:numPr>
              <w:spacing w:after="0" w:line="259" w:lineRule="auto"/>
              <w:rPr>
                <w:rFonts w:ascii="Arial" w:hAnsi="Arial" w:cs="Arial"/>
              </w:rPr>
            </w:pPr>
            <w:r w:rsidRPr="0008191D">
              <w:rPr>
                <w:rFonts w:ascii="Arial" w:hAnsi="Arial" w:cs="Arial"/>
              </w:rPr>
              <w:t>S12</w:t>
            </w:r>
            <w:r w:rsidR="008B3D97" w:rsidRPr="0008191D">
              <w:rPr>
                <w:rFonts w:ascii="Arial" w:hAnsi="Arial" w:cs="Arial"/>
              </w:rPr>
              <w:t>:</w:t>
            </w:r>
            <w:r w:rsidR="00B068FF" w:rsidRPr="0008191D">
              <w:rPr>
                <w:rFonts w:ascii="Arial" w:hAnsi="Arial" w:cs="Arial"/>
              </w:rPr>
              <w:t xml:space="preserve"> Use a range of communication methods to exchange information with children and adults.</w:t>
            </w:r>
          </w:p>
        </w:tc>
      </w:tr>
      <w:tr w:rsidR="00D42FEB" w:rsidRPr="0008191D" w14:paraId="0A2B46BB" w14:textId="77777777" w:rsidTr="00354622">
        <w:trPr>
          <w:trHeight w:val="455"/>
        </w:trPr>
        <w:tc>
          <w:tcPr>
            <w:tcW w:w="350" w:type="pct"/>
            <w:tcBorders>
              <w:bottom w:val="single" w:sz="4" w:space="0" w:color="BFBFBF" w:themeColor="background1" w:themeShade="BF"/>
            </w:tcBorders>
            <w:shd w:val="clear" w:color="auto" w:fill="F2F2F2" w:themeFill="background1" w:themeFillShade="F2"/>
          </w:tcPr>
          <w:p w14:paraId="67F03CE9" w14:textId="64BBA653" w:rsidR="00D42FEB" w:rsidRPr="0008191D" w:rsidRDefault="00D42FEB" w:rsidP="00D42FEB">
            <w:pPr>
              <w:rPr>
                <w:rFonts w:ascii="Arial" w:hAnsi="Arial" w:cs="Arial"/>
                <w:b/>
              </w:rPr>
            </w:pPr>
            <w:r w:rsidRPr="0008191D">
              <w:rPr>
                <w:rFonts w:ascii="Arial" w:hAnsi="Arial" w:cs="Arial"/>
                <w:b/>
              </w:rPr>
              <w:t>P</w:t>
            </w:r>
            <w:r w:rsidR="00A364C5" w:rsidRPr="0008191D">
              <w:rPr>
                <w:rFonts w:ascii="Arial" w:hAnsi="Arial" w:cs="Arial"/>
                <w:b/>
              </w:rPr>
              <w:t>9</w:t>
            </w:r>
          </w:p>
        </w:tc>
        <w:tc>
          <w:tcPr>
            <w:tcW w:w="851" w:type="pct"/>
            <w:tcBorders>
              <w:bottom w:val="single" w:sz="4" w:space="0" w:color="BFBFBF" w:themeColor="background1" w:themeShade="BF"/>
            </w:tcBorders>
            <w:shd w:val="clear" w:color="auto" w:fill="F2F2F2" w:themeFill="background1" w:themeFillShade="F2"/>
          </w:tcPr>
          <w:p w14:paraId="42DD30F2" w14:textId="77777777" w:rsidR="00385C9E" w:rsidRPr="0008191D" w:rsidRDefault="00385C9E" w:rsidP="00385C9E">
            <w:pPr>
              <w:rPr>
                <w:rFonts w:ascii="Arial" w:hAnsi="Arial" w:cs="Arial"/>
                <w:szCs w:val="22"/>
              </w:rPr>
            </w:pPr>
            <w:r w:rsidRPr="0008191D">
              <w:rPr>
                <w:rFonts w:ascii="Arial" w:hAnsi="Arial" w:cs="Arial"/>
                <w:szCs w:val="22"/>
              </w:rPr>
              <w:t>Explains how they communicate effectively through written and oral</w:t>
            </w:r>
          </w:p>
          <w:p w14:paraId="3AAB855D" w14:textId="77777777" w:rsidR="00385C9E" w:rsidRPr="0008191D" w:rsidRDefault="00385C9E" w:rsidP="00385C9E">
            <w:pPr>
              <w:rPr>
                <w:rFonts w:ascii="Arial" w:hAnsi="Arial" w:cs="Arial"/>
                <w:szCs w:val="22"/>
              </w:rPr>
            </w:pPr>
            <w:r w:rsidRPr="0008191D">
              <w:rPr>
                <w:rFonts w:ascii="Arial" w:hAnsi="Arial" w:cs="Arial"/>
                <w:szCs w:val="22"/>
              </w:rPr>
              <w:t>means to exchange information with both</w:t>
            </w:r>
          </w:p>
          <w:p w14:paraId="065DAD56" w14:textId="35F1A5FE" w:rsidR="00D42FEB" w:rsidRPr="0008191D" w:rsidRDefault="00385C9E" w:rsidP="00385C9E">
            <w:pPr>
              <w:rPr>
                <w:rFonts w:ascii="Arial" w:hAnsi="Arial" w:cs="Arial"/>
                <w:b/>
              </w:rPr>
            </w:pPr>
            <w:r w:rsidRPr="0008191D">
              <w:rPr>
                <w:rFonts w:ascii="Arial" w:hAnsi="Arial" w:cs="Arial"/>
                <w:szCs w:val="22"/>
              </w:rPr>
              <w:t>children, adults including colleagues and professionals in everyday situations</w:t>
            </w:r>
            <w:r w:rsidR="008B443E">
              <w:rPr>
                <w:rFonts w:ascii="Arial" w:hAnsi="Arial" w:cs="Arial"/>
                <w:szCs w:val="22"/>
              </w:rPr>
              <w:t>.</w:t>
            </w:r>
          </w:p>
        </w:tc>
        <w:tc>
          <w:tcPr>
            <w:tcW w:w="849" w:type="pct"/>
            <w:tcBorders>
              <w:bottom w:val="single" w:sz="4" w:space="0" w:color="BFBFBF" w:themeColor="background1" w:themeShade="BF"/>
            </w:tcBorders>
            <w:shd w:val="clear" w:color="auto" w:fill="F2F2F2" w:themeFill="background1" w:themeFillShade="F2"/>
          </w:tcPr>
          <w:p w14:paraId="34F9DF7F" w14:textId="77777777" w:rsidR="00385C9E" w:rsidRPr="0008191D" w:rsidRDefault="00385C9E" w:rsidP="00385C9E">
            <w:pPr>
              <w:spacing w:before="64" w:line="206" w:lineRule="exact"/>
              <w:ind w:right="136"/>
              <w:rPr>
                <w:rFonts w:ascii="Arial" w:eastAsiaTheme="minorHAnsi" w:hAnsi="Arial" w:cs="Arial"/>
                <w:szCs w:val="22"/>
                <w:lang w:val="en-US"/>
              </w:rPr>
            </w:pPr>
            <w:r w:rsidRPr="0008191D">
              <w:rPr>
                <w:rFonts w:ascii="Arial" w:eastAsiaTheme="minorHAnsi" w:hAnsi="Arial" w:cs="Arial"/>
                <w:b/>
                <w:bCs/>
                <w:szCs w:val="22"/>
                <w:lang w:val="en-US"/>
              </w:rPr>
              <w:t xml:space="preserve">D4 </w:t>
            </w:r>
            <w:r w:rsidRPr="0008191D">
              <w:rPr>
                <w:rFonts w:ascii="Arial" w:eastAsiaTheme="minorHAnsi" w:hAnsi="Arial" w:cs="Arial"/>
                <w:szCs w:val="22"/>
                <w:lang w:val="en-US"/>
              </w:rPr>
              <w:t xml:space="preserve">Explains how they adapt </w:t>
            </w:r>
            <w:proofErr w:type="gramStart"/>
            <w:r w:rsidRPr="0008191D">
              <w:rPr>
                <w:rFonts w:ascii="Arial" w:eastAsiaTheme="minorHAnsi" w:hAnsi="Arial" w:cs="Arial"/>
                <w:szCs w:val="22"/>
                <w:lang w:val="en-US"/>
              </w:rPr>
              <w:t>their</w:t>
            </w:r>
            <w:proofErr w:type="gramEnd"/>
          </w:p>
          <w:p w14:paraId="70FFE7D2" w14:textId="77777777" w:rsidR="00385C9E" w:rsidRPr="0008191D" w:rsidRDefault="00385C9E" w:rsidP="00385C9E">
            <w:pPr>
              <w:spacing w:before="64" w:line="206" w:lineRule="exact"/>
              <w:ind w:right="136"/>
              <w:rPr>
                <w:rFonts w:ascii="Arial" w:eastAsiaTheme="minorHAnsi" w:hAnsi="Arial" w:cs="Arial"/>
                <w:szCs w:val="22"/>
                <w:lang w:val="en-US"/>
              </w:rPr>
            </w:pPr>
            <w:r w:rsidRPr="0008191D">
              <w:rPr>
                <w:rFonts w:ascii="Arial" w:eastAsiaTheme="minorHAnsi" w:hAnsi="Arial" w:cs="Arial"/>
                <w:szCs w:val="22"/>
                <w:lang w:val="en-US"/>
              </w:rPr>
              <w:t>communication methods or</w:t>
            </w:r>
          </w:p>
          <w:p w14:paraId="246D5794" w14:textId="77777777" w:rsidR="00385C9E" w:rsidRPr="0008191D" w:rsidRDefault="00385C9E" w:rsidP="00385C9E">
            <w:pPr>
              <w:spacing w:before="64" w:line="206" w:lineRule="exact"/>
              <w:ind w:right="136"/>
              <w:rPr>
                <w:rFonts w:ascii="Arial" w:eastAsiaTheme="minorHAnsi" w:hAnsi="Arial" w:cs="Arial"/>
                <w:szCs w:val="22"/>
                <w:lang w:val="en-US"/>
              </w:rPr>
            </w:pPr>
            <w:r w:rsidRPr="0008191D">
              <w:rPr>
                <w:rFonts w:ascii="Arial" w:eastAsiaTheme="minorHAnsi" w:hAnsi="Arial" w:cs="Arial"/>
                <w:szCs w:val="22"/>
                <w:lang w:val="en-US"/>
              </w:rPr>
              <w:t>approach, as appropriate to</w:t>
            </w:r>
          </w:p>
          <w:p w14:paraId="52CF64ED" w14:textId="11C59F03" w:rsidR="00D42FEB" w:rsidRPr="0008191D" w:rsidRDefault="00385C9E" w:rsidP="00385C9E">
            <w:pPr>
              <w:spacing w:before="64" w:line="206" w:lineRule="exact"/>
              <w:ind w:right="136"/>
              <w:rPr>
                <w:rFonts w:ascii="Arial" w:hAnsi="Arial" w:cs="Arial"/>
                <w:color w:val="00B0F0"/>
                <w:szCs w:val="22"/>
              </w:rPr>
            </w:pPr>
            <w:r w:rsidRPr="0008191D">
              <w:rPr>
                <w:rFonts w:ascii="Arial" w:eastAsiaTheme="minorHAnsi" w:hAnsi="Arial" w:cs="Arial"/>
                <w:szCs w:val="22"/>
                <w:lang w:val="en-US"/>
              </w:rPr>
              <w:t>the situation.</w:t>
            </w:r>
          </w:p>
        </w:tc>
        <w:tc>
          <w:tcPr>
            <w:tcW w:w="450" w:type="pct"/>
            <w:tcBorders>
              <w:bottom w:val="single" w:sz="4" w:space="0" w:color="BFBFBF" w:themeColor="background1" w:themeShade="BF"/>
            </w:tcBorders>
            <w:shd w:val="clear" w:color="auto" w:fill="FFFFFF" w:themeFill="background1"/>
          </w:tcPr>
          <w:p w14:paraId="795FCA23" w14:textId="77777777" w:rsidR="00D42FEB" w:rsidRPr="0008191D" w:rsidRDefault="00D42FEB" w:rsidP="00D42FEB">
            <w:pPr>
              <w:rPr>
                <w:rFonts w:ascii="Arial" w:hAnsi="Arial" w:cs="Arial"/>
                <w:color w:val="000000" w:themeColor="text1"/>
                <w:szCs w:val="22"/>
              </w:rPr>
            </w:pPr>
          </w:p>
        </w:tc>
        <w:tc>
          <w:tcPr>
            <w:tcW w:w="450" w:type="pct"/>
            <w:tcBorders>
              <w:bottom w:val="single" w:sz="4" w:space="0" w:color="BFBFBF" w:themeColor="background1" w:themeShade="BF"/>
            </w:tcBorders>
            <w:shd w:val="clear" w:color="auto" w:fill="FFFFFF" w:themeFill="background1"/>
          </w:tcPr>
          <w:p w14:paraId="6ADA8C16" w14:textId="77777777" w:rsidR="00D42FEB" w:rsidRPr="0008191D" w:rsidRDefault="00D42FEB" w:rsidP="00D42FEB">
            <w:pPr>
              <w:rPr>
                <w:rFonts w:ascii="Arial" w:hAnsi="Arial" w:cs="Arial"/>
                <w:color w:val="000000" w:themeColor="text1"/>
                <w:szCs w:val="22"/>
              </w:rPr>
            </w:pPr>
          </w:p>
        </w:tc>
        <w:tc>
          <w:tcPr>
            <w:tcW w:w="2050" w:type="pct"/>
            <w:tcBorders>
              <w:bottom w:val="single" w:sz="4" w:space="0" w:color="BFBFBF" w:themeColor="background1" w:themeShade="BF"/>
            </w:tcBorders>
            <w:shd w:val="clear" w:color="auto" w:fill="FFFFFF" w:themeFill="background1"/>
          </w:tcPr>
          <w:p w14:paraId="5D3D0D12" w14:textId="77777777" w:rsidR="00D42FEB" w:rsidRPr="0008191D" w:rsidRDefault="00D42FEB" w:rsidP="00D42FEB">
            <w:pPr>
              <w:rPr>
                <w:rFonts w:ascii="Arial" w:hAnsi="Arial" w:cs="Arial"/>
                <w:color w:val="00B0F0"/>
              </w:rPr>
            </w:pPr>
            <w:r w:rsidRPr="0008191D">
              <w:rPr>
                <w:rFonts w:ascii="Arial" w:hAnsi="Arial" w:cs="Arial"/>
                <w:color w:val="000000" w:themeColor="text1"/>
                <w:szCs w:val="22"/>
              </w:rPr>
              <w:t xml:space="preserve"> </w:t>
            </w:r>
          </w:p>
        </w:tc>
      </w:tr>
      <w:tr w:rsidR="00D42FEB" w:rsidRPr="0008191D" w14:paraId="4D8A0225" w14:textId="77777777" w:rsidTr="00D42FEB">
        <w:trPr>
          <w:trHeight w:val="455"/>
        </w:trPr>
        <w:tc>
          <w:tcPr>
            <w:tcW w:w="5000" w:type="pct"/>
            <w:gridSpan w:val="6"/>
            <w:tcBorders>
              <w:bottom w:val="single" w:sz="4" w:space="0" w:color="BFBFBF" w:themeColor="background1" w:themeShade="BF"/>
            </w:tcBorders>
            <w:shd w:val="clear" w:color="auto" w:fill="A6A6A6" w:themeFill="background1" w:themeFillShade="A6"/>
          </w:tcPr>
          <w:p w14:paraId="39452995" w14:textId="77777777" w:rsidR="00D42FEB" w:rsidRPr="0008191D" w:rsidRDefault="00D42FEB" w:rsidP="00D42FEB">
            <w:pPr>
              <w:spacing w:after="0" w:line="259" w:lineRule="auto"/>
              <w:rPr>
                <w:rFonts w:ascii="Arial" w:hAnsi="Arial" w:cs="Arial"/>
                <w:b/>
              </w:rPr>
            </w:pPr>
            <w:r w:rsidRPr="0008191D">
              <w:rPr>
                <w:rFonts w:ascii="Arial" w:hAnsi="Arial" w:cs="Arial"/>
                <w:b/>
              </w:rPr>
              <w:t>Knowledge, Skills and Behaviours</w:t>
            </w:r>
          </w:p>
          <w:p w14:paraId="4F3F3809" w14:textId="470A8013" w:rsidR="008B3D97" w:rsidRPr="0008191D" w:rsidRDefault="00A364C5" w:rsidP="00D42FEB">
            <w:pPr>
              <w:pStyle w:val="ListParagraph"/>
              <w:numPr>
                <w:ilvl w:val="0"/>
                <w:numId w:val="21"/>
              </w:numPr>
              <w:spacing w:after="0" w:line="259" w:lineRule="auto"/>
              <w:rPr>
                <w:rFonts w:ascii="Arial" w:hAnsi="Arial" w:cs="Arial"/>
              </w:rPr>
            </w:pPr>
            <w:r w:rsidRPr="0008191D">
              <w:rPr>
                <w:rFonts w:ascii="Arial" w:hAnsi="Arial" w:cs="Arial"/>
              </w:rPr>
              <w:t>S10</w:t>
            </w:r>
            <w:r w:rsidR="008B3D97" w:rsidRPr="0008191D">
              <w:rPr>
                <w:rFonts w:ascii="Arial" w:hAnsi="Arial" w:cs="Arial"/>
              </w:rPr>
              <w:t>:</w:t>
            </w:r>
            <w:r w:rsidR="00B068FF" w:rsidRPr="0008191D">
              <w:rPr>
                <w:rFonts w:ascii="Arial" w:hAnsi="Arial" w:cs="Arial"/>
              </w:rPr>
              <w:t xml:space="preserve"> Extend children’s development and learning through verbal and non-verbal communication.</w:t>
            </w:r>
          </w:p>
          <w:p w14:paraId="442165DD" w14:textId="0B5F1C32" w:rsidR="008B3D97" w:rsidRPr="0008191D" w:rsidRDefault="00A364C5" w:rsidP="00D42FEB">
            <w:pPr>
              <w:pStyle w:val="ListParagraph"/>
              <w:numPr>
                <w:ilvl w:val="0"/>
                <w:numId w:val="21"/>
              </w:numPr>
              <w:spacing w:after="0" w:line="259" w:lineRule="auto"/>
              <w:rPr>
                <w:rFonts w:ascii="Arial" w:hAnsi="Arial" w:cs="Arial"/>
              </w:rPr>
            </w:pPr>
            <w:r w:rsidRPr="0008191D">
              <w:rPr>
                <w:rFonts w:ascii="Arial" w:hAnsi="Arial" w:cs="Arial"/>
              </w:rPr>
              <w:t>S11</w:t>
            </w:r>
            <w:r w:rsidR="008B3D97" w:rsidRPr="0008191D">
              <w:rPr>
                <w:rFonts w:ascii="Arial" w:hAnsi="Arial" w:cs="Arial"/>
              </w:rPr>
              <w:t>:</w:t>
            </w:r>
            <w:r w:rsidR="00B068FF" w:rsidRPr="0008191D">
              <w:rPr>
                <w:rFonts w:ascii="Arial" w:hAnsi="Arial" w:cs="Arial"/>
              </w:rPr>
              <w:t xml:space="preserve"> Encourage babies and young children to use a range of communication methods.</w:t>
            </w:r>
          </w:p>
          <w:p w14:paraId="2D591511" w14:textId="730A320B" w:rsidR="00D42FEB" w:rsidRPr="0008191D" w:rsidRDefault="00A364C5" w:rsidP="00D42FEB">
            <w:pPr>
              <w:pStyle w:val="ListParagraph"/>
              <w:numPr>
                <w:ilvl w:val="0"/>
                <w:numId w:val="21"/>
              </w:numPr>
              <w:spacing w:after="0" w:line="259" w:lineRule="auto"/>
              <w:rPr>
                <w:rFonts w:ascii="Arial" w:hAnsi="Arial" w:cs="Arial"/>
              </w:rPr>
            </w:pPr>
            <w:r w:rsidRPr="0008191D">
              <w:rPr>
                <w:rFonts w:ascii="Arial" w:hAnsi="Arial" w:cs="Arial"/>
              </w:rPr>
              <w:t>S16</w:t>
            </w:r>
            <w:r w:rsidR="008B3D97" w:rsidRPr="0008191D">
              <w:rPr>
                <w:rFonts w:ascii="Arial" w:hAnsi="Arial" w:cs="Arial"/>
              </w:rPr>
              <w:t>:</w:t>
            </w:r>
            <w:r w:rsidR="00B068FF" w:rsidRPr="0008191D">
              <w:rPr>
                <w:rFonts w:ascii="Arial" w:hAnsi="Arial" w:cs="Arial"/>
              </w:rPr>
              <w:t xml:space="preserve"> Use learning activities to support early language development.</w:t>
            </w:r>
          </w:p>
        </w:tc>
      </w:tr>
      <w:tr w:rsidR="00D42FEB" w:rsidRPr="0008191D" w14:paraId="68BE64EF" w14:textId="77777777" w:rsidTr="00354622">
        <w:trPr>
          <w:trHeight w:val="455"/>
        </w:trPr>
        <w:tc>
          <w:tcPr>
            <w:tcW w:w="350" w:type="pct"/>
            <w:tcBorders>
              <w:bottom w:val="single" w:sz="4" w:space="0" w:color="BFBFBF" w:themeColor="background1" w:themeShade="BF"/>
            </w:tcBorders>
            <w:shd w:val="clear" w:color="auto" w:fill="F2F2F2" w:themeFill="background1" w:themeFillShade="F2"/>
          </w:tcPr>
          <w:p w14:paraId="42811E88" w14:textId="4D62344B" w:rsidR="00D42FEB" w:rsidRPr="0008191D" w:rsidRDefault="00D42FEB" w:rsidP="00D42FEB">
            <w:pPr>
              <w:rPr>
                <w:rFonts w:ascii="Arial" w:hAnsi="Arial" w:cs="Arial"/>
                <w:b/>
              </w:rPr>
            </w:pPr>
            <w:r w:rsidRPr="0008191D">
              <w:rPr>
                <w:rFonts w:ascii="Arial" w:hAnsi="Arial" w:cs="Arial"/>
                <w:b/>
              </w:rPr>
              <w:t>P</w:t>
            </w:r>
            <w:r w:rsidR="00A364C5" w:rsidRPr="0008191D">
              <w:rPr>
                <w:rFonts w:ascii="Arial" w:hAnsi="Arial" w:cs="Arial"/>
                <w:b/>
              </w:rPr>
              <w:t>10</w:t>
            </w:r>
          </w:p>
        </w:tc>
        <w:tc>
          <w:tcPr>
            <w:tcW w:w="851" w:type="pct"/>
            <w:tcBorders>
              <w:bottom w:val="single" w:sz="4" w:space="0" w:color="BFBFBF" w:themeColor="background1" w:themeShade="BF"/>
            </w:tcBorders>
            <w:shd w:val="clear" w:color="auto" w:fill="F2F2F2" w:themeFill="background1" w:themeFillShade="F2"/>
          </w:tcPr>
          <w:p w14:paraId="6E7D201E" w14:textId="4815F398" w:rsidR="00D42FEB" w:rsidRPr="0008191D" w:rsidRDefault="00385C9E" w:rsidP="00385C9E">
            <w:pPr>
              <w:rPr>
                <w:rFonts w:ascii="Arial" w:hAnsi="Arial" w:cs="Arial"/>
                <w:b/>
              </w:rPr>
            </w:pPr>
            <w:r w:rsidRPr="0008191D">
              <w:rPr>
                <w:rFonts w:ascii="Arial" w:hAnsi="Arial" w:cs="Arial"/>
                <w:szCs w:val="22"/>
              </w:rPr>
              <w:t xml:space="preserve">Explains the techniques they use to extend a child’s development and learning through both verbal and non-verbal communication and encourages the use of a range of </w:t>
            </w:r>
            <w:r w:rsidRPr="0008191D">
              <w:rPr>
                <w:rFonts w:ascii="Arial" w:hAnsi="Arial" w:cs="Arial"/>
                <w:szCs w:val="22"/>
              </w:rPr>
              <w:lastRenderedPageBreak/>
              <w:t>communication methods.</w:t>
            </w:r>
          </w:p>
        </w:tc>
        <w:tc>
          <w:tcPr>
            <w:tcW w:w="849" w:type="pct"/>
            <w:tcBorders>
              <w:bottom w:val="single" w:sz="4" w:space="0" w:color="BFBFBF" w:themeColor="background1" w:themeShade="BF"/>
            </w:tcBorders>
            <w:shd w:val="clear" w:color="auto" w:fill="F2F2F2" w:themeFill="background1" w:themeFillShade="F2"/>
          </w:tcPr>
          <w:p w14:paraId="54BCD5FD" w14:textId="77777777" w:rsidR="00385C9E" w:rsidRPr="0008191D" w:rsidRDefault="00385C9E" w:rsidP="00385C9E">
            <w:pPr>
              <w:spacing w:before="64" w:line="206" w:lineRule="exact"/>
              <w:ind w:right="136"/>
              <w:rPr>
                <w:rFonts w:ascii="Arial" w:eastAsiaTheme="minorHAnsi" w:hAnsi="Arial" w:cs="Arial"/>
                <w:szCs w:val="22"/>
                <w:lang w:val="en-US"/>
              </w:rPr>
            </w:pPr>
            <w:r w:rsidRPr="0008191D">
              <w:rPr>
                <w:rFonts w:ascii="Arial" w:eastAsiaTheme="minorHAnsi" w:hAnsi="Arial" w:cs="Arial"/>
                <w:b/>
                <w:bCs/>
                <w:szCs w:val="22"/>
                <w:lang w:val="en-US"/>
              </w:rPr>
              <w:lastRenderedPageBreak/>
              <w:t xml:space="preserve">D5 </w:t>
            </w:r>
            <w:r w:rsidRPr="0008191D">
              <w:rPr>
                <w:rFonts w:ascii="Arial" w:eastAsiaTheme="minorHAnsi" w:hAnsi="Arial" w:cs="Arial"/>
                <w:szCs w:val="22"/>
                <w:lang w:val="en-US"/>
              </w:rPr>
              <w:t>Justifies their choice of</w:t>
            </w:r>
          </w:p>
          <w:p w14:paraId="6B6A2DAA" w14:textId="77777777" w:rsidR="00385C9E" w:rsidRPr="0008191D" w:rsidRDefault="00385C9E" w:rsidP="00385C9E">
            <w:pPr>
              <w:spacing w:before="64" w:line="206" w:lineRule="exact"/>
              <w:ind w:right="136"/>
              <w:rPr>
                <w:rFonts w:ascii="Arial" w:eastAsiaTheme="minorHAnsi" w:hAnsi="Arial" w:cs="Arial"/>
                <w:szCs w:val="22"/>
                <w:lang w:val="en-US"/>
              </w:rPr>
            </w:pPr>
            <w:r w:rsidRPr="0008191D">
              <w:rPr>
                <w:rFonts w:ascii="Arial" w:eastAsiaTheme="minorHAnsi" w:hAnsi="Arial" w:cs="Arial"/>
                <w:szCs w:val="22"/>
                <w:lang w:val="en-US"/>
              </w:rPr>
              <w:t>techniques or communication</w:t>
            </w:r>
          </w:p>
          <w:p w14:paraId="6366BC08" w14:textId="77777777" w:rsidR="00385C9E" w:rsidRPr="0008191D" w:rsidRDefault="00385C9E" w:rsidP="00385C9E">
            <w:pPr>
              <w:spacing w:before="64" w:line="206" w:lineRule="exact"/>
              <w:ind w:right="136"/>
              <w:rPr>
                <w:rFonts w:ascii="Arial" w:eastAsiaTheme="minorHAnsi" w:hAnsi="Arial" w:cs="Arial"/>
                <w:szCs w:val="22"/>
                <w:lang w:val="en-US"/>
              </w:rPr>
            </w:pPr>
            <w:r w:rsidRPr="0008191D">
              <w:rPr>
                <w:rFonts w:ascii="Arial" w:eastAsiaTheme="minorHAnsi" w:hAnsi="Arial" w:cs="Arial"/>
                <w:szCs w:val="22"/>
                <w:lang w:val="en-US"/>
              </w:rPr>
              <w:t>methods comparing with other</w:t>
            </w:r>
          </w:p>
          <w:p w14:paraId="5146217F" w14:textId="2EB21B5A" w:rsidR="00D42FEB" w:rsidRPr="0008191D" w:rsidRDefault="00385C9E" w:rsidP="00385C9E">
            <w:pPr>
              <w:spacing w:before="64" w:line="206" w:lineRule="exact"/>
              <w:ind w:right="136"/>
              <w:rPr>
                <w:rFonts w:ascii="Arial" w:hAnsi="Arial" w:cs="Arial"/>
                <w:color w:val="00B0F0"/>
                <w:szCs w:val="22"/>
              </w:rPr>
            </w:pPr>
            <w:r w:rsidRPr="0008191D">
              <w:rPr>
                <w:rFonts w:ascii="Arial" w:eastAsiaTheme="minorHAnsi" w:hAnsi="Arial" w:cs="Arial"/>
                <w:szCs w:val="22"/>
                <w:lang w:val="en-US"/>
              </w:rPr>
              <w:t>techniques/ methods.</w:t>
            </w:r>
          </w:p>
        </w:tc>
        <w:tc>
          <w:tcPr>
            <w:tcW w:w="450" w:type="pct"/>
            <w:tcBorders>
              <w:bottom w:val="single" w:sz="4" w:space="0" w:color="BFBFBF" w:themeColor="background1" w:themeShade="BF"/>
            </w:tcBorders>
            <w:shd w:val="clear" w:color="auto" w:fill="FFFFFF" w:themeFill="background1"/>
          </w:tcPr>
          <w:p w14:paraId="0A7FF60F" w14:textId="77777777" w:rsidR="00D42FEB" w:rsidRPr="0008191D" w:rsidRDefault="00D42FEB" w:rsidP="00D42FEB">
            <w:pPr>
              <w:rPr>
                <w:rFonts w:ascii="Arial" w:hAnsi="Arial" w:cs="Arial"/>
                <w:color w:val="000000" w:themeColor="text1"/>
                <w:szCs w:val="22"/>
              </w:rPr>
            </w:pPr>
          </w:p>
        </w:tc>
        <w:tc>
          <w:tcPr>
            <w:tcW w:w="450" w:type="pct"/>
            <w:tcBorders>
              <w:bottom w:val="single" w:sz="4" w:space="0" w:color="BFBFBF" w:themeColor="background1" w:themeShade="BF"/>
            </w:tcBorders>
            <w:shd w:val="clear" w:color="auto" w:fill="FFFFFF" w:themeFill="background1"/>
          </w:tcPr>
          <w:p w14:paraId="6A0F46A8" w14:textId="77777777" w:rsidR="00D42FEB" w:rsidRPr="0008191D" w:rsidRDefault="00D42FEB" w:rsidP="00D42FEB">
            <w:pPr>
              <w:rPr>
                <w:rFonts w:ascii="Arial" w:hAnsi="Arial" w:cs="Arial"/>
                <w:color w:val="000000" w:themeColor="text1"/>
                <w:szCs w:val="22"/>
              </w:rPr>
            </w:pPr>
          </w:p>
        </w:tc>
        <w:tc>
          <w:tcPr>
            <w:tcW w:w="2050" w:type="pct"/>
            <w:tcBorders>
              <w:bottom w:val="single" w:sz="4" w:space="0" w:color="BFBFBF" w:themeColor="background1" w:themeShade="BF"/>
            </w:tcBorders>
            <w:shd w:val="clear" w:color="auto" w:fill="FFFFFF" w:themeFill="background1"/>
          </w:tcPr>
          <w:p w14:paraId="6716977C" w14:textId="77777777" w:rsidR="00D42FEB" w:rsidRPr="0008191D" w:rsidRDefault="00D42FEB" w:rsidP="00D42FEB">
            <w:pPr>
              <w:rPr>
                <w:rFonts w:ascii="Arial" w:hAnsi="Arial" w:cs="Arial"/>
                <w:color w:val="00B0F0"/>
              </w:rPr>
            </w:pPr>
            <w:r w:rsidRPr="0008191D">
              <w:rPr>
                <w:rFonts w:ascii="Arial" w:hAnsi="Arial" w:cs="Arial"/>
                <w:color w:val="000000" w:themeColor="text1"/>
                <w:szCs w:val="22"/>
              </w:rPr>
              <w:t xml:space="preserve"> </w:t>
            </w:r>
          </w:p>
        </w:tc>
      </w:tr>
      <w:tr w:rsidR="00D42FEB" w:rsidRPr="0008191D" w14:paraId="3C541E62" w14:textId="77777777" w:rsidTr="00D42FEB">
        <w:trPr>
          <w:trHeight w:val="455"/>
        </w:trPr>
        <w:tc>
          <w:tcPr>
            <w:tcW w:w="5000" w:type="pct"/>
            <w:gridSpan w:val="6"/>
            <w:tcBorders>
              <w:bottom w:val="single" w:sz="4" w:space="0" w:color="BFBFBF" w:themeColor="background1" w:themeShade="BF"/>
            </w:tcBorders>
            <w:shd w:val="clear" w:color="auto" w:fill="A6A6A6" w:themeFill="background1" w:themeFillShade="A6"/>
          </w:tcPr>
          <w:p w14:paraId="6B330C73" w14:textId="77777777" w:rsidR="00D42FEB" w:rsidRPr="0008191D" w:rsidRDefault="00D42FEB" w:rsidP="00D42FEB">
            <w:pPr>
              <w:spacing w:after="0" w:line="259" w:lineRule="auto"/>
              <w:rPr>
                <w:rFonts w:ascii="Arial" w:hAnsi="Arial" w:cs="Arial"/>
                <w:b/>
              </w:rPr>
            </w:pPr>
            <w:r w:rsidRPr="0008191D">
              <w:rPr>
                <w:rFonts w:ascii="Arial" w:hAnsi="Arial" w:cs="Arial"/>
                <w:b/>
              </w:rPr>
              <w:t>Knowledge, Skills and Behaviours</w:t>
            </w:r>
          </w:p>
          <w:p w14:paraId="0BA2EAAF" w14:textId="390B813B" w:rsidR="008B3D97" w:rsidRPr="0008191D" w:rsidRDefault="00A364C5" w:rsidP="00D42FEB">
            <w:pPr>
              <w:pStyle w:val="ListParagraph"/>
              <w:numPr>
                <w:ilvl w:val="0"/>
                <w:numId w:val="21"/>
              </w:numPr>
              <w:spacing w:after="0" w:line="259" w:lineRule="auto"/>
              <w:rPr>
                <w:rFonts w:ascii="Arial" w:hAnsi="Arial" w:cs="Arial"/>
              </w:rPr>
            </w:pPr>
            <w:r w:rsidRPr="0008191D">
              <w:rPr>
                <w:rFonts w:ascii="Arial" w:hAnsi="Arial" w:cs="Arial"/>
              </w:rPr>
              <w:t>K22</w:t>
            </w:r>
            <w:r w:rsidR="008B3D97" w:rsidRPr="0008191D">
              <w:rPr>
                <w:rFonts w:ascii="Arial" w:hAnsi="Arial" w:cs="Arial"/>
              </w:rPr>
              <w:t>:</w:t>
            </w:r>
            <w:r w:rsidR="00437944" w:rsidRPr="0008191D">
              <w:rPr>
                <w:rFonts w:ascii="Arial" w:hAnsi="Arial" w:cs="Arial"/>
              </w:rPr>
              <w:t xml:space="preserve"> What specialist aids, resources and equipment are available for the children you work with and how to use these safely.</w:t>
            </w:r>
          </w:p>
          <w:p w14:paraId="0A3242A2" w14:textId="3532CE95" w:rsidR="008B3D97" w:rsidRPr="0008191D" w:rsidRDefault="00A364C5" w:rsidP="00D42FEB">
            <w:pPr>
              <w:pStyle w:val="ListParagraph"/>
              <w:numPr>
                <w:ilvl w:val="0"/>
                <w:numId w:val="21"/>
              </w:numPr>
              <w:spacing w:after="0" w:line="259" w:lineRule="auto"/>
              <w:rPr>
                <w:rFonts w:ascii="Arial" w:hAnsi="Arial" w:cs="Arial"/>
              </w:rPr>
            </w:pPr>
            <w:r w:rsidRPr="0008191D">
              <w:rPr>
                <w:rFonts w:ascii="Arial" w:hAnsi="Arial" w:cs="Arial"/>
              </w:rPr>
              <w:t>K23</w:t>
            </w:r>
            <w:r w:rsidR="008B3D97" w:rsidRPr="0008191D">
              <w:rPr>
                <w:rFonts w:ascii="Arial" w:hAnsi="Arial" w:cs="Arial"/>
              </w:rPr>
              <w:t>:</w:t>
            </w:r>
            <w:r w:rsidR="00437944" w:rsidRPr="0008191D">
              <w:rPr>
                <w:rFonts w:ascii="Arial" w:hAnsi="Arial" w:cs="Arial"/>
              </w:rPr>
              <w:t xml:space="preserve"> Own role and expected behaviours and the roles of colleagues and the team.</w:t>
            </w:r>
          </w:p>
          <w:p w14:paraId="7D866B36" w14:textId="153072B6" w:rsidR="008B3D97" w:rsidRPr="0008191D" w:rsidRDefault="00A364C5" w:rsidP="00D42FEB">
            <w:pPr>
              <w:pStyle w:val="ListParagraph"/>
              <w:numPr>
                <w:ilvl w:val="0"/>
                <w:numId w:val="21"/>
              </w:numPr>
              <w:spacing w:after="0" w:line="259" w:lineRule="auto"/>
              <w:rPr>
                <w:rFonts w:ascii="Arial" w:hAnsi="Arial" w:cs="Arial"/>
              </w:rPr>
            </w:pPr>
            <w:r w:rsidRPr="0008191D">
              <w:rPr>
                <w:rFonts w:ascii="Arial" w:hAnsi="Arial" w:cs="Arial"/>
              </w:rPr>
              <w:t>S13</w:t>
            </w:r>
            <w:r w:rsidR="008B3D97" w:rsidRPr="0008191D">
              <w:rPr>
                <w:rFonts w:ascii="Arial" w:hAnsi="Arial" w:cs="Arial"/>
              </w:rPr>
              <w:t>:</w:t>
            </w:r>
            <w:r w:rsidR="00B068FF" w:rsidRPr="0008191D">
              <w:rPr>
                <w:rFonts w:ascii="Arial" w:hAnsi="Arial" w:cs="Arial"/>
              </w:rPr>
              <w:t xml:space="preserve"> Work with colleagues to identify and plan enabling environments, activities (both indoors and outdoors), play opportunities and educational programmes (both adult led and child initiated) to support children’s holistic development through a range of play, creativity, social development and learning.</w:t>
            </w:r>
          </w:p>
          <w:p w14:paraId="76EA3F7F" w14:textId="1C72327F" w:rsidR="008B3D97" w:rsidRPr="0008191D" w:rsidRDefault="00A364C5" w:rsidP="00D42FEB">
            <w:pPr>
              <w:pStyle w:val="ListParagraph"/>
              <w:numPr>
                <w:ilvl w:val="0"/>
                <w:numId w:val="21"/>
              </w:numPr>
              <w:spacing w:after="0" w:line="259" w:lineRule="auto"/>
              <w:rPr>
                <w:rFonts w:ascii="Arial" w:hAnsi="Arial" w:cs="Arial"/>
              </w:rPr>
            </w:pPr>
            <w:r w:rsidRPr="0008191D">
              <w:rPr>
                <w:rFonts w:ascii="Arial" w:hAnsi="Arial" w:cs="Arial"/>
              </w:rPr>
              <w:t>S22</w:t>
            </w:r>
            <w:r w:rsidR="008B3D97" w:rsidRPr="0008191D">
              <w:rPr>
                <w:rFonts w:ascii="Arial" w:hAnsi="Arial" w:cs="Arial"/>
              </w:rPr>
              <w:t>:</w:t>
            </w:r>
            <w:r w:rsidR="00B068FF" w:rsidRPr="0008191D">
              <w:rPr>
                <w:rFonts w:ascii="Arial" w:hAnsi="Arial" w:cs="Arial"/>
              </w:rPr>
              <w:t xml:space="preserve"> Work co-operatively with colleagues, other professionals and agencies to meet the needs of babies and young children and enable them to progress.</w:t>
            </w:r>
          </w:p>
          <w:p w14:paraId="207179A3" w14:textId="6A4D78CC" w:rsidR="00D42FEB" w:rsidRPr="0008191D" w:rsidRDefault="00A364C5" w:rsidP="00D42FEB">
            <w:pPr>
              <w:pStyle w:val="ListParagraph"/>
              <w:numPr>
                <w:ilvl w:val="0"/>
                <w:numId w:val="21"/>
              </w:numPr>
              <w:spacing w:after="0" w:line="259" w:lineRule="auto"/>
              <w:rPr>
                <w:rFonts w:ascii="Arial" w:hAnsi="Arial" w:cs="Arial"/>
              </w:rPr>
            </w:pPr>
            <w:r w:rsidRPr="0008191D">
              <w:rPr>
                <w:rFonts w:ascii="Arial" w:hAnsi="Arial" w:cs="Arial"/>
              </w:rPr>
              <w:t>B4</w:t>
            </w:r>
            <w:r w:rsidR="008B3D97" w:rsidRPr="0008191D">
              <w:rPr>
                <w:rFonts w:ascii="Arial" w:hAnsi="Arial" w:cs="Arial"/>
              </w:rPr>
              <w:t>:</w:t>
            </w:r>
            <w:r w:rsidR="00A97290" w:rsidRPr="0008191D">
              <w:rPr>
                <w:rFonts w:ascii="Arial" w:hAnsi="Arial" w:cs="Arial"/>
              </w:rPr>
              <w:t xml:space="preserve"> Being team-focused - work effectively with colleagues and other professionals.</w:t>
            </w:r>
          </w:p>
        </w:tc>
      </w:tr>
      <w:tr w:rsidR="00D42FEB" w:rsidRPr="0008191D" w14:paraId="68A61D41" w14:textId="77777777" w:rsidTr="00354622">
        <w:trPr>
          <w:trHeight w:val="455"/>
        </w:trPr>
        <w:tc>
          <w:tcPr>
            <w:tcW w:w="350" w:type="pct"/>
            <w:tcBorders>
              <w:bottom w:val="single" w:sz="4" w:space="0" w:color="BFBFBF" w:themeColor="background1" w:themeShade="BF"/>
            </w:tcBorders>
            <w:shd w:val="clear" w:color="auto" w:fill="F2F2F2" w:themeFill="background1" w:themeFillShade="F2"/>
          </w:tcPr>
          <w:p w14:paraId="021E69FA" w14:textId="0A78553C" w:rsidR="00D42FEB" w:rsidRPr="0008191D" w:rsidRDefault="00D42FEB" w:rsidP="00D42FEB">
            <w:pPr>
              <w:rPr>
                <w:rFonts w:ascii="Arial" w:hAnsi="Arial" w:cs="Arial"/>
                <w:b/>
              </w:rPr>
            </w:pPr>
            <w:r w:rsidRPr="0008191D">
              <w:rPr>
                <w:rFonts w:ascii="Arial" w:hAnsi="Arial" w:cs="Arial"/>
                <w:b/>
              </w:rPr>
              <w:t>P</w:t>
            </w:r>
            <w:r w:rsidR="00A364C5" w:rsidRPr="0008191D">
              <w:rPr>
                <w:rFonts w:ascii="Arial" w:hAnsi="Arial" w:cs="Arial"/>
                <w:b/>
              </w:rPr>
              <w:t>11</w:t>
            </w:r>
          </w:p>
        </w:tc>
        <w:tc>
          <w:tcPr>
            <w:tcW w:w="851" w:type="pct"/>
            <w:tcBorders>
              <w:bottom w:val="single" w:sz="4" w:space="0" w:color="BFBFBF" w:themeColor="background1" w:themeShade="BF"/>
            </w:tcBorders>
            <w:shd w:val="clear" w:color="auto" w:fill="F2F2F2" w:themeFill="background1" w:themeFillShade="F2"/>
          </w:tcPr>
          <w:p w14:paraId="09B11E5D" w14:textId="69C4217D" w:rsidR="00FC1158" w:rsidRPr="0008191D" w:rsidRDefault="00FC1158" w:rsidP="00FC1158">
            <w:pPr>
              <w:rPr>
                <w:rFonts w:ascii="Arial" w:hAnsi="Arial" w:cs="Arial"/>
                <w:szCs w:val="22"/>
              </w:rPr>
            </w:pPr>
            <w:r w:rsidRPr="0008191D">
              <w:rPr>
                <w:rFonts w:ascii="Arial" w:hAnsi="Arial" w:cs="Arial"/>
                <w:szCs w:val="22"/>
              </w:rPr>
              <w:t>Outlines how they work as part of a team and with other professionals to identify and plan enabling environments, activities, play opportunities and educational programmes, both indoors and outdoors to support the holistic</w:t>
            </w:r>
          </w:p>
          <w:p w14:paraId="6AE69ED7" w14:textId="77777777" w:rsidR="00FC1158" w:rsidRPr="0008191D" w:rsidRDefault="00FC1158" w:rsidP="00FC1158">
            <w:pPr>
              <w:rPr>
                <w:rFonts w:ascii="Arial" w:hAnsi="Arial" w:cs="Arial"/>
                <w:szCs w:val="22"/>
              </w:rPr>
            </w:pPr>
            <w:r w:rsidRPr="0008191D">
              <w:rPr>
                <w:rFonts w:ascii="Arial" w:hAnsi="Arial" w:cs="Arial"/>
                <w:szCs w:val="22"/>
              </w:rPr>
              <w:t>development of children by using child initiated and adult led approaches to</w:t>
            </w:r>
          </w:p>
          <w:p w14:paraId="2C687BC4" w14:textId="77777777" w:rsidR="00FC1158" w:rsidRPr="0008191D" w:rsidRDefault="00FC1158" w:rsidP="00FC1158">
            <w:pPr>
              <w:rPr>
                <w:rFonts w:ascii="Arial" w:hAnsi="Arial" w:cs="Arial"/>
                <w:szCs w:val="22"/>
              </w:rPr>
            </w:pPr>
            <w:r w:rsidRPr="0008191D">
              <w:rPr>
                <w:rFonts w:ascii="Arial" w:hAnsi="Arial" w:cs="Arial"/>
                <w:szCs w:val="22"/>
              </w:rPr>
              <w:t>improve the outcomes for children.</w:t>
            </w:r>
          </w:p>
          <w:p w14:paraId="63D43D29" w14:textId="2445BB03" w:rsidR="00D42FEB" w:rsidRPr="0008191D" w:rsidRDefault="00FC1158" w:rsidP="00FC1158">
            <w:pPr>
              <w:rPr>
                <w:rFonts w:ascii="Arial" w:hAnsi="Arial" w:cs="Arial"/>
                <w:b/>
              </w:rPr>
            </w:pPr>
            <w:r w:rsidRPr="0008191D">
              <w:rPr>
                <w:rFonts w:ascii="Arial" w:hAnsi="Arial" w:cs="Arial"/>
                <w:szCs w:val="22"/>
              </w:rPr>
              <w:t xml:space="preserve">Outlines which specialist aids, resources and </w:t>
            </w:r>
            <w:r w:rsidRPr="0008191D">
              <w:rPr>
                <w:rFonts w:ascii="Arial" w:hAnsi="Arial" w:cs="Arial"/>
                <w:szCs w:val="22"/>
              </w:rPr>
              <w:lastRenderedPageBreak/>
              <w:t>equipment are available to aid the child’s development and how they are used safely.</w:t>
            </w:r>
          </w:p>
        </w:tc>
        <w:tc>
          <w:tcPr>
            <w:tcW w:w="849" w:type="pct"/>
            <w:tcBorders>
              <w:bottom w:val="single" w:sz="4" w:space="0" w:color="BFBFBF" w:themeColor="background1" w:themeShade="BF"/>
            </w:tcBorders>
            <w:shd w:val="clear" w:color="auto" w:fill="F2F2F2" w:themeFill="background1" w:themeFillShade="F2"/>
          </w:tcPr>
          <w:p w14:paraId="222ABE4E" w14:textId="77777777" w:rsidR="00FC1158" w:rsidRPr="0008191D" w:rsidRDefault="00FC1158" w:rsidP="00FC1158">
            <w:pPr>
              <w:spacing w:before="64" w:line="206" w:lineRule="exact"/>
              <w:ind w:right="136"/>
              <w:rPr>
                <w:rFonts w:ascii="Arial" w:eastAsiaTheme="minorHAnsi" w:hAnsi="Arial" w:cs="Arial"/>
                <w:szCs w:val="22"/>
                <w:lang w:val="en-US"/>
              </w:rPr>
            </w:pPr>
            <w:r w:rsidRPr="0008191D">
              <w:rPr>
                <w:rFonts w:ascii="Arial" w:eastAsiaTheme="minorHAnsi" w:hAnsi="Arial" w:cs="Arial"/>
                <w:b/>
                <w:bCs/>
                <w:szCs w:val="22"/>
                <w:lang w:val="en-US"/>
              </w:rPr>
              <w:lastRenderedPageBreak/>
              <w:t xml:space="preserve">D6 </w:t>
            </w:r>
            <w:r w:rsidRPr="0008191D">
              <w:rPr>
                <w:rFonts w:ascii="Arial" w:eastAsiaTheme="minorHAnsi" w:hAnsi="Arial" w:cs="Arial"/>
                <w:szCs w:val="22"/>
                <w:lang w:val="en-US"/>
              </w:rPr>
              <w:t>Outlines how they take the lead to identify and plan enabling environments, activities, play opportunities and educational programmes, both indoors and outdoors to support the holistic</w:t>
            </w:r>
          </w:p>
          <w:p w14:paraId="603B4794" w14:textId="5CD37AE5" w:rsidR="00D42FEB" w:rsidRPr="0008191D" w:rsidRDefault="00FC1158" w:rsidP="00FC1158">
            <w:pPr>
              <w:spacing w:before="64" w:line="206" w:lineRule="exact"/>
              <w:ind w:right="136"/>
              <w:rPr>
                <w:rFonts w:ascii="Arial" w:hAnsi="Arial" w:cs="Arial"/>
                <w:color w:val="00B0F0"/>
                <w:szCs w:val="22"/>
              </w:rPr>
            </w:pPr>
            <w:r w:rsidRPr="0008191D">
              <w:rPr>
                <w:rFonts w:ascii="Arial" w:eastAsiaTheme="minorHAnsi" w:hAnsi="Arial" w:cs="Arial"/>
                <w:szCs w:val="22"/>
                <w:lang w:val="en-US"/>
              </w:rPr>
              <w:t>development of children by using child initiated and adult led approaches to improve the outcomes for children.</w:t>
            </w:r>
          </w:p>
        </w:tc>
        <w:tc>
          <w:tcPr>
            <w:tcW w:w="450" w:type="pct"/>
            <w:tcBorders>
              <w:bottom w:val="single" w:sz="4" w:space="0" w:color="BFBFBF" w:themeColor="background1" w:themeShade="BF"/>
            </w:tcBorders>
            <w:shd w:val="clear" w:color="auto" w:fill="FFFFFF" w:themeFill="background1"/>
          </w:tcPr>
          <w:p w14:paraId="5D35E902" w14:textId="77777777" w:rsidR="00D42FEB" w:rsidRPr="0008191D" w:rsidRDefault="00D42FEB" w:rsidP="00D42FEB">
            <w:pPr>
              <w:rPr>
                <w:rFonts w:ascii="Arial" w:hAnsi="Arial" w:cs="Arial"/>
                <w:color w:val="000000" w:themeColor="text1"/>
                <w:szCs w:val="22"/>
              </w:rPr>
            </w:pPr>
          </w:p>
        </w:tc>
        <w:tc>
          <w:tcPr>
            <w:tcW w:w="450" w:type="pct"/>
            <w:tcBorders>
              <w:bottom w:val="single" w:sz="4" w:space="0" w:color="BFBFBF" w:themeColor="background1" w:themeShade="BF"/>
            </w:tcBorders>
            <w:shd w:val="clear" w:color="auto" w:fill="FFFFFF" w:themeFill="background1"/>
          </w:tcPr>
          <w:p w14:paraId="7838CF4F" w14:textId="77777777" w:rsidR="00D42FEB" w:rsidRPr="0008191D" w:rsidRDefault="00D42FEB" w:rsidP="00D42FEB">
            <w:pPr>
              <w:rPr>
                <w:rFonts w:ascii="Arial" w:hAnsi="Arial" w:cs="Arial"/>
                <w:color w:val="000000" w:themeColor="text1"/>
                <w:szCs w:val="22"/>
              </w:rPr>
            </w:pPr>
          </w:p>
        </w:tc>
        <w:tc>
          <w:tcPr>
            <w:tcW w:w="2050" w:type="pct"/>
            <w:tcBorders>
              <w:bottom w:val="single" w:sz="4" w:space="0" w:color="BFBFBF" w:themeColor="background1" w:themeShade="BF"/>
            </w:tcBorders>
            <w:shd w:val="clear" w:color="auto" w:fill="FFFFFF" w:themeFill="background1"/>
          </w:tcPr>
          <w:p w14:paraId="367604E2" w14:textId="77777777" w:rsidR="00D42FEB" w:rsidRPr="0008191D" w:rsidRDefault="00D42FEB" w:rsidP="00D42FEB">
            <w:pPr>
              <w:rPr>
                <w:rFonts w:ascii="Arial" w:hAnsi="Arial" w:cs="Arial"/>
                <w:color w:val="00B0F0"/>
              </w:rPr>
            </w:pPr>
            <w:r w:rsidRPr="0008191D">
              <w:rPr>
                <w:rFonts w:ascii="Arial" w:hAnsi="Arial" w:cs="Arial"/>
                <w:color w:val="000000" w:themeColor="text1"/>
                <w:szCs w:val="22"/>
              </w:rPr>
              <w:t xml:space="preserve"> </w:t>
            </w:r>
          </w:p>
        </w:tc>
      </w:tr>
      <w:tr w:rsidR="00D42FEB" w:rsidRPr="0008191D" w14:paraId="30F5F791" w14:textId="77777777" w:rsidTr="00D42FEB">
        <w:trPr>
          <w:trHeight w:val="455"/>
        </w:trPr>
        <w:tc>
          <w:tcPr>
            <w:tcW w:w="5000" w:type="pct"/>
            <w:gridSpan w:val="6"/>
            <w:tcBorders>
              <w:bottom w:val="single" w:sz="4" w:space="0" w:color="BFBFBF" w:themeColor="background1" w:themeShade="BF"/>
            </w:tcBorders>
            <w:shd w:val="clear" w:color="auto" w:fill="A6A6A6" w:themeFill="background1" w:themeFillShade="A6"/>
          </w:tcPr>
          <w:p w14:paraId="47BD2792" w14:textId="77777777" w:rsidR="00D42FEB" w:rsidRPr="0008191D" w:rsidRDefault="00D42FEB" w:rsidP="00D42FEB">
            <w:pPr>
              <w:spacing w:after="0" w:line="259" w:lineRule="auto"/>
              <w:rPr>
                <w:rFonts w:ascii="Arial" w:hAnsi="Arial" w:cs="Arial"/>
                <w:b/>
              </w:rPr>
            </w:pPr>
            <w:r w:rsidRPr="0008191D">
              <w:rPr>
                <w:rFonts w:ascii="Arial" w:hAnsi="Arial" w:cs="Arial"/>
                <w:b/>
              </w:rPr>
              <w:t>Knowledge, Skills and Behaviours</w:t>
            </w:r>
          </w:p>
          <w:p w14:paraId="689BC09F" w14:textId="708C4CE8" w:rsidR="008B3D97" w:rsidRPr="0008191D" w:rsidRDefault="006C4059" w:rsidP="00D42FEB">
            <w:pPr>
              <w:pStyle w:val="ListParagraph"/>
              <w:numPr>
                <w:ilvl w:val="0"/>
                <w:numId w:val="21"/>
              </w:numPr>
              <w:spacing w:after="0" w:line="259" w:lineRule="auto"/>
              <w:rPr>
                <w:rFonts w:ascii="Arial" w:hAnsi="Arial" w:cs="Arial"/>
              </w:rPr>
            </w:pPr>
            <w:r w:rsidRPr="0008191D">
              <w:rPr>
                <w:rFonts w:ascii="Arial" w:hAnsi="Arial" w:cs="Arial"/>
              </w:rPr>
              <w:t>S14</w:t>
            </w:r>
            <w:r w:rsidR="008B3D97" w:rsidRPr="0008191D">
              <w:rPr>
                <w:rFonts w:ascii="Arial" w:hAnsi="Arial" w:cs="Arial"/>
              </w:rPr>
              <w:t>:</w:t>
            </w:r>
            <w:r w:rsidR="009A2845" w:rsidRPr="0008191D">
              <w:rPr>
                <w:rFonts w:ascii="Arial" w:hAnsi="Arial" w:cs="Arial"/>
              </w:rPr>
              <w:t xml:space="preserve"> Implement and review activities to support children’s play, creativity, social development and learning and clear up after activities.</w:t>
            </w:r>
          </w:p>
          <w:p w14:paraId="366CCA19" w14:textId="2BF775CA" w:rsidR="008B3D97" w:rsidRPr="0008191D" w:rsidRDefault="006C4059" w:rsidP="00D42FEB">
            <w:pPr>
              <w:pStyle w:val="ListParagraph"/>
              <w:numPr>
                <w:ilvl w:val="0"/>
                <w:numId w:val="21"/>
              </w:numPr>
              <w:spacing w:after="0" w:line="259" w:lineRule="auto"/>
              <w:rPr>
                <w:rFonts w:ascii="Arial" w:hAnsi="Arial" w:cs="Arial"/>
              </w:rPr>
            </w:pPr>
            <w:r w:rsidRPr="0008191D">
              <w:rPr>
                <w:rFonts w:ascii="Arial" w:hAnsi="Arial" w:cs="Arial"/>
              </w:rPr>
              <w:t>B1</w:t>
            </w:r>
            <w:r w:rsidR="008B3D97" w:rsidRPr="0008191D">
              <w:rPr>
                <w:rFonts w:ascii="Arial" w:hAnsi="Arial" w:cs="Arial"/>
              </w:rPr>
              <w:t>:</w:t>
            </w:r>
            <w:r w:rsidR="00A97290" w:rsidRPr="0008191D">
              <w:rPr>
                <w:rFonts w:ascii="Arial" w:hAnsi="Arial" w:cs="Arial"/>
              </w:rPr>
              <w:t xml:space="preserve"> Care and compassion - provide the very best childcare to every child every day combined with the ability to identify opportunities for development.</w:t>
            </w:r>
          </w:p>
          <w:p w14:paraId="48140C24" w14:textId="5A358FDE" w:rsidR="008B3D97" w:rsidRPr="0008191D" w:rsidRDefault="006C4059" w:rsidP="00D42FEB">
            <w:pPr>
              <w:pStyle w:val="ListParagraph"/>
              <w:numPr>
                <w:ilvl w:val="0"/>
                <w:numId w:val="21"/>
              </w:numPr>
              <w:spacing w:after="0" w:line="259" w:lineRule="auto"/>
              <w:rPr>
                <w:rFonts w:ascii="Arial" w:hAnsi="Arial" w:cs="Arial"/>
              </w:rPr>
            </w:pPr>
            <w:r w:rsidRPr="0008191D">
              <w:rPr>
                <w:rFonts w:ascii="Arial" w:hAnsi="Arial" w:cs="Arial"/>
              </w:rPr>
              <w:t>B3</w:t>
            </w:r>
            <w:r w:rsidR="008B3D97" w:rsidRPr="0008191D">
              <w:rPr>
                <w:rFonts w:ascii="Arial" w:hAnsi="Arial" w:cs="Arial"/>
              </w:rPr>
              <w:t>:</w:t>
            </w:r>
            <w:r w:rsidR="00A97290" w:rsidRPr="0008191D">
              <w:rPr>
                <w:rFonts w:ascii="Arial" w:hAnsi="Arial" w:cs="Arial"/>
              </w:rPr>
              <w:t xml:space="preserve"> Positive work ethic – maintains professional standards within the work environment providing a positive role model for children.</w:t>
            </w:r>
          </w:p>
          <w:p w14:paraId="3EA3E787" w14:textId="6FB19FAD" w:rsidR="00D42FEB" w:rsidRPr="0008191D" w:rsidRDefault="006C4059" w:rsidP="00D42FEB">
            <w:pPr>
              <w:pStyle w:val="ListParagraph"/>
              <w:numPr>
                <w:ilvl w:val="0"/>
                <w:numId w:val="21"/>
              </w:numPr>
              <w:spacing w:after="0" w:line="259" w:lineRule="auto"/>
              <w:rPr>
                <w:rFonts w:ascii="Arial" w:hAnsi="Arial" w:cs="Arial"/>
              </w:rPr>
            </w:pPr>
            <w:r w:rsidRPr="0008191D">
              <w:rPr>
                <w:rFonts w:ascii="Arial" w:hAnsi="Arial" w:cs="Arial"/>
              </w:rPr>
              <w:t>B5</w:t>
            </w:r>
            <w:r w:rsidR="008B3D97" w:rsidRPr="0008191D">
              <w:rPr>
                <w:rFonts w:ascii="Arial" w:hAnsi="Arial" w:cs="Arial"/>
              </w:rPr>
              <w:t>:</w:t>
            </w:r>
            <w:r w:rsidR="00A97290" w:rsidRPr="0008191D">
              <w:rPr>
                <w:rFonts w:ascii="Arial" w:hAnsi="Arial" w:cs="Arial"/>
              </w:rPr>
              <w:t xml:space="preserve"> Commitment - to improving the outcomes for children through inspiration and child centred care and education.</w:t>
            </w:r>
          </w:p>
        </w:tc>
      </w:tr>
      <w:tr w:rsidR="00D42FEB" w:rsidRPr="0008191D" w14:paraId="5F48EE7B" w14:textId="77777777" w:rsidTr="00354622">
        <w:trPr>
          <w:trHeight w:val="455"/>
        </w:trPr>
        <w:tc>
          <w:tcPr>
            <w:tcW w:w="350" w:type="pct"/>
            <w:tcBorders>
              <w:bottom w:val="single" w:sz="4" w:space="0" w:color="BFBFBF" w:themeColor="background1" w:themeShade="BF"/>
            </w:tcBorders>
            <w:shd w:val="clear" w:color="auto" w:fill="F2F2F2" w:themeFill="background1" w:themeFillShade="F2"/>
          </w:tcPr>
          <w:p w14:paraId="67274120" w14:textId="6684682D" w:rsidR="00D42FEB" w:rsidRPr="0008191D" w:rsidRDefault="00D42FEB" w:rsidP="00D42FEB">
            <w:pPr>
              <w:rPr>
                <w:rFonts w:ascii="Arial" w:hAnsi="Arial" w:cs="Arial"/>
                <w:b/>
              </w:rPr>
            </w:pPr>
            <w:r w:rsidRPr="0008191D">
              <w:rPr>
                <w:rFonts w:ascii="Arial" w:hAnsi="Arial" w:cs="Arial"/>
                <w:b/>
              </w:rPr>
              <w:t>P</w:t>
            </w:r>
            <w:r w:rsidR="006C4059" w:rsidRPr="0008191D">
              <w:rPr>
                <w:rFonts w:ascii="Arial" w:hAnsi="Arial" w:cs="Arial"/>
                <w:b/>
              </w:rPr>
              <w:t>12</w:t>
            </w:r>
          </w:p>
        </w:tc>
        <w:tc>
          <w:tcPr>
            <w:tcW w:w="851" w:type="pct"/>
            <w:tcBorders>
              <w:bottom w:val="single" w:sz="4" w:space="0" w:color="BFBFBF" w:themeColor="background1" w:themeShade="BF"/>
            </w:tcBorders>
            <w:shd w:val="clear" w:color="auto" w:fill="F2F2F2" w:themeFill="background1" w:themeFillShade="F2"/>
          </w:tcPr>
          <w:p w14:paraId="0026B420" w14:textId="77777777" w:rsidR="00FC1158" w:rsidRPr="0008191D" w:rsidRDefault="00FC1158" w:rsidP="00FC1158">
            <w:pPr>
              <w:rPr>
                <w:rFonts w:ascii="Arial" w:hAnsi="Arial" w:cs="Arial"/>
                <w:szCs w:val="22"/>
              </w:rPr>
            </w:pPr>
            <w:r w:rsidRPr="0008191D">
              <w:rPr>
                <w:rFonts w:ascii="Arial" w:hAnsi="Arial" w:cs="Arial"/>
                <w:szCs w:val="22"/>
              </w:rPr>
              <w:t>Describes how they implement and review children’s play, creativity, social development and learning with care and</w:t>
            </w:r>
          </w:p>
          <w:p w14:paraId="67D8E08D" w14:textId="77777777" w:rsidR="00FC1158" w:rsidRPr="0008191D" w:rsidRDefault="00FC1158" w:rsidP="00FC1158">
            <w:pPr>
              <w:rPr>
                <w:rFonts w:ascii="Arial" w:hAnsi="Arial" w:cs="Arial"/>
                <w:szCs w:val="22"/>
              </w:rPr>
            </w:pPr>
            <w:r w:rsidRPr="0008191D">
              <w:rPr>
                <w:rFonts w:ascii="Arial" w:hAnsi="Arial" w:cs="Arial"/>
                <w:szCs w:val="22"/>
              </w:rPr>
              <w:t>compassion and clear away after activities appropriately.</w:t>
            </w:r>
          </w:p>
          <w:p w14:paraId="4BD50C64" w14:textId="77777777" w:rsidR="00FC1158" w:rsidRPr="0008191D" w:rsidRDefault="00FC1158" w:rsidP="00FC1158">
            <w:pPr>
              <w:rPr>
                <w:rFonts w:ascii="Arial" w:hAnsi="Arial" w:cs="Arial"/>
                <w:szCs w:val="22"/>
              </w:rPr>
            </w:pPr>
            <w:r w:rsidRPr="0008191D">
              <w:rPr>
                <w:rFonts w:ascii="Arial" w:hAnsi="Arial" w:cs="Arial"/>
                <w:szCs w:val="22"/>
              </w:rPr>
              <w:t>Describes how they share the children’s outcomes and explains why that is appropriate to the setting.</w:t>
            </w:r>
          </w:p>
          <w:p w14:paraId="67FA6574" w14:textId="5F77FD62" w:rsidR="00D42FEB" w:rsidRPr="0008191D" w:rsidRDefault="00FC1158" w:rsidP="00FC1158">
            <w:pPr>
              <w:rPr>
                <w:rFonts w:ascii="Arial" w:hAnsi="Arial" w:cs="Arial"/>
                <w:b/>
              </w:rPr>
            </w:pPr>
            <w:r w:rsidRPr="0008191D">
              <w:rPr>
                <w:rFonts w:ascii="Arial" w:hAnsi="Arial" w:cs="Arial"/>
                <w:szCs w:val="22"/>
              </w:rPr>
              <w:t>Describes how they act as a positive role model to children.</w:t>
            </w:r>
          </w:p>
        </w:tc>
        <w:tc>
          <w:tcPr>
            <w:tcW w:w="849" w:type="pct"/>
            <w:tcBorders>
              <w:bottom w:val="single" w:sz="4" w:space="0" w:color="BFBFBF" w:themeColor="background1" w:themeShade="BF"/>
            </w:tcBorders>
            <w:shd w:val="clear" w:color="auto" w:fill="F2F2F2" w:themeFill="background1" w:themeFillShade="F2"/>
          </w:tcPr>
          <w:p w14:paraId="0C130483" w14:textId="77777777" w:rsidR="00D42FEB" w:rsidRPr="0008191D" w:rsidRDefault="00D42FEB" w:rsidP="00D42FEB">
            <w:pPr>
              <w:spacing w:before="64" w:line="206" w:lineRule="exact"/>
              <w:ind w:right="136"/>
              <w:rPr>
                <w:rFonts w:ascii="Arial" w:hAnsi="Arial" w:cs="Arial"/>
                <w:color w:val="00B0F0"/>
                <w:szCs w:val="22"/>
              </w:rPr>
            </w:pPr>
            <w:r w:rsidRPr="0008191D">
              <w:rPr>
                <w:rFonts w:ascii="Arial" w:eastAsiaTheme="minorHAnsi" w:hAnsi="Arial" w:cs="Arial"/>
                <w:szCs w:val="22"/>
                <w:lang w:val="en-US"/>
              </w:rPr>
              <w:t>N/A</w:t>
            </w:r>
          </w:p>
        </w:tc>
        <w:tc>
          <w:tcPr>
            <w:tcW w:w="450" w:type="pct"/>
            <w:tcBorders>
              <w:bottom w:val="single" w:sz="4" w:space="0" w:color="BFBFBF" w:themeColor="background1" w:themeShade="BF"/>
            </w:tcBorders>
            <w:shd w:val="clear" w:color="auto" w:fill="FFFFFF" w:themeFill="background1"/>
          </w:tcPr>
          <w:p w14:paraId="50A0C23F" w14:textId="77777777" w:rsidR="00D42FEB" w:rsidRPr="0008191D" w:rsidRDefault="00D42FEB" w:rsidP="00D42FEB">
            <w:pPr>
              <w:rPr>
                <w:rFonts w:ascii="Arial" w:hAnsi="Arial" w:cs="Arial"/>
                <w:color w:val="000000" w:themeColor="text1"/>
                <w:szCs w:val="22"/>
              </w:rPr>
            </w:pPr>
          </w:p>
        </w:tc>
        <w:tc>
          <w:tcPr>
            <w:tcW w:w="450" w:type="pct"/>
            <w:tcBorders>
              <w:bottom w:val="single" w:sz="4" w:space="0" w:color="BFBFBF" w:themeColor="background1" w:themeShade="BF"/>
            </w:tcBorders>
            <w:shd w:val="clear" w:color="auto" w:fill="FFFFFF" w:themeFill="background1"/>
          </w:tcPr>
          <w:p w14:paraId="4248CE9E" w14:textId="77777777" w:rsidR="00D42FEB" w:rsidRPr="0008191D" w:rsidRDefault="00D42FEB" w:rsidP="00D42FEB">
            <w:pPr>
              <w:rPr>
                <w:rFonts w:ascii="Arial" w:hAnsi="Arial" w:cs="Arial"/>
                <w:color w:val="000000" w:themeColor="text1"/>
                <w:szCs w:val="22"/>
              </w:rPr>
            </w:pPr>
          </w:p>
        </w:tc>
        <w:tc>
          <w:tcPr>
            <w:tcW w:w="2050" w:type="pct"/>
            <w:tcBorders>
              <w:bottom w:val="single" w:sz="4" w:space="0" w:color="BFBFBF" w:themeColor="background1" w:themeShade="BF"/>
            </w:tcBorders>
            <w:shd w:val="clear" w:color="auto" w:fill="FFFFFF" w:themeFill="background1"/>
          </w:tcPr>
          <w:p w14:paraId="7E2B542B" w14:textId="77777777" w:rsidR="00D42FEB" w:rsidRPr="0008191D" w:rsidRDefault="00D42FEB" w:rsidP="00D42FEB">
            <w:pPr>
              <w:rPr>
                <w:rFonts w:ascii="Arial" w:hAnsi="Arial" w:cs="Arial"/>
                <w:color w:val="00B0F0"/>
              </w:rPr>
            </w:pPr>
            <w:r w:rsidRPr="0008191D">
              <w:rPr>
                <w:rFonts w:ascii="Arial" w:hAnsi="Arial" w:cs="Arial"/>
                <w:color w:val="000000" w:themeColor="text1"/>
                <w:szCs w:val="22"/>
              </w:rPr>
              <w:t xml:space="preserve"> </w:t>
            </w:r>
          </w:p>
        </w:tc>
      </w:tr>
      <w:tr w:rsidR="00D42FEB" w:rsidRPr="0008191D" w14:paraId="5E9F96BD" w14:textId="77777777" w:rsidTr="00D42FEB">
        <w:trPr>
          <w:trHeight w:val="455"/>
        </w:trPr>
        <w:tc>
          <w:tcPr>
            <w:tcW w:w="5000" w:type="pct"/>
            <w:gridSpan w:val="6"/>
            <w:tcBorders>
              <w:bottom w:val="single" w:sz="4" w:space="0" w:color="BFBFBF" w:themeColor="background1" w:themeShade="BF"/>
            </w:tcBorders>
            <w:shd w:val="clear" w:color="auto" w:fill="A6A6A6" w:themeFill="background1" w:themeFillShade="A6"/>
          </w:tcPr>
          <w:p w14:paraId="0BF1BE14" w14:textId="77777777" w:rsidR="00D42FEB" w:rsidRPr="0008191D" w:rsidRDefault="00D42FEB" w:rsidP="00D42FEB">
            <w:pPr>
              <w:spacing w:after="0" w:line="259" w:lineRule="auto"/>
              <w:rPr>
                <w:rFonts w:ascii="Arial" w:hAnsi="Arial" w:cs="Arial"/>
                <w:b/>
              </w:rPr>
            </w:pPr>
            <w:r w:rsidRPr="0008191D">
              <w:rPr>
                <w:rFonts w:ascii="Arial" w:hAnsi="Arial" w:cs="Arial"/>
                <w:b/>
              </w:rPr>
              <w:t>Knowledge, Skills and Behaviours</w:t>
            </w:r>
          </w:p>
          <w:p w14:paraId="0E1D620C" w14:textId="171EC6E1" w:rsidR="008B3D97" w:rsidRPr="0008191D" w:rsidRDefault="006C4059" w:rsidP="00D42FEB">
            <w:pPr>
              <w:pStyle w:val="ListParagraph"/>
              <w:numPr>
                <w:ilvl w:val="0"/>
                <w:numId w:val="21"/>
              </w:numPr>
              <w:spacing w:after="0" w:line="259" w:lineRule="auto"/>
              <w:rPr>
                <w:rFonts w:ascii="Arial" w:hAnsi="Arial" w:cs="Arial"/>
              </w:rPr>
            </w:pPr>
            <w:r w:rsidRPr="0008191D">
              <w:rPr>
                <w:rFonts w:ascii="Arial" w:hAnsi="Arial" w:cs="Arial"/>
              </w:rPr>
              <w:t>K16</w:t>
            </w:r>
            <w:r w:rsidR="008B3D97" w:rsidRPr="0008191D">
              <w:rPr>
                <w:rFonts w:ascii="Arial" w:hAnsi="Arial" w:cs="Arial"/>
              </w:rPr>
              <w:t>:</w:t>
            </w:r>
            <w:r w:rsidR="00437944" w:rsidRPr="0008191D">
              <w:rPr>
                <w:rFonts w:ascii="Arial" w:hAnsi="Arial" w:cs="Arial"/>
              </w:rPr>
              <w:t xml:space="preserve"> The statutory framework, including the learning and development requirements for babies and young children that must be implemented by your setting.</w:t>
            </w:r>
          </w:p>
          <w:p w14:paraId="401AD273" w14:textId="529A9A60" w:rsidR="008B3D97" w:rsidRPr="0008191D" w:rsidRDefault="006C4059" w:rsidP="00D42FEB">
            <w:pPr>
              <w:pStyle w:val="ListParagraph"/>
              <w:numPr>
                <w:ilvl w:val="0"/>
                <w:numId w:val="21"/>
              </w:numPr>
              <w:spacing w:after="0" w:line="259" w:lineRule="auto"/>
              <w:rPr>
                <w:rFonts w:ascii="Arial" w:hAnsi="Arial" w:cs="Arial"/>
              </w:rPr>
            </w:pPr>
            <w:r w:rsidRPr="0008191D">
              <w:rPr>
                <w:rFonts w:ascii="Arial" w:hAnsi="Arial" w:cs="Arial"/>
              </w:rPr>
              <w:lastRenderedPageBreak/>
              <w:t>S15</w:t>
            </w:r>
            <w:r w:rsidR="008B3D97" w:rsidRPr="0008191D">
              <w:rPr>
                <w:rFonts w:ascii="Arial" w:hAnsi="Arial" w:cs="Arial"/>
              </w:rPr>
              <w:t>:</w:t>
            </w:r>
            <w:r w:rsidR="009A2845" w:rsidRPr="0008191D">
              <w:rPr>
                <w:rFonts w:ascii="Arial" w:hAnsi="Arial" w:cs="Arial"/>
              </w:rPr>
              <w:t xml:space="preserve"> Observe children, assess, plan and record the outcomes, sharing results accurately and confidentially in line with expected statutory framework and setting’s requirements.</w:t>
            </w:r>
          </w:p>
          <w:p w14:paraId="0A2DC32F" w14:textId="6406B527" w:rsidR="008B3D97" w:rsidRPr="0008191D" w:rsidRDefault="006C4059" w:rsidP="00D42FEB">
            <w:pPr>
              <w:pStyle w:val="ListParagraph"/>
              <w:numPr>
                <w:ilvl w:val="0"/>
                <w:numId w:val="21"/>
              </w:numPr>
              <w:spacing w:after="0" w:line="259" w:lineRule="auto"/>
              <w:rPr>
                <w:rFonts w:ascii="Arial" w:hAnsi="Arial" w:cs="Arial"/>
              </w:rPr>
            </w:pPr>
            <w:r w:rsidRPr="0008191D">
              <w:rPr>
                <w:rFonts w:ascii="Arial" w:hAnsi="Arial" w:cs="Arial"/>
              </w:rPr>
              <w:t>S19</w:t>
            </w:r>
            <w:r w:rsidR="008B3D97" w:rsidRPr="0008191D">
              <w:rPr>
                <w:rFonts w:ascii="Arial" w:hAnsi="Arial" w:cs="Arial"/>
              </w:rPr>
              <w:t>:</w:t>
            </w:r>
            <w:r w:rsidR="009A2845" w:rsidRPr="0008191D">
              <w:rPr>
                <w:rFonts w:ascii="Arial" w:hAnsi="Arial" w:cs="Arial"/>
              </w:rPr>
              <w:t xml:space="preserve"> Support the assessment, planning, implementation and reviewing (the graduated approach) of each baby’s and young child's individual plan for their care and participation.</w:t>
            </w:r>
          </w:p>
          <w:p w14:paraId="6155CCE7" w14:textId="632A17F4" w:rsidR="008B3D97" w:rsidRPr="0008191D" w:rsidRDefault="006C4059" w:rsidP="00D42FEB">
            <w:pPr>
              <w:pStyle w:val="ListParagraph"/>
              <w:numPr>
                <w:ilvl w:val="0"/>
                <w:numId w:val="21"/>
              </w:numPr>
              <w:spacing w:after="0" w:line="259" w:lineRule="auto"/>
              <w:rPr>
                <w:rFonts w:ascii="Arial" w:hAnsi="Arial" w:cs="Arial"/>
              </w:rPr>
            </w:pPr>
            <w:r w:rsidRPr="0008191D">
              <w:rPr>
                <w:rFonts w:ascii="Arial" w:hAnsi="Arial" w:cs="Arial"/>
              </w:rPr>
              <w:t>S20</w:t>
            </w:r>
            <w:r w:rsidR="008B3D97" w:rsidRPr="0008191D">
              <w:rPr>
                <w:rFonts w:ascii="Arial" w:hAnsi="Arial" w:cs="Arial"/>
              </w:rPr>
              <w:t>:</w:t>
            </w:r>
            <w:r w:rsidR="009A2845" w:rsidRPr="0008191D">
              <w:rPr>
                <w:rFonts w:ascii="Arial" w:hAnsi="Arial" w:cs="Arial"/>
              </w:rPr>
              <w:t xml:space="preserve"> Work in ways that value and respect the developmental needs and stages of babies and children.</w:t>
            </w:r>
          </w:p>
          <w:p w14:paraId="0C61DA51" w14:textId="04315D75" w:rsidR="008B3D97" w:rsidRPr="0008191D" w:rsidRDefault="006C4059" w:rsidP="00D42FEB">
            <w:pPr>
              <w:pStyle w:val="ListParagraph"/>
              <w:numPr>
                <w:ilvl w:val="0"/>
                <w:numId w:val="21"/>
              </w:numPr>
              <w:spacing w:after="0" w:line="259" w:lineRule="auto"/>
              <w:rPr>
                <w:rFonts w:ascii="Arial" w:hAnsi="Arial" w:cs="Arial"/>
              </w:rPr>
            </w:pPr>
            <w:r w:rsidRPr="0008191D">
              <w:rPr>
                <w:rFonts w:ascii="Arial" w:hAnsi="Arial" w:cs="Arial"/>
              </w:rPr>
              <w:t>B2</w:t>
            </w:r>
            <w:r w:rsidR="008B3D97" w:rsidRPr="0008191D">
              <w:rPr>
                <w:rFonts w:ascii="Arial" w:hAnsi="Arial" w:cs="Arial"/>
              </w:rPr>
              <w:t>:</w:t>
            </w:r>
            <w:r w:rsidR="00A97290" w:rsidRPr="0008191D">
              <w:rPr>
                <w:rFonts w:ascii="Arial" w:hAnsi="Arial" w:cs="Arial"/>
              </w:rPr>
              <w:t xml:space="preserve"> Honesty, trust and integrity - develop trust by working in a confidential, ethical and empathetic manner with a common sense and professional attitude.</w:t>
            </w:r>
            <w:r w:rsidR="008B3D97" w:rsidRPr="0008191D">
              <w:rPr>
                <w:rFonts w:ascii="Arial" w:hAnsi="Arial" w:cs="Arial"/>
              </w:rPr>
              <w:t xml:space="preserve"> </w:t>
            </w:r>
          </w:p>
          <w:p w14:paraId="5415AD20" w14:textId="7B7A4A7F" w:rsidR="00D42FEB" w:rsidRPr="0008191D" w:rsidRDefault="006C4059" w:rsidP="00D42FEB">
            <w:pPr>
              <w:pStyle w:val="ListParagraph"/>
              <w:numPr>
                <w:ilvl w:val="0"/>
                <w:numId w:val="21"/>
              </w:numPr>
              <w:spacing w:after="0" w:line="259" w:lineRule="auto"/>
              <w:rPr>
                <w:rFonts w:ascii="Arial" w:hAnsi="Arial" w:cs="Arial"/>
              </w:rPr>
            </w:pPr>
            <w:r w:rsidRPr="0008191D">
              <w:rPr>
                <w:rFonts w:ascii="Arial" w:hAnsi="Arial" w:cs="Arial"/>
              </w:rPr>
              <w:t>B3</w:t>
            </w:r>
            <w:r w:rsidR="008B3D97" w:rsidRPr="0008191D">
              <w:rPr>
                <w:rFonts w:ascii="Arial" w:hAnsi="Arial" w:cs="Arial"/>
              </w:rPr>
              <w:t>:</w:t>
            </w:r>
            <w:r w:rsidR="00A97290" w:rsidRPr="0008191D">
              <w:rPr>
                <w:rFonts w:ascii="Arial" w:hAnsi="Arial" w:cs="Arial"/>
              </w:rPr>
              <w:t xml:space="preserve"> Positive work ethic – maintains professional standards within the work environment providing a positive role model for children.</w:t>
            </w:r>
          </w:p>
        </w:tc>
      </w:tr>
      <w:tr w:rsidR="00D42FEB" w:rsidRPr="0008191D" w14:paraId="1F632141" w14:textId="77777777" w:rsidTr="00354622">
        <w:trPr>
          <w:trHeight w:val="455"/>
        </w:trPr>
        <w:tc>
          <w:tcPr>
            <w:tcW w:w="350" w:type="pct"/>
            <w:tcBorders>
              <w:bottom w:val="single" w:sz="4" w:space="0" w:color="BFBFBF" w:themeColor="background1" w:themeShade="BF"/>
            </w:tcBorders>
            <w:shd w:val="clear" w:color="auto" w:fill="F2F2F2" w:themeFill="background1" w:themeFillShade="F2"/>
          </w:tcPr>
          <w:p w14:paraId="2B66C301" w14:textId="4161FE9E" w:rsidR="00D42FEB" w:rsidRPr="0008191D" w:rsidRDefault="00D42FEB" w:rsidP="00D42FEB">
            <w:pPr>
              <w:rPr>
                <w:rFonts w:ascii="Arial" w:hAnsi="Arial" w:cs="Arial"/>
                <w:b/>
              </w:rPr>
            </w:pPr>
            <w:r w:rsidRPr="0008191D">
              <w:rPr>
                <w:rFonts w:ascii="Arial" w:hAnsi="Arial" w:cs="Arial"/>
                <w:b/>
              </w:rPr>
              <w:lastRenderedPageBreak/>
              <w:t>P</w:t>
            </w:r>
            <w:r w:rsidR="006C4059" w:rsidRPr="0008191D">
              <w:rPr>
                <w:rFonts w:ascii="Arial" w:hAnsi="Arial" w:cs="Arial"/>
                <w:b/>
              </w:rPr>
              <w:t>13</w:t>
            </w:r>
          </w:p>
        </w:tc>
        <w:tc>
          <w:tcPr>
            <w:tcW w:w="851" w:type="pct"/>
            <w:tcBorders>
              <w:bottom w:val="single" w:sz="4" w:space="0" w:color="BFBFBF" w:themeColor="background1" w:themeShade="BF"/>
            </w:tcBorders>
            <w:shd w:val="clear" w:color="auto" w:fill="F2F2F2" w:themeFill="background1" w:themeFillShade="F2"/>
          </w:tcPr>
          <w:p w14:paraId="22AFFC63" w14:textId="77777777" w:rsidR="00FC1158" w:rsidRPr="0008191D" w:rsidRDefault="00FC1158" w:rsidP="00FC1158">
            <w:pPr>
              <w:rPr>
                <w:rFonts w:ascii="Arial" w:hAnsi="Arial" w:cs="Arial"/>
                <w:szCs w:val="22"/>
              </w:rPr>
            </w:pPr>
            <w:r w:rsidRPr="0008191D">
              <w:rPr>
                <w:rFonts w:ascii="Arial" w:hAnsi="Arial" w:cs="Arial"/>
                <w:szCs w:val="22"/>
              </w:rPr>
              <w:t>Describes different ways in which they observe, assess, plan and record the</w:t>
            </w:r>
          </w:p>
          <w:p w14:paraId="3C6D4B05" w14:textId="377F580B" w:rsidR="00FC1158" w:rsidRPr="0008191D" w:rsidRDefault="00FC1158" w:rsidP="00FC1158">
            <w:pPr>
              <w:rPr>
                <w:rFonts w:ascii="Arial" w:hAnsi="Arial" w:cs="Arial"/>
                <w:szCs w:val="22"/>
              </w:rPr>
            </w:pPr>
            <w:r w:rsidRPr="0008191D">
              <w:rPr>
                <w:rFonts w:ascii="Arial" w:hAnsi="Arial" w:cs="Arial"/>
                <w:szCs w:val="22"/>
              </w:rPr>
              <w:t>required observational assessment in line with current curriculum guidelines and as appropriate to the setting.</w:t>
            </w:r>
          </w:p>
          <w:p w14:paraId="2053B7E2" w14:textId="08637495" w:rsidR="00D42FEB" w:rsidRPr="0008191D" w:rsidRDefault="00FC1158" w:rsidP="00FC1158">
            <w:pPr>
              <w:rPr>
                <w:rFonts w:ascii="Arial" w:hAnsi="Arial" w:cs="Arial"/>
                <w:b/>
              </w:rPr>
            </w:pPr>
            <w:r w:rsidRPr="0008191D">
              <w:rPr>
                <w:rFonts w:ascii="Arial" w:hAnsi="Arial" w:cs="Arial"/>
                <w:szCs w:val="22"/>
              </w:rPr>
              <w:t xml:space="preserve">Uses this to help inform each child’s individual education plan demonstrating respect, honesty, </w:t>
            </w:r>
            <w:proofErr w:type="gramStart"/>
            <w:r w:rsidRPr="0008191D">
              <w:rPr>
                <w:rFonts w:ascii="Arial" w:hAnsi="Arial" w:cs="Arial"/>
                <w:szCs w:val="22"/>
              </w:rPr>
              <w:t>trust</w:t>
            </w:r>
            <w:proofErr w:type="gramEnd"/>
            <w:r w:rsidRPr="0008191D">
              <w:rPr>
                <w:rFonts w:ascii="Arial" w:hAnsi="Arial" w:cs="Arial"/>
                <w:szCs w:val="22"/>
              </w:rPr>
              <w:t xml:space="preserve"> and integrity.</w:t>
            </w:r>
          </w:p>
        </w:tc>
        <w:tc>
          <w:tcPr>
            <w:tcW w:w="849" w:type="pct"/>
            <w:tcBorders>
              <w:bottom w:val="single" w:sz="4" w:space="0" w:color="BFBFBF" w:themeColor="background1" w:themeShade="BF"/>
            </w:tcBorders>
            <w:shd w:val="clear" w:color="auto" w:fill="F2F2F2" w:themeFill="background1" w:themeFillShade="F2"/>
          </w:tcPr>
          <w:p w14:paraId="79B01DB3" w14:textId="77777777" w:rsidR="00FC1158" w:rsidRPr="0008191D" w:rsidRDefault="00FC1158" w:rsidP="00FC1158">
            <w:pPr>
              <w:spacing w:before="64" w:line="206" w:lineRule="exact"/>
              <w:ind w:right="136"/>
              <w:rPr>
                <w:rFonts w:ascii="Arial" w:eastAsiaTheme="minorHAnsi" w:hAnsi="Arial" w:cs="Arial"/>
                <w:szCs w:val="22"/>
                <w:lang w:val="en-US"/>
              </w:rPr>
            </w:pPr>
            <w:r w:rsidRPr="0008191D">
              <w:rPr>
                <w:rFonts w:ascii="Arial" w:eastAsiaTheme="minorHAnsi" w:hAnsi="Arial" w:cs="Arial"/>
                <w:b/>
                <w:bCs/>
                <w:szCs w:val="22"/>
                <w:lang w:val="en-US"/>
              </w:rPr>
              <w:t>D7</w:t>
            </w:r>
            <w:r w:rsidRPr="0008191D">
              <w:rPr>
                <w:rFonts w:ascii="Arial" w:eastAsiaTheme="minorHAnsi" w:hAnsi="Arial" w:cs="Arial"/>
                <w:szCs w:val="22"/>
                <w:lang w:val="en-US"/>
              </w:rPr>
              <w:t xml:space="preserve"> Justifies their choice of</w:t>
            </w:r>
          </w:p>
          <w:p w14:paraId="747061EC" w14:textId="77777777" w:rsidR="00FC1158" w:rsidRPr="0008191D" w:rsidRDefault="00FC1158" w:rsidP="00FC1158">
            <w:pPr>
              <w:spacing w:before="64" w:line="206" w:lineRule="exact"/>
              <w:ind w:right="136"/>
              <w:rPr>
                <w:rFonts w:ascii="Arial" w:eastAsiaTheme="minorHAnsi" w:hAnsi="Arial" w:cs="Arial"/>
                <w:szCs w:val="22"/>
                <w:lang w:val="en-US"/>
              </w:rPr>
            </w:pPr>
            <w:r w:rsidRPr="0008191D">
              <w:rPr>
                <w:rFonts w:ascii="Arial" w:eastAsiaTheme="minorHAnsi" w:hAnsi="Arial" w:cs="Arial"/>
                <w:szCs w:val="22"/>
                <w:lang w:val="en-US"/>
              </w:rPr>
              <w:t>methods used to observe,</w:t>
            </w:r>
          </w:p>
          <w:p w14:paraId="46C22D9F" w14:textId="16698B5B" w:rsidR="00D42FEB" w:rsidRPr="0008191D" w:rsidRDefault="00FC1158" w:rsidP="00FC1158">
            <w:pPr>
              <w:spacing w:before="64" w:line="206" w:lineRule="exact"/>
              <w:ind w:right="136"/>
              <w:rPr>
                <w:rFonts w:ascii="Arial" w:hAnsi="Arial" w:cs="Arial"/>
                <w:color w:val="00B0F0"/>
                <w:szCs w:val="22"/>
              </w:rPr>
            </w:pPr>
            <w:r w:rsidRPr="0008191D">
              <w:rPr>
                <w:rFonts w:ascii="Arial" w:eastAsiaTheme="minorHAnsi" w:hAnsi="Arial" w:cs="Arial"/>
                <w:szCs w:val="22"/>
                <w:lang w:val="en-US"/>
              </w:rPr>
              <w:t>assess, plan and record.</w:t>
            </w:r>
          </w:p>
        </w:tc>
        <w:tc>
          <w:tcPr>
            <w:tcW w:w="450" w:type="pct"/>
            <w:tcBorders>
              <w:bottom w:val="single" w:sz="4" w:space="0" w:color="BFBFBF" w:themeColor="background1" w:themeShade="BF"/>
            </w:tcBorders>
            <w:shd w:val="clear" w:color="auto" w:fill="FFFFFF" w:themeFill="background1"/>
          </w:tcPr>
          <w:p w14:paraId="225D0268" w14:textId="77777777" w:rsidR="00D42FEB" w:rsidRPr="0008191D" w:rsidRDefault="00D42FEB" w:rsidP="00D42FEB">
            <w:pPr>
              <w:rPr>
                <w:rFonts w:ascii="Arial" w:hAnsi="Arial" w:cs="Arial"/>
                <w:color w:val="000000" w:themeColor="text1"/>
                <w:szCs w:val="22"/>
              </w:rPr>
            </w:pPr>
          </w:p>
        </w:tc>
        <w:tc>
          <w:tcPr>
            <w:tcW w:w="450" w:type="pct"/>
            <w:tcBorders>
              <w:bottom w:val="single" w:sz="4" w:space="0" w:color="BFBFBF" w:themeColor="background1" w:themeShade="BF"/>
            </w:tcBorders>
            <w:shd w:val="clear" w:color="auto" w:fill="FFFFFF" w:themeFill="background1"/>
          </w:tcPr>
          <w:p w14:paraId="65321ADC" w14:textId="77777777" w:rsidR="00D42FEB" w:rsidRPr="0008191D" w:rsidRDefault="00D42FEB" w:rsidP="00D42FEB">
            <w:pPr>
              <w:rPr>
                <w:rFonts w:ascii="Arial" w:hAnsi="Arial" w:cs="Arial"/>
                <w:color w:val="000000" w:themeColor="text1"/>
                <w:szCs w:val="22"/>
              </w:rPr>
            </w:pPr>
          </w:p>
        </w:tc>
        <w:tc>
          <w:tcPr>
            <w:tcW w:w="2050" w:type="pct"/>
            <w:tcBorders>
              <w:bottom w:val="single" w:sz="4" w:space="0" w:color="BFBFBF" w:themeColor="background1" w:themeShade="BF"/>
            </w:tcBorders>
            <w:shd w:val="clear" w:color="auto" w:fill="FFFFFF" w:themeFill="background1"/>
          </w:tcPr>
          <w:p w14:paraId="4E3D43E9" w14:textId="77777777" w:rsidR="00D42FEB" w:rsidRPr="0008191D" w:rsidRDefault="00D42FEB" w:rsidP="00D42FEB">
            <w:pPr>
              <w:rPr>
                <w:rFonts w:ascii="Arial" w:hAnsi="Arial" w:cs="Arial"/>
                <w:color w:val="00B0F0"/>
              </w:rPr>
            </w:pPr>
            <w:r w:rsidRPr="0008191D">
              <w:rPr>
                <w:rFonts w:ascii="Arial" w:hAnsi="Arial" w:cs="Arial"/>
                <w:color w:val="000000" w:themeColor="text1"/>
                <w:szCs w:val="22"/>
              </w:rPr>
              <w:t xml:space="preserve"> </w:t>
            </w:r>
          </w:p>
        </w:tc>
      </w:tr>
      <w:tr w:rsidR="00D42FEB" w:rsidRPr="0008191D" w14:paraId="55BDC4A2" w14:textId="77777777" w:rsidTr="00D42FEB">
        <w:trPr>
          <w:trHeight w:val="455"/>
        </w:trPr>
        <w:tc>
          <w:tcPr>
            <w:tcW w:w="5000" w:type="pct"/>
            <w:gridSpan w:val="6"/>
            <w:tcBorders>
              <w:bottom w:val="single" w:sz="4" w:space="0" w:color="BFBFBF" w:themeColor="background1" w:themeShade="BF"/>
            </w:tcBorders>
            <w:shd w:val="clear" w:color="auto" w:fill="A6A6A6" w:themeFill="background1" w:themeFillShade="A6"/>
          </w:tcPr>
          <w:p w14:paraId="38FF8BC3" w14:textId="77777777" w:rsidR="00D42FEB" w:rsidRPr="0008191D" w:rsidRDefault="00D42FEB" w:rsidP="00D42FEB">
            <w:pPr>
              <w:spacing w:after="0" w:line="259" w:lineRule="auto"/>
              <w:rPr>
                <w:rFonts w:ascii="Arial" w:hAnsi="Arial" w:cs="Arial"/>
                <w:b/>
              </w:rPr>
            </w:pPr>
            <w:r w:rsidRPr="0008191D">
              <w:rPr>
                <w:rFonts w:ascii="Arial" w:hAnsi="Arial" w:cs="Arial"/>
                <w:b/>
              </w:rPr>
              <w:t>Knowledge, Skills and Behaviours</w:t>
            </w:r>
          </w:p>
          <w:p w14:paraId="25749E5B" w14:textId="0C5C4C86" w:rsidR="008B3D97" w:rsidRPr="0008191D" w:rsidRDefault="00802AB1" w:rsidP="00D42FEB">
            <w:pPr>
              <w:pStyle w:val="ListParagraph"/>
              <w:numPr>
                <w:ilvl w:val="0"/>
                <w:numId w:val="21"/>
              </w:numPr>
              <w:spacing w:after="0" w:line="259" w:lineRule="auto"/>
              <w:rPr>
                <w:rFonts w:ascii="Arial" w:hAnsi="Arial" w:cs="Arial"/>
              </w:rPr>
            </w:pPr>
            <w:r w:rsidRPr="0008191D">
              <w:rPr>
                <w:rFonts w:ascii="Arial" w:hAnsi="Arial" w:cs="Arial"/>
              </w:rPr>
              <w:t>S17</w:t>
            </w:r>
            <w:r w:rsidR="008B3D97" w:rsidRPr="0008191D">
              <w:rPr>
                <w:rFonts w:ascii="Arial" w:hAnsi="Arial" w:cs="Arial"/>
              </w:rPr>
              <w:t>:</w:t>
            </w:r>
            <w:r w:rsidR="009A2845" w:rsidRPr="0008191D">
              <w:rPr>
                <w:rFonts w:ascii="Arial" w:hAnsi="Arial" w:cs="Arial"/>
              </w:rPr>
              <w:t xml:space="preserve"> Support children’s early interest and development in mark making, writing, reading and being read to.</w:t>
            </w:r>
          </w:p>
          <w:p w14:paraId="213BBFFD" w14:textId="13EBC49C" w:rsidR="008B3D97" w:rsidRPr="0008191D" w:rsidRDefault="00802AB1" w:rsidP="00D42FEB">
            <w:pPr>
              <w:pStyle w:val="ListParagraph"/>
              <w:numPr>
                <w:ilvl w:val="0"/>
                <w:numId w:val="21"/>
              </w:numPr>
              <w:spacing w:after="0" w:line="259" w:lineRule="auto"/>
              <w:rPr>
                <w:rFonts w:ascii="Arial" w:hAnsi="Arial" w:cs="Arial"/>
              </w:rPr>
            </w:pPr>
            <w:r w:rsidRPr="0008191D">
              <w:rPr>
                <w:rFonts w:ascii="Arial" w:hAnsi="Arial" w:cs="Arial"/>
              </w:rPr>
              <w:t>B1</w:t>
            </w:r>
            <w:r w:rsidR="008B3D97" w:rsidRPr="0008191D">
              <w:rPr>
                <w:rFonts w:ascii="Arial" w:hAnsi="Arial" w:cs="Arial"/>
              </w:rPr>
              <w:t>:</w:t>
            </w:r>
            <w:r w:rsidR="00A97290" w:rsidRPr="0008191D">
              <w:rPr>
                <w:rFonts w:ascii="Arial" w:hAnsi="Arial" w:cs="Arial"/>
              </w:rPr>
              <w:t xml:space="preserve"> Care and compassion - provide the very best childcare to every child every day combined with the ability to identify opportunities for development.</w:t>
            </w:r>
          </w:p>
          <w:p w14:paraId="3EA186D1" w14:textId="149C9197" w:rsidR="00D42FEB" w:rsidRPr="0008191D" w:rsidRDefault="00802AB1" w:rsidP="00D42FEB">
            <w:pPr>
              <w:pStyle w:val="ListParagraph"/>
              <w:numPr>
                <w:ilvl w:val="0"/>
                <w:numId w:val="21"/>
              </w:numPr>
              <w:spacing w:after="0" w:line="259" w:lineRule="auto"/>
              <w:rPr>
                <w:rFonts w:ascii="Arial" w:hAnsi="Arial" w:cs="Arial"/>
              </w:rPr>
            </w:pPr>
            <w:r w:rsidRPr="0008191D">
              <w:rPr>
                <w:rFonts w:ascii="Arial" w:hAnsi="Arial" w:cs="Arial"/>
              </w:rPr>
              <w:t>B6</w:t>
            </w:r>
            <w:r w:rsidR="008B3D97" w:rsidRPr="0008191D">
              <w:rPr>
                <w:rFonts w:ascii="Arial" w:hAnsi="Arial" w:cs="Arial"/>
              </w:rPr>
              <w:t>:</w:t>
            </w:r>
            <w:r w:rsidR="00A97290" w:rsidRPr="0008191D">
              <w:rPr>
                <w:rFonts w:ascii="Arial" w:hAnsi="Arial" w:cs="Arial"/>
              </w:rPr>
              <w:t xml:space="preserve"> Work in a non- discriminatory way - by being aware of differences and ensuring all children have equal access to opportunities to learn, develop and reach their potential. Work in ways which consider fundamental British values including democracy, the rule of the law, individual liberty and mutual respect and tolerance of those with different faiths and beliefs.</w:t>
            </w:r>
          </w:p>
        </w:tc>
      </w:tr>
      <w:tr w:rsidR="00D42FEB" w:rsidRPr="0008191D" w14:paraId="1612E18A" w14:textId="77777777" w:rsidTr="00354622">
        <w:trPr>
          <w:trHeight w:val="455"/>
        </w:trPr>
        <w:tc>
          <w:tcPr>
            <w:tcW w:w="350" w:type="pct"/>
            <w:tcBorders>
              <w:bottom w:val="single" w:sz="4" w:space="0" w:color="BFBFBF" w:themeColor="background1" w:themeShade="BF"/>
            </w:tcBorders>
            <w:shd w:val="clear" w:color="auto" w:fill="F2F2F2" w:themeFill="background1" w:themeFillShade="F2"/>
          </w:tcPr>
          <w:p w14:paraId="6C2D6A58" w14:textId="1BA7A0F9" w:rsidR="00D42FEB" w:rsidRPr="0008191D" w:rsidRDefault="00D42FEB" w:rsidP="00D42FEB">
            <w:pPr>
              <w:rPr>
                <w:rFonts w:ascii="Arial" w:hAnsi="Arial" w:cs="Arial"/>
                <w:b/>
              </w:rPr>
            </w:pPr>
            <w:r w:rsidRPr="0008191D">
              <w:rPr>
                <w:rFonts w:ascii="Arial" w:hAnsi="Arial" w:cs="Arial"/>
                <w:b/>
              </w:rPr>
              <w:lastRenderedPageBreak/>
              <w:t>P</w:t>
            </w:r>
            <w:r w:rsidR="00E5502E" w:rsidRPr="0008191D">
              <w:rPr>
                <w:rFonts w:ascii="Arial" w:hAnsi="Arial" w:cs="Arial"/>
                <w:b/>
              </w:rPr>
              <w:t>14</w:t>
            </w:r>
          </w:p>
        </w:tc>
        <w:tc>
          <w:tcPr>
            <w:tcW w:w="851" w:type="pct"/>
            <w:tcBorders>
              <w:bottom w:val="single" w:sz="4" w:space="0" w:color="BFBFBF" w:themeColor="background1" w:themeShade="BF"/>
            </w:tcBorders>
            <w:shd w:val="clear" w:color="auto" w:fill="F2F2F2" w:themeFill="background1" w:themeFillShade="F2"/>
          </w:tcPr>
          <w:p w14:paraId="68D65306" w14:textId="77777777" w:rsidR="00FC1158" w:rsidRPr="0008191D" w:rsidRDefault="00FC1158" w:rsidP="00FC1158">
            <w:pPr>
              <w:rPr>
                <w:rFonts w:ascii="Arial" w:hAnsi="Arial" w:cs="Arial"/>
                <w:szCs w:val="22"/>
              </w:rPr>
            </w:pPr>
            <w:r w:rsidRPr="0008191D">
              <w:rPr>
                <w:rFonts w:ascii="Arial" w:hAnsi="Arial" w:cs="Arial"/>
                <w:szCs w:val="22"/>
              </w:rPr>
              <w:t>Describes how they use age related expectations and knowledge of stage of</w:t>
            </w:r>
          </w:p>
          <w:p w14:paraId="013BE932" w14:textId="77777777" w:rsidR="00FC1158" w:rsidRPr="0008191D" w:rsidRDefault="00FC1158" w:rsidP="00FC1158">
            <w:pPr>
              <w:rPr>
                <w:rFonts w:ascii="Arial" w:hAnsi="Arial" w:cs="Arial"/>
                <w:szCs w:val="22"/>
              </w:rPr>
            </w:pPr>
            <w:r w:rsidRPr="0008191D">
              <w:rPr>
                <w:rFonts w:ascii="Arial" w:hAnsi="Arial" w:cs="Arial"/>
                <w:szCs w:val="22"/>
              </w:rPr>
              <w:t>development to support mark making, reading, writing and being read to</w:t>
            </w:r>
          </w:p>
          <w:p w14:paraId="25559699" w14:textId="407A02FA" w:rsidR="00D42FEB" w:rsidRPr="0008191D" w:rsidRDefault="00FC1158" w:rsidP="00FC1158">
            <w:pPr>
              <w:rPr>
                <w:rFonts w:ascii="Arial" w:hAnsi="Arial" w:cs="Arial"/>
                <w:b/>
              </w:rPr>
            </w:pPr>
            <w:r w:rsidRPr="0008191D">
              <w:rPr>
                <w:rFonts w:ascii="Arial" w:hAnsi="Arial" w:cs="Arial"/>
                <w:szCs w:val="22"/>
              </w:rPr>
              <w:t xml:space="preserve">improve the outcomes for the children. Explain how they do this in a </w:t>
            </w:r>
            <w:r w:rsidR="00CF640A" w:rsidRPr="0008191D">
              <w:rPr>
                <w:rFonts w:ascii="Arial" w:hAnsi="Arial" w:cs="Arial"/>
                <w:szCs w:val="22"/>
              </w:rPr>
              <w:t>non-discriminatory</w:t>
            </w:r>
            <w:r w:rsidRPr="0008191D">
              <w:rPr>
                <w:rFonts w:ascii="Arial" w:hAnsi="Arial" w:cs="Arial"/>
                <w:szCs w:val="22"/>
              </w:rPr>
              <w:t xml:space="preserve"> way.</w:t>
            </w:r>
          </w:p>
        </w:tc>
        <w:tc>
          <w:tcPr>
            <w:tcW w:w="849" w:type="pct"/>
            <w:tcBorders>
              <w:bottom w:val="single" w:sz="4" w:space="0" w:color="BFBFBF" w:themeColor="background1" w:themeShade="BF"/>
            </w:tcBorders>
            <w:shd w:val="clear" w:color="auto" w:fill="F2F2F2" w:themeFill="background1" w:themeFillShade="F2"/>
          </w:tcPr>
          <w:p w14:paraId="5F7F4352" w14:textId="77777777" w:rsidR="00D42FEB" w:rsidRPr="0008191D" w:rsidRDefault="00D42FEB" w:rsidP="00D42FEB">
            <w:pPr>
              <w:spacing w:before="64" w:line="206" w:lineRule="exact"/>
              <w:ind w:right="136"/>
              <w:rPr>
                <w:rFonts w:ascii="Arial" w:hAnsi="Arial" w:cs="Arial"/>
                <w:color w:val="00B0F0"/>
                <w:szCs w:val="22"/>
              </w:rPr>
            </w:pPr>
            <w:r w:rsidRPr="0008191D">
              <w:rPr>
                <w:rFonts w:ascii="Arial" w:eastAsiaTheme="minorHAnsi" w:hAnsi="Arial" w:cs="Arial"/>
                <w:szCs w:val="22"/>
                <w:lang w:val="en-US"/>
              </w:rPr>
              <w:t>N/A</w:t>
            </w:r>
          </w:p>
        </w:tc>
        <w:tc>
          <w:tcPr>
            <w:tcW w:w="450" w:type="pct"/>
            <w:tcBorders>
              <w:bottom w:val="single" w:sz="4" w:space="0" w:color="BFBFBF" w:themeColor="background1" w:themeShade="BF"/>
            </w:tcBorders>
            <w:shd w:val="clear" w:color="auto" w:fill="FFFFFF" w:themeFill="background1"/>
          </w:tcPr>
          <w:p w14:paraId="30469587" w14:textId="77777777" w:rsidR="00D42FEB" w:rsidRPr="0008191D" w:rsidRDefault="00D42FEB" w:rsidP="00D42FEB">
            <w:pPr>
              <w:rPr>
                <w:rFonts w:ascii="Arial" w:hAnsi="Arial" w:cs="Arial"/>
                <w:color w:val="000000" w:themeColor="text1"/>
                <w:szCs w:val="22"/>
              </w:rPr>
            </w:pPr>
          </w:p>
        </w:tc>
        <w:tc>
          <w:tcPr>
            <w:tcW w:w="450" w:type="pct"/>
            <w:tcBorders>
              <w:bottom w:val="single" w:sz="4" w:space="0" w:color="BFBFBF" w:themeColor="background1" w:themeShade="BF"/>
            </w:tcBorders>
            <w:shd w:val="clear" w:color="auto" w:fill="FFFFFF" w:themeFill="background1"/>
          </w:tcPr>
          <w:p w14:paraId="1EE335BC" w14:textId="77777777" w:rsidR="00D42FEB" w:rsidRPr="0008191D" w:rsidRDefault="00D42FEB" w:rsidP="00D42FEB">
            <w:pPr>
              <w:rPr>
                <w:rFonts w:ascii="Arial" w:hAnsi="Arial" w:cs="Arial"/>
                <w:color w:val="000000" w:themeColor="text1"/>
                <w:szCs w:val="22"/>
              </w:rPr>
            </w:pPr>
          </w:p>
        </w:tc>
        <w:tc>
          <w:tcPr>
            <w:tcW w:w="2050" w:type="pct"/>
            <w:tcBorders>
              <w:bottom w:val="single" w:sz="4" w:space="0" w:color="BFBFBF" w:themeColor="background1" w:themeShade="BF"/>
            </w:tcBorders>
            <w:shd w:val="clear" w:color="auto" w:fill="FFFFFF" w:themeFill="background1"/>
          </w:tcPr>
          <w:p w14:paraId="0D913109" w14:textId="77777777" w:rsidR="00D42FEB" w:rsidRPr="0008191D" w:rsidRDefault="00D42FEB" w:rsidP="00D42FEB">
            <w:pPr>
              <w:rPr>
                <w:rFonts w:ascii="Arial" w:hAnsi="Arial" w:cs="Arial"/>
                <w:color w:val="00B0F0"/>
              </w:rPr>
            </w:pPr>
            <w:r w:rsidRPr="0008191D">
              <w:rPr>
                <w:rFonts w:ascii="Arial" w:hAnsi="Arial" w:cs="Arial"/>
                <w:color w:val="000000" w:themeColor="text1"/>
                <w:szCs w:val="22"/>
              </w:rPr>
              <w:t xml:space="preserve"> </w:t>
            </w:r>
          </w:p>
        </w:tc>
      </w:tr>
      <w:tr w:rsidR="00D42FEB" w:rsidRPr="0008191D" w14:paraId="4216497E" w14:textId="77777777" w:rsidTr="00D42FEB">
        <w:trPr>
          <w:trHeight w:val="455"/>
        </w:trPr>
        <w:tc>
          <w:tcPr>
            <w:tcW w:w="5000" w:type="pct"/>
            <w:gridSpan w:val="6"/>
            <w:tcBorders>
              <w:bottom w:val="single" w:sz="4" w:space="0" w:color="BFBFBF" w:themeColor="background1" w:themeShade="BF"/>
            </w:tcBorders>
            <w:shd w:val="clear" w:color="auto" w:fill="A6A6A6" w:themeFill="background1" w:themeFillShade="A6"/>
          </w:tcPr>
          <w:p w14:paraId="6D63389B" w14:textId="77777777" w:rsidR="00D42FEB" w:rsidRPr="0008191D" w:rsidRDefault="00D42FEB" w:rsidP="00D42FEB">
            <w:pPr>
              <w:spacing w:after="0" w:line="259" w:lineRule="auto"/>
              <w:rPr>
                <w:rFonts w:ascii="Arial" w:hAnsi="Arial" w:cs="Arial"/>
                <w:b/>
              </w:rPr>
            </w:pPr>
            <w:r w:rsidRPr="0008191D">
              <w:rPr>
                <w:rFonts w:ascii="Arial" w:hAnsi="Arial" w:cs="Arial"/>
                <w:b/>
              </w:rPr>
              <w:t>Knowledge, Skills and Behaviours</w:t>
            </w:r>
          </w:p>
          <w:p w14:paraId="505B755E" w14:textId="39E0E67C" w:rsidR="008B3D97" w:rsidRPr="0008191D" w:rsidRDefault="00802AB1" w:rsidP="00802AB1">
            <w:pPr>
              <w:pStyle w:val="ListParagraph"/>
              <w:numPr>
                <w:ilvl w:val="0"/>
                <w:numId w:val="21"/>
              </w:numPr>
              <w:spacing w:after="0" w:line="259" w:lineRule="auto"/>
              <w:rPr>
                <w:rFonts w:ascii="Arial" w:hAnsi="Arial" w:cs="Arial"/>
              </w:rPr>
            </w:pPr>
            <w:r w:rsidRPr="0008191D">
              <w:rPr>
                <w:rFonts w:ascii="Arial" w:hAnsi="Arial" w:cs="Arial"/>
              </w:rPr>
              <w:t>S18</w:t>
            </w:r>
            <w:r w:rsidR="008B3D97" w:rsidRPr="0008191D">
              <w:rPr>
                <w:rFonts w:ascii="Arial" w:hAnsi="Arial" w:cs="Arial"/>
              </w:rPr>
              <w:t>:</w:t>
            </w:r>
            <w:r w:rsidR="009A2845" w:rsidRPr="0008191D">
              <w:rPr>
                <w:rFonts w:ascii="Arial" w:hAnsi="Arial" w:cs="Arial"/>
              </w:rPr>
              <w:t xml:space="preserve"> Support children’s interest and development in mathematical learning including numbers, number patterns, counting, sorting and matching.</w:t>
            </w:r>
          </w:p>
          <w:p w14:paraId="06814673" w14:textId="40929111" w:rsidR="00437944" w:rsidRPr="0008191D" w:rsidRDefault="00802AB1" w:rsidP="00802AB1">
            <w:pPr>
              <w:pStyle w:val="ListParagraph"/>
              <w:numPr>
                <w:ilvl w:val="0"/>
                <w:numId w:val="21"/>
              </w:numPr>
              <w:spacing w:after="0" w:line="259" w:lineRule="auto"/>
              <w:rPr>
                <w:rFonts w:ascii="Arial" w:hAnsi="Arial" w:cs="Arial"/>
              </w:rPr>
            </w:pPr>
            <w:r w:rsidRPr="0008191D">
              <w:rPr>
                <w:rFonts w:ascii="Arial" w:hAnsi="Arial" w:cs="Arial"/>
              </w:rPr>
              <w:t>B1</w:t>
            </w:r>
            <w:r w:rsidR="008B3D97" w:rsidRPr="0008191D">
              <w:rPr>
                <w:rFonts w:ascii="Arial" w:hAnsi="Arial" w:cs="Arial"/>
              </w:rPr>
              <w:t>:</w:t>
            </w:r>
            <w:r w:rsidRPr="0008191D">
              <w:rPr>
                <w:rFonts w:ascii="Arial" w:hAnsi="Arial" w:cs="Arial"/>
              </w:rPr>
              <w:t xml:space="preserve"> </w:t>
            </w:r>
            <w:r w:rsidR="00437944" w:rsidRPr="0008191D">
              <w:rPr>
                <w:rFonts w:ascii="Arial" w:hAnsi="Arial" w:cs="Arial"/>
              </w:rPr>
              <w:t>Care and compassion - provide the very best childcare to every child every day combined with the ability to identify opportunities for development.</w:t>
            </w:r>
          </w:p>
          <w:p w14:paraId="2C5F26A1" w14:textId="4B8B6F99" w:rsidR="00437944" w:rsidRPr="0008191D" w:rsidRDefault="00802AB1" w:rsidP="00802AB1">
            <w:pPr>
              <w:pStyle w:val="ListParagraph"/>
              <w:numPr>
                <w:ilvl w:val="0"/>
                <w:numId w:val="21"/>
              </w:numPr>
              <w:spacing w:after="0" w:line="259" w:lineRule="auto"/>
              <w:rPr>
                <w:rFonts w:ascii="Arial" w:hAnsi="Arial" w:cs="Arial"/>
              </w:rPr>
            </w:pPr>
            <w:r w:rsidRPr="0008191D">
              <w:rPr>
                <w:rFonts w:ascii="Arial" w:hAnsi="Arial" w:cs="Arial"/>
              </w:rPr>
              <w:t>B5</w:t>
            </w:r>
            <w:r w:rsidR="00437944" w:rsidRPr="0008191D">
              <w:rPr>
                <w:rFonts w:ascii="Arial" w:hAnsi="Arial" w:cs="Arial"/>
              </w:rPr>
              <w:t>:</w:t>
            </w:r>
            <w:r w:rsidRPr="0008191D">
              <w:rPr>
                <w:rFonts w:ascii="Arial" w:hAnsi="Arial" w:cs="Arial"/>
              </w:rPr>
              <w:t xml:space="preserve"> </w:t>
            </w:r>
            <w:r w:rsidR="00437944" w:rsidRPr="0008191D">
              <w:rPr>
                <w:rFonts w:ascii="Arial" w:hAnsi="Arial" w:cs="Arial"/>
              </w:rPr>
              <w:t>Commitment - to improving the outcomes for children through inspiration and child centred care and education.</w:t>
            </w:r>
          </w:p>
          <w:p w14:paraId="127F8B79" w14:textId="3A7C3000" w:rsidR="00D42FEB" w:rsidRPr="0008191D" w:rsidRDefault="00802AB1" w:rsidP="00802AB1">
            <w:pPr>
              <w:pStyle w:val="ListParagraph"/>
              <w:numPr>
                <w:ilvl w:val="0"/>
                <w:numId w:val="21"/>
              </w:numPr>
              <w:spacing w:after="0" w:line="259" w:lineRule="auto"/>
              <w:rPr>
                <w:rFonts w:ascii="Arial" w:hAnsi="Arial" w:cs="Arial"/>
              </w:rPr>
            </w:pPr>
            <w:r w:rsidRPr="0008191D">
              <w:rPr>
                <w:rFonts w:ascii="Arial" w:hAnsi="Arial" w:cs="Arial"/>
              </w:rPr>
              <w:t>B6</w:t>
            </w:r>
            <w:r w:rsidR="00437944" w:rsidRPr="0008191D">
              <w:rPr>
                <w:rFonts w:ascii="Arial" w:hAnsi="Arial" w:cs="Arial"/>
              </w:rPr>
              <w:t>: Work in a non- discriminatory way - by being aware of differences and ensuring all children have equal access to opportunities to learn, develop and reach their potential. Work in ways which consider fundamental British values including democracy, the rule of the law, individual liberty and mutual respect and tolerance of those with different faiths and beliefs.</w:t>
            </w:r>
          </w:p>
        </w:tc>
      </w:tr>
      <w:tr w:rsidR="00D42FEB" w:rsidRPr="0008191D" w14:paraId="51992E12" w14:textId="77777777" w:rsidTr="00354622">
        <w:trPr>
          <w:trHeight w:val="455"/>
        </w:trPr>
        <w:tc>
          <w:tcPr>
            <w:tcW w:w="350" w:type="pct"/>
            <w:tcBorders>
              <w:bottom w:val="single" w:sz="4" w:space="0" w:color="BFBFBF" w:themeColor="background1" w:themeShade="BF"/>
            </w:tcBorders>
            <w:shd w:val="clear" w:color="auto" w:fill="F2F2F2" w:themeFill="background1" w:themeFillShade="F2"/>
          </w:tcPr>
          <w:p w14:paraId="6C0E4AE0" w14:textId="355182C6" w:rsidR="00D42FEB" w:rsidRPr="0008191D" w:rsidRDefault="00D42FEB" w:rsidP="00D42FEB">
            <w:pPr>
              <w:rPr>
                <w:rFonts w:ascii="Arial" w:hAnsi="Arial" w:cs="Arial"/>
                <w:b/>
              </w:rPr>
            </w:pPr>
            <w:r w:rsidRPr="0008191D">
              <w:rPr>
                <w:rFonts w:ascii="Arial" w:hAnsi="Arial" w:cs="Arial"/>
                <w:b/>
              </w:rPr>
              <w:t>P</w:t>
            </w:r>
            <w:r w:rsidR="00802AB1" w:rsidRPr="0008191D">
              <w:rPr>
                <w:rFonts w:ascii="Arial" w:hAnsi="Arial" w:cs="Arial"/>
                <w:b/>
              </w:rPr>
              <w:t>15</w:t>
            </w:r>
          </w:p>
        </w:tc>
        <w:tc>
          <w:tcPr>
            <w:tcW w:w="851" w:type="pct"/>
            <w:tcBorders>
              <w:bottom w:val="single" w:sz="4" w:space="0" w:color="BFBFBF" w:themeColor="background1" w:themeShade="BF"/>
            </w:tcBorders>
            <w:shd w:val="clear" w:color="auto" w:fill="F2F2F2" w:themeFill="background1" w:themeFillShade="F2"/>
          </w:tcPr>
          <w:p w14:paraId="0BD23CFB" w14:textId="77777777" w:rsidR="00FC1158" w:rsidRPr="0008191D" w:rsidRDefault="00FC1158" w:rsidP="00FC1158">
            <w:pPr>
              <w:rPr>
                <w:rFonts w:ascii="Arial" w:hAnsi="Arial" w:cs="Arial"/>
                <w:szCs w:val="22"/>
              </w:rPr>
            </w:pPr>
            <w:r w:rsidRPr="0008191D">
              <w:rPr>
                <w:rFonts w:ascii="Arial" w:hAnsi="Arial" w:cs="Arial"/>
                <w:szCs w:val="22"/>
              </w:rPr>
              <w:t>Describes how they use age related expectations and knowledge of stage of</w:t>
            </w:r>
          </w:p>
          <w:p w14:paraId="1B7A15D8" w14:textId="77777777" w:rsidR="00FC1158" w:rsidRPr="0008191D" w:rsidRDefault="00FC1158" w:rsidP="00FC1158">
            <w:pPr>
              <w:rPr>
                <w:rFonts w:ascii="Arial" w:hAnsi="Arial" w:cs="Arial"/>
                <w:szCs w:val="22"/>
              </w:rPr>
            </w:pPr>
            <w:r w:rsidRPr="0008191D">
              <w:rPr>
                <w:rFonts w:ascii="Arial" w:hAnsi="Arial" w:cs="Arial"/>
                <w:szCs w:val="22"/>
              </w:rPr>
              <w:t>development to support mathematical learning including numbers, number</w:t>
            </w:r>
          </w:p>
          <w:p w14:paraId="35A4BCD6" w14:textId="77777777" w:rsidR="00FC1158" w:rsidRPr="0008191D" w:rsidRDefault="00FC1158" w:rsidP="00FC1158">
            <w:pPr>
              <w:rPr>
                <w:rFonts w:ascii="Arial" w:hAnsi="Arial" w:cs="Arial"/>
                <w:szCs w:val="22"/>
              </w:rPr>
            </w:pPr>
            <w:r w:rsidRPr="0008191D">
              <w:rPr>
                <w:rFonts w:ascii="Arial" w:hAnsi="Arial" w:cs="Arial"/>
                <w:szCs w:val="22"/>
              </w:rPr>
              <w:t xml:space="preserve">patterns, counting, sorting and matching </w:t>
            </w:r>
            <w:r w:rsidRPr="0008191D">
              <w:rPr>
                <w:rFonts w:ascii="Arial" w:hAnsi="Arial" w:cs="Arial"/>
                <w:szCs w:val="22"/>
              </w:rPr>
              <w:lastRenderedPageBreak/>
              <w:t>to improve the outcomes for the</w:t>
            </w:r>
          </w:p>
          <w:p w14:paraId="7B5B66FC" w14:textId="24BE10A3" w:rsidR="00D42FEB" w:rsidRPr="0008191D" w:rsidRDefault="00FC1158" w:rsidP="00FC1158">
            <w:pPr>
              <w:rPr>
                <w:rFonts w:ascii="Arial" w:hAnsi="Arial" w:cs="Arial"/>
                <w:b/>
              </w:rPr>
            </w:pPr>
            <w:r w:rsidRPr="0008191D">
              <w:rPr>
                <w:rFonts w:ascii="Arial" w:hAnsi="Arial" w:cs="Arial"/>
                <w:szCs w:val="22"/>
              </w:rPr>
              <w:t xml:space="preserve">children. Explain how they do this in a </w:t>
            </w:r>
            <w:r w:rsidR="00CF640A" w:rsidRPr="0008191D">
              <w:rPr>
                <w:rFonts w:ascii="Arial" w:hAnsi="Arial" w:cs="Arial"/>
                <w:szCs w:val="22"/>
              </w:rPr>
              <w:t>non-discriminatory</w:t>
            </w:r>
            <w:r w:rsidRPr="0008191D">
              <w:rPr>
                <w:rFonts w:ascii="Arial" w:hAnsi="Arial" w:cs="Arial"/>
                <w:szCs w:val="22"/>
              </w:rPr>
              <w:t xml:space="preserve"> way.</w:t>
            </w:r>
          </w:p>
        </w:tc>
        <w:tc>
          <w:tcPr>
            <w:tcW w:w="849" w:type="pct"/>
            <w:tcBorders>
              <w:bottom w:val="single" w:sz="4" w:space="0" w:color="BFBFBF" w:themeColor="background1" w:themeShade="BF"/>
            </w:tcBorders>
            <w:shd w:val="clear" w:color="auto" w:fill="F2F2F2" w:themeFill="background1" w:themeFillShade="F2"/>
          </w:tcPr>
          <w:p w14:paraId="7C8ADC3C" w14:textId="77777777" w:rsidR="00D42FEB" w:rsidRPr="0008191D" w:rsidRDefault="00D42FEB" w:rsidP="00D42FEB">
            <w:pPr>
              <w:spacing w:before="64" w:line="206" w:lineRule="exact"/>
              <w:ind w:right="136"/>
              <w:rPr>
                <w:rFonts w:ascii="Arial" w:hAnsi="Arial" w:cs="Arial"/>
                <w:color w:val="00B0F0"/>
                <w:szCs w:val="22"/>
              </w:rPr>
            </w:pPr>
            <w:r w:rsidRPr="0008191D">
              <w:rPr>
                <w:rFonts w:ascii="Arial" w:eastAsiaTheme="minorHAnsi" w:hAnsi="Arial" w:cs="Arial"/>
                <w:szCs w:val="22"/>
                <w:lang w:val="en-US"/>
              </w:rPr>
              <w:lastRenderedPageBreak/>
              <w:t>N/A</w:t>
            </w:r>
          </w:p>
        </w:tc>
        <w:tc>
          <w:tcPr>
            <w:tcW w:w="450" w:type="pct"/>
            <w:tcBorders>
              <w:bottom w:val="single" w:sz="4" w:space="0" w:color="BFBFBF" w:themeColor="background1" w:themeShade="BF"/>
            </w:tcBorders>
            <w:shd w:val="clear" w:color="auto" w:fill="FFFFFF" w:themeFill="background1"/>
          </w:tcPr>
          <w:p w14:paraId="762FF263" w14:textId="77777777" w:rsidR="00D42FEB" w:rsidRPr="0008191D" w:rsidRDefault="00D42FEB" w:rsidP="00D42FEB">
            <w:pPr>
              <w:rPr>
                <w:rFonts w:ascii="Arial" w:hAnsi="Arial" w:cs="Arial"/>
                <w:color w:val="000000" w:themeColor="text1"/>
                <w:szCs w:val="22"/>
              </w:rPr>
            </w:pPr>
          </w:p>
        </w:tc>
        <w:tc>
          <w:tcPr>
            <w:tcW w:w="450" w:type="pct"/>
            <w:tcBorders>
              <w:bottom w:val="single" w:sz="4" w:space="0" w:color="BFBFBF" w:themeColor="background1" w:themeShade="BF"/>
            </w:tcBorders>
            <w:shd w:val="clear" w:color="auto" w:fill="FFFFFF" w:themeFill="background1"/>
          </w:tcPr>
          <w:p w14:paraId="2872C544" w14:textId="77777777" w:rsidR="00D42FEB" w:rsidRPr="0008191D" w:rsidRDefault="00D42FEB" w:rsidP="00D42FEB">
            <w:pPr>
              <w:rPr>
                <w:rFonts w:ascii="Arial" w:hAnsi="Arial" w:cs="Arial"/>
                <w:color w:val="000000" w:themeColor="text1"/>
                <w:szCs w:val="22"/>
              </w:rPr>
            </w:pPr>
          </w:p>
        </w:tc>
        <w:tc>
          <w:tcPr>
            <w:tcW w:w="2050" w:type="pct"/>
            <w:tcBorders>
              <w:bottom w:val="single" w:sz="4" w:space="0" w:color="BFBFBF" w:themeColor="background1" w:themeShade="BF"/>
            </w:tcBorders>
            <w:shd w:val="clear" w:color="auto" w:fill="FFFFFF" w:themeFill="background1"/>
          </w:tcPr>
          <w:p w14:paraId="56067A93" w14:textId="77777777" w:rsidR="00D42FEB" w:rsidRPr="0008191D" w:rsidRDefault="00D42FEB" w:rsidP="00D42FEB">
            <w:pPr>
              <w:rPr>
                <w:rFonts w:ascii="Arial" w:hAnsi="Arial" w:cs="Arial"/>
                <w:color w:val="00B0F0"/>
              </w:rPr>
            </w:pPr>
            <w:r w:rsidRPr="0008191D">
              <w:rPr>
                <w:rFonts w:ascii="Arial" w:hAnsi="Arial" w:cs="Arial"/>
                <w:color w:val="000000" w:themeColor="text1"/>
                <w:szCs w:val="22"/>
              </w:rPr>
              <w:t xml:space="preserve"> </w:t>
            </w:r>
          </w:p>
        </w:tc>
      </w:tr>
      <w:tr w:rsidR="00D42FEB" w:rsidRPr="0008191D" w14:paraId="5EBC0DD2" w14:textId="77777777" w:rsidTr="00D42FEB">
        <w:trPr>
          <w:trHeight w:val="455"/>
        </w:trPr>
        <w:tc>
          <w:tcPr>
            <w:tcW w:w="5000" w:type="pct"/>
            <w:gridSpan w:val="6"/>
            <w:tcBorders>
              <w:bottom w:val="single" w:sz="4" w:space="0" w:color="BFBFBF" w:themeColor="background1" w:themeShade="BF"/>
            </w:tcBorders>
            <w:shd w:val="clear" w:color="auto" w:fill="A6A6A6" w:themeFill="background1" w:themeFillShade="A6"/>
          </w:tcPr>
          <w:p w14:paraId="7C894C1E" w14:textId="77777777" w:rsidR="00D42FEB" w:rsidRPr="0008191D" w:rsidRDefault="00D42FEB" w:rsidP="00D42FEB">
            <w:pPr>
              <w:spacing w:after="0" w:line="259" w:lineRule="auto"/>
              <w:rPr>
                <w:rFonts w:ascii="Arial" w:hAnsi="Arial" w:cs="Arial"/>
                <w:b/>
              </w:rPr>
            </w:pPr>
            <w:r w:rsidRPr="0008191D">
              <w:rPr>
                <w:rFonts w:ascii="Arial" w:hAnsi="Arial" w:cs="Arial"/>
                <w:b/>
              </w:rPr>
              <w:t>Knowledge, Skills and Behaviours</w:t>
            </w:r>
          </w:p>
          <w:p w14:paraId="5F556C1E" w14:textId="0F0A2441" w:rsidR="00437944" w:rsidRPr="0008191D" w:rsidRDefault="00802AB1" w:rsidP="00802AB1">
            <w:pPr>
              <w:pStyle w:val="ListParagraph"/>
              <w:numPr>
                <w:ilvl w:val="0"/>
                <w:numId w:val="21"/>
              </w:numPr>
              <w:spacing w:after="0" w:line="259" w:lineRule="auto"/>
              <w:rPr>
                <w:rFonts w:ascii="Arial" w:hAnsi="Arial" w:cs="Arial"/>
              </w:rPr>
            </w:pPr>
            <w:r w:rsidRPr="0008191D">
              <w:rPr>
                <w:rFonts w:ascii="Arial" w:hAnsi="Arial" w:cs="Arial"/>
              </w:rPr>
              <w:t>K27</w:t>
            </w:r>
            <w:r w:rsidR="00437944" w:rsidRPr="0008191D">
              <w:rPr>
                <w:rFonts w:ascii="Arial" w:hAnsi="Arial" w:cs="Arial"/>
              </w:rPr>
              <w:t>: The importance of reflective practice and continued professional development to improve own skills and early years practice.</w:t>
            </w:r>
          </w:p>
          <w:p w14:paraId="74119CF1" w14:textId="312DC4CC" w:rsidR="00437944" w:rsidRPr="0008191D" w:rsidRDefault="00802AB1" w:rsidP="00802AB1">
            <w:pPr>
              <w:pStyle w:val="ListParagraph"/>
              <w:numPr>
                <w:ilvl w:val="0"/>
                <w:numId w:val="21"/>
              </w:numPr>
              <w:spacing w:after="0" w:line="259" w:lineRule="auto"/>
              <w:rPr>
                <w:rFonts w:ascii="Arial" w:hAnsi="Arial" w:cs="Arial"/>
              </w:rPr>
            </w:pPr>
            <w:r w:rsidRPr="0008191D">
              <w:rPr>
                <w:rFonts w:ascii="Arial" w:hAnsi="Arial" w:cs="Arial"/>
              </w:rPr>
              <w:t>S21</w:t>
            </w:r>
            <w:r w:rsidR="00437944" w:rsidRPr="0008191D">
              <w:rPr>
                <w:rFonts w:ascii="Arial" w:hAnsi="Arial" w:cs="Arial"/>
              </w:rPr>
              <w:t>:</w:t>
            </w:r>
            <w:r w:rsidR="009A2845" w:rsidRPr="0008191D">
              <w:rPr>
                <w:rFonts w:ascii="Arial" w:hAnsi="Arial" w:cs="Arial"/>
              </w:rPr>
              <w:t xml:space="preserve"> Use feedback, mentoring and/or supervision to identify and support areas for development, goals and career opportunities.</w:t>
            </w:r>
          </w:p>
          <w:p w14:paraId="3A3A0419" w14:textId="717316EF" w:rsidR="00D42FEB" w:rsidRPr="0008191D" w:rsidRDefault="00802AB1" w:rsidP="00802AB1">
            <w:pPr>
              <w:pStyle w:val="ListParagraph"/>
              <w:numPr>
                <w:ilvl w:val="0"/>
                <w:numId w:val="21"/>
              </w:numPr>
              <w:spacing w:after="0" w:line="259" w:lineRule="auto"/>
              <w:rPr>
                <w:rFonts w:ascii="Arial" w:hAnsi="Arial" w:cs="Arial"/>
              </w:rPr>
            </w:pPr>
            <w:r w:rsidRPr="0008191D">
              <w:rPr>
                <w:rFonts w:ascii="Arial" w:hAnsi="Arial" w:cs="Arial"/>
              </w:rPr>
              <w:t>B7</w:t>
            </w:r>
            <w:r w:rsidR="00437944" w:rsidRPr="0008191D">
              <w:rPr>
                <w:rFonts w:ascii="Arial" w:hAnsi="Arial" w:cs="Arial"/>
              </w:rPr>
              <w:t>: Professional Practice – be a reflective practitioner with a commitment to continued professional development adhering to legislation, policy and procedure with a positive disposition to work.</w:t>
            </w:r>
          </w:p>
        </w:tc>
      </w:tr>
      <w:tr w:rsidR="00D42FEB" w:rsidRPr="0008191D" w14:paraId="6649BD4E" w14:textId="77777777" w:rsidTr="00354622">
        <w:trPr>
          <w:trHeight w:val="455"/>
        </w:trPr>
        <w:tc>
          <w:tcPr>
            <w:tcW w:w="350" w:type="pct"/>
            <w:tcBorders>
              <w:bottom w:val="single" w:sz="4" w:space="0" w:color="BFBFBF" w:themeColor="background1" w:themeShade="BF"/>
            </w:tcBorders>
            <w:shd w:val="clear" w:color="auto" w:fill="F2F2F2" w:themeFill="background1" w:themeFillShade="F2"/>
          </w:tcPr>
          <w:p w14:paraId="6F6B09DA" w14:textId="6E9C2BF1" w:rsidR="00D42FEB" w:rsidRPr="0008191D" w:rsidRDefault="00D42FEB" w:rsidP="00D42FEB">
            <w:pPr>
              <w:rPr>
                <w:rFonts w:ascii="Arial" w:hAnsi="Arial" w:cs="Arial"/>
                <w:b/>
              </w:rPr>
            </w:pPr>
            <w:r w:rsidRPr="0008191D">
              <w:rPr>
                <w:rFonts w:ascii="Arial" w:hAnsi="Arial" w:cs="Arial"/>
                <w:b/>
              </w:rPr>
              <w:t>P</w:t>
            </w:r>
            <w:r w:rsidR="00802AB1" w:rsidRPr="0008191D">
              <w:rPr>
                <w:rFonts w:ascii="Arial" w:hAnsi="Arial" w:cs="Arial"/>
                <w:b/>
              </w:rPr>
              <w:t>16</w:t>
            </w:r>
          </w:p>
        </w:tc>
        <w:tc>
          <w:tcPr>
            <w:tcW w:w="851" w:type="pct"/>
            <w:tcBorders>
              <w:bottom w:val="single" w:sz="4" w:space="0" w:color="BFBFBF" w:themeColor="background1" w:themeShade="BF"/>
            </w:tcBorders>
            <w:shd w:val="clear" w:color="auto" w:fill="F2F2F2" w:themeFill="background1" w:themeFillShade="F2"/>
          </w:tcPr>
          <w:p w14:paraId="5D7E08A1" w14:textId="2AB07457" w:rsidR="00A36F04" w:rsidRPr="0008191D" w:rsidRDefault="00A36F04" w:rsidP="00A36F04">
            <w:pPr>
              <w:rPr>
                <w:rFonts w:ascii="Arial" w:hAnsi="Arial" w:cs="Arial"/>
                <w:szCs w:val="22"/>
              </w:rPr>
            </w:pPr>
            <w:r w:rsidRPr="0008191D">
              <w:rPr>
                <w:rFonts w:ascii="Arial" w:hAnsi="Arial" w:cs="Arial"/>
                <w:szCs w:val="22"/>
              </w:rPr>
              <w:t>Explains how they use feedback, mentoring and/ or supervisions to support their professional development activities and identify goals and career opportunities.</w:t>
            </w:r>
          </w:p>
          <w:p w14:paraId="7865E4DB" w14:textId="62B9A894" w:rsidR="00D42FEB" w:rsidRPr="0008191D" w:rsidRDefault="00A36F04" w:rsidP="00A36F04">
            <w:pPr>
              <w:rPr>
                <w:rFonts w:ascii="Arial" w:hAnsi="Arial" w:cs="Arial"/>
                <w:b/>
              </w:rPr>
            </w:pPr>
            <w:r w:rsidRPr="0008191D">
              <w:rPr>
                <w:rFonts w:ascii="Arial" w:hAnsi="Arial" w:cs="Arial"/>
                <w:szCs w:val="22"/>
              </w:rPr>
              <w:t>Explains how their reflective practice has improved the outcomes for children and helped them be a more successful practitioner.</w:t>
            </w:r>
          </w:p>
        </w:tc>
        <w:tc>
          <w:tcPr>
            <w:tcW w:w="849" w:type="pct"/>
            <w:tcBorders>
              <w:bottom w:val="single" w:sz="4" w:space="0" w:color="BFBFBF" w:themeColor="background1" w:themeShade="BF"/>
            </w:tcBorders>
            <w:shd w:val="clear" w:color="auto" w:fill="F2F2F2" w:themeFill="background1" w:themeFillShade="F2"/>
          </w:tcPr>
          <w:p w14:paraId="582BCEC9" w14:textId="77777777" w:rsidR="00A36F04" w:rsidRPr="0008191D" w:rsidRDefault="00A36F04" w:rsidP="00A36F04">
            <w:pPr>
              <w:spacing w:before="64" w:line="206" w:lineRule="exact"/>
              <w:ind w:right="136"/>
              <w:rPr>
                <w:rFonts w:ascii="Arial" w:eastAsiaTheme="minorHAnsi" w:hAnsi="Arial" w:cs="Arial"/>
                <w:szCs w:val="22"/>
                <w:lang w:val="en-US"/>
              </w:rPr>
            </w:pPr>
            <w:r w:rsidRPr="0008191D">
              <w:rPr>
                <w:rFonts w:ascii="Arial" w:eastAsiaTheme="minorHAnsi" w:hAnsi="Arial" w:cs="Arial"/>
                <w:b/>
                <w:bCs/>
                <w:szCs w:val="22"/>
                <w:lang w:val="en-US"/>
              </w:rPr>
              <w:t xml:space="preserve">D8 </w:t>
            </w:r>
            <w:r w:rsidRPr="0008191D">
              <w:rPr>
                <w:rFonts w:ascii="Arial" w:eastAsiaTheme="minorHAnsi" w:hAnsi="Arial" w:cs="Arial"/>
                <w:szCs w:val="22"/>
                <w:lang w:val="en-US"/>
              </w:rPr>
              <w:t>Describes when they have</w:t>
            </w:r>
          </w:p>
          <w:p w14:paraId="23A8CF9C" w14:textId="77777777" w:rsidR="00A36F04" w:rsidRPr="0008191D" w:rsidRDefault="00A36F04" w:rsidP="00A36F04">
            <w:pPr>
              <w:spacing w:before="64" w:line="206" w:lineRule="exact"/>
              <w:ind w:right="136"/>
              <w:rPr>
                <w:rFonts w:ascii="Arial" w:eastAsiaTheme="minorHAnsi" w:hAnsi="Arial" w:cs="Arial"/>
                <w:szCs w:val="22"/>
                <w:lang w:val="en-US"/>
              </w:rPr>
            </w:pPr>
            <w:r w:rsidRPr="0008191D">
              <w:rPr>
                <w:rFonts w:ascii="Arial" w:eastAsiaTheme="minorHAnsi" w:hAnsi="Arial" w:cs="Arial"/>
                <w:szCs w:val="22"/>
                <w:lang w:val="en-US"/>
              </w:rPr>
              <w:t>supported other colleagues by</w:t>
            </w:r>
          </w:p>
          <w:p w14:paraId="78099EB7" w14:textId="1E315E4E" w:rsidR="00D42FEB" w:rsidRPr="0008191D" w:rsidRDefault="00A36F04" w:rsidP="00A36F04">
            <w:pPr>
              <w:spacing w:before="64" w:line="206" w:lineRule="exact"/>
              <w:ind w:right="136"/>
              <w:rPr>
                <w:rFonts w:ascii="Arial" w:hAnsi="Arial" w:cs="Arial"/>
                <w:color w:val="00B0F0"/>
                <w:szCs w:val="22"/>
              </w:rPr>
            </w:pPr>
            <w:r w:rsidRPr="0008191D">
              <w:rPr>
                <w:rFonts w:ascii="Arial" w:eastAsiaTheme="minorHAnsi" w:hAnsi="Arial" w:cs="Arial"/>
                <w:szCs w:val="22"/>
                <w:lang w:val="en-US"/>
              </w:rPr>
              <w:t>sharing best practices.</w:t>
            </w:r>
          </w:p>
        </w:tc>
        <w:tc>
          <w:tcPr>
            <w:tcW w:w="450" w:type="pct"/>
            <w:tcBorders>
              <w:bottom w:val="single" w:sz="4" w:space="0" w:color="BFBFBF" w:themeColor="background1" w:themeShade="BF"/>
            </w:tcBorders>
            <w:shd w:val="clear" w:color="auto" w:fill="FFFFFF" w:themeFill="background1"/>
          </w:tcPr>
          <w:p w14:paraId="241AC7BF" w14:textId="77777777" w:rsidR="00D42FEB" w:rsidRPr="0008191D" w:rsidRDefault="00D42FEB" w:rsidP="00D42FEB">
            <w:pPr>
              <w:rPr>
                <w:rFonts w:ascii="Arial" w:hAnsi="Arial" w:cs="Arial"/>
                <w:color w:val="000000" w:themeColor="text1"/>
                <w:szCs w:val="22"/>
              </w:rPr>
            </w:pPr>
          </w:p>
        </w:tc>
        <w:tc>
          <w:tcPr>
            <w:tcW w:w="450" w:type="pct"/>
            <w:tcBorders>
              <w:bottom w:val="single" w:sz="4" w:space="0" w:color="BFBFBF" w:themeColor="background1" w:themeShade="BF"/>
            </w:tcBorders>
            <w:shd w:val="clear" w:color="auto" w:fill="FFFFFF" w:themeFill="background1"/>
          </w:tcPr>
          <w:p w14:paraId="326DA834" w14:textId="77777777" w:rsidR="00D42FEB" w:rsidRPr="0008191D" w:rsidRDefault="00D42FEB" w:rsidP="00D42FEB">
            <w:pPr>
              <w:rPr>
                <w:rFonts w:ascii="Arial" w:hAnsi="Arial" w:cs="Arial"/>
                <w:color w:val="000000" w:themeColor="text1"/>
                <w:szCs w:val="22"/>
              </w:rPr>
            </w:pPr>
          </w:p>
        </w:tc>
        <w:tc>
          <w:tcPr>
            <w:tcW w:w="2050" w:type="pct"/>
            <w:tcBorders>
              <w:bottom w:val="single" w:sz="4" w:space="0" w:color="BFBFBF" w:themeColor="background1" w:themeShade="BF"/>
            </w:tcBorders>
            <w:shd w:val="clear" w:color="auto" w:fill="FFFFFF" w:themeFill="background1"/>
          </w:tcPr>
          <w:p w14:paraId="33DAA71C" w14:textId="77777777" w:rsidR="00D42FEB" w:rsidRPr="0008191D" w:rsidRDefault="00D42FEB" w:rsidP="00D42FEB">
            <w:pPr>
              <w:rPr>
                <w:rFonts w:ascii="Arial" w:hAnsi="Arial" w:cs="Arial"/>
                <w:color w:val="00B0F0"/>
              </w:rPr>
            </w:pPr>
            <w:r w:rsidRPr="0008191D">
              <w:rPr>
                <w:rFonts w:ascii="Arial" w:hAnsi="Arial" w:cs="Arial"/>
                <w:color w:val="000000" w:themeColor="text1"/>
                <w:szCs w:val="22"/>
              </w:rPr>
              <w:t xml:space="preserve"> </w:t>
            </w:r>
          </w:p>
        </w:tc>
      </w:tr>
      <w:tr w:rsidR="00D42FEB" w:rsidRPr="0008191D" w14:paraId="7D1B77B0" w14:textId="77777777" w:rsidTr="00D42FEB">
        <w:trPr>
          <w:trHeight w:val="455"/>
        </w:trPr>
        <w:tc>
          <w:tcPr>
            <w:tcW w:w="5000" w:type="pct"/>
            <w:gridSpan w:val="6"/>
            <w:tcBorders>
              <w:bottom w:val="single" w:sz="4" w:space="0" w:color="BFBFBF" w:themeColor="background1" w:themeShade="BF"/>
            </w:tcBorders>
            <w:shd w:val="clear" w:color="auto" w:fill="A6A6A6" w:themeFill="background1" w:themeFillShade="A6"/>
          </w:tcPr>
          <w:p w14:paraId="35F034E6" w14:textId="77777777" w:rsidR="00D42FEB" w:rsidRPr="0008191D" w:rsidRDefault="00D42FEB" w:rsidP="00D42FEB">
            <w:pPr>
              <w:spacing w:after="0" w:line="259" w:lineRule="auto"/>
              <w:rPr>
                <w:rFonts w:ascii="Arial" w:hAnsi="Arial" w:cs="Arial"/>
                <w:b/>
              </w:rPr>
            </w:pPr>
            <w:r w:rsidRPr="0008191D">
              <w:rPr>
                <w:rFonts w:ascii="Arial" w:hAnsi="Arial" w:cs="Arial"/>
                <w:b/>
              </w:rPr>
              <w:t>Knowledge, Skills and Behaviours</w:t>
            </w:r>
          </w:p>
          <w:p w14:paraId="1EB52FD9" w14:textId="530E50AA" w:rsidR="00437944" w:rsidRPr="0008191D" w:rsidRDefault="00802AB1" w:rsidP="00D42FEB">
            <w:pPr>
              <w:pStyle w:val="ListParagraph"/>
              <w:numPr>
                <w:ilvl w:val="0"/>
                <w:numId w:val="21"/>
              </w:numPr>
              <w:spacing w:after="0" w:line="259" w:lineRule="auto"/>
              <w:rPr>
                <w:rFonts w:ascii="Arial" w:hAnsi="Arial" w:cs="Arial"/>
              </w:rPr>
            </w:pPr>
            <w:r w:rsidRPr="0008191D">
              <w:rPr>
                <w:rFonts w:ascii="Arial" w:hAnsi="Arial" w:cs="Arial"/>
              </w:rPr>
              <w:t>K13</w:t>
            </w:r>
            <w:r w:rsidR="00437944" w:rsidRPr="0008191D">
              <w:rPr>
                <w:rFonts w:ascii="Arial" w:hAnsi="Arial" w:cs="Arial"/>
              </w:rPr>
              <w:t>: The impact of health and wellbeing on children’s development.</w:t>
            </w:r>
          </w:p>
          <w:p w14:paraId="7F377F52" w14:textId="18BE75E5" w:rsidR="00437944" w:rsidRPr="0008191D" w:rsidRDefault="00802AB1" w:rsidP="00D42FEB">
            <w:pPr>
              <w:pStyle w:val="ListParagraph"/>
              <w:numPr>
                <w:ilvl w:val="0"/>
                <w:numId w:val="21"/>
              </w:numPr>
              <w:spacing w:after="0" w:line="259" w:lineRule="auto"/>
              <w:rPr>
                <w:rFonts w:ascii="Arial" w:hAnsi="Arial" w:cs="Arial"/>
              </w:rPr>
            </w:pPr>
            <w:r w:rsidRPr="0008191D">
              <w:rPr>
                <w:rFonts w:ascii="Arial" w:hAnsi="Arial" w:cs="Arial"/>
              </w:rPr>
              <w:t>S23</w:t>
            </w:r>
            <w:r w:rsidR="00437944" w:rsidRPr="0008191D">
              <w:rPr>
                <w:rFonts w:ascii="Arial" w:hAnsi="Arial" w:cs="Arial"/>
              </w:rPr>
              <w:t>:</w:t>
            </w:r>
            <w:r w:rsidR="009A2845" w:rsidRPr="0008191D">
              <w:rPr>
                <w:rFonts w:ascii="Arial" w:hAnsi="Arial" w:cs="Arial"/>
              </w:rPr>
              <w:t xml:space="preserve"> Work alongside parents and/or carers and recognise their role in the baby’s/child’s health, well-being, learning and development.</w:t>
            </w:r>
          </w:p>
          <w:p w14:paraId="3C43F787" w14:textId="46F8BC80" w:rsidR="00437944" w:rsidRPr="0008191D" w:rsidRDefault="00802AB1" w:rsidP="00D42FEB">
            <w:pPr>
              <w:pStyle w:val="ListParagraph"/>
              <w:numPr>
                <w:ilvl w:val="0"/>
                <w:numId w:val="21"/>
              </w:numPr>
              <w:spacing w:after="0" w:line="259" w:lineRule="auto"/>
              <w:rPr>
                <w:rFonts w:ascii="Arial" w:hAnsi="Arial" w:cs="Arial"/>
              </w:rPr>
            </w:pPr>
            <w:r w:rsidRPr="0008191D">
              <w:rPr>
                <w:rFonts w:ascii="Arial" w:hAnsi="Arial" w:cs="Arial"/>
              </w:rPr>
              <w:t>S24</w:t>
            </w:r>
            <w:r w:rsidR="00437944" w:rsidRPr="0008191D">
              <w:rPr>
                <w:rFonts w:ascii="Arial" w:hAnsi="Arial" w:cs="Arial"/>
              </w:rPr>
              <w:t>:</w:t>
            </w:r>
            <w:r w:rsidR="009A2845" w:rsidRPr="0008191D">
              <w:rPr>
                <w:rFonts w:ascii="Arial" w:hAnsi="Arial" w:cs="Arial"/>
              </w:rPr>
              <w:t xml:space="preserve"> Encourage parents and/or carers to take an active role in the baby’s/child’s care, play, learning and development.</w:t>
            </w:r>
          </w:p>
          <w:p w14:paraId="5B67C2A5" w14:textId="7B8D4197" w:rsidR="00437944" w:rsidRPr="0008191D" w:rsidRDefault="00802AB1" w:rsidP="00D42FEB">
            <w:pPr>
              <w:pStyle w:val="ListParagraph"/>
              <w:numPr>
                <w:ilvl w:val="0"/>
                <w:numId w:val="21"/>
              </w:numPr>
              <w:spacing w:after="0" w:line="259" w:lineRule="auto"/>
              <w:rPr>
                <w:rFonts w:ascii="Arial" w:hAnsi="Arial" w:cs="Arial"/>
              </w:rPr>
            </w:pPr>
            <w:r w:rsidRPr="0008191D">
              <w:rPr>
                <w:rFonts w:ascii="Arial" w:hAnsi="Arial" w:cs="Arial"/>
              </w:rPr>
              <w:t>S25</w:t>
            </w:r>
            <w:r w:rsidR="00437944" w:rsidRPr="0008191D">
              <w:rPr>
                <w:rFonts w:ascii="Arial" w:hAnsi="Arial" w:cs="Arial"/>
              </w:rPr>
              <w:t>:</w:t>
            </w:r>
            <w:r w:rsidR="009A2845" w:rsidRPr="0008191D">
              <w:rPr>
                <w:rFonts w:ascii="Arial" w:hAnsi="Arial" w:cs="Arial"/>
              </w:rPr>
              <w:t xml:space="preserve"> Demonstrate how to share information with parents/carers about the importance of healthy balanced diets, looking after teeth and being physically active.</w:t>
            </w:r>
            <w:r w:rsidR="00354622" w:rsidRPr="0008191D">
              <w:rPr>
                <w:rFonts w:ascii="Arial" w:hAnsi="Arial" w:cs="Arial"/>
              </w:rPr>
              <w:t xml:space="preserve">          </w:t>
            </w:r>
          </w:p>
          <w:p w14:paraId="22C13834" w14:textId="6995F516" w:rsidR="00A97290" w:rsidRPr="0008191D" w:rsidRDefault="00A97290" w:rsidP="00D42FEB">
            <w:pPr>
              <w:pStyle w:val="ListParagraph"/>
              <w:numPr>
                <w:ilvl w:val="0"/>
                <w:numId w:val="21"/>
              </w:numPr>
              <w:spacing w:after="0" w:line="259" w:lineRule="auto"/>
              <w:rPr>
                <w:rFonts w:ascii="Arial" w:hAnsi="Arial" w:cs="Arial"/>
              </w:rPr>
            </w:pPr>
            <w:r w:rsidRPr="0008191D">
              <w:rPr>
                <w:rFonts w:ascii="Arial" w:hAnsi="Arial" w:cs="Arial"/>
              </w:rPr>
              <w:lastRenderedPageBreak/>
              <w:t>B2: Honesty, trust and integrity - develop trust by working in a confidential, ethical and empathetic manner with a common sense and professional attitude.</w:t>
            </w:r>
          </w:p>
          <w:p w14:paraId="5B2A340B" w14:textId="38E830CC" w:rsidR="00D42FEB" w:rsidRPr="0008191D" w:rsidRDefault="00802AB1" w:rsidP="00A97290">
            <w:pPr>
              <w:pStyle w:val="ListParagraph"/>
              <w:numPr>
                <w:ilvl w:val="0"/>
                <w:numId w:val="21"/>
              </w:numPr>
              <w:spacing w:after="0" w:line="259" w:lineRule="auto"/>
              <w:rPr>
                <w:rFonts w:ascii="Arial" w:hAnsi="Arial" w:cs="Arial"/>
              </w:rPr>
            </w:pPr>
            <w:r w:rsidRPr="0008191D">
              <w:rPr>
                <w:rFonts w:ascii="Arial" w:hAnsi="Arial" w:cs="Arial"/>
              </w:rPr>
              <w:t>B3</w:t>
            </w:r>
            <w:r w:rsidR="00437944" w:rsidRPr="0008191D">
              <w:rPr>
                <w:rFonts w:ascii="Arial" w:hAnsi="Arial" w:cs="Arial"/>
              </w:rPr>
              <w:t>: Positive work ethic – maintains professional standards within the work environment providing a positive role model for children.</w:t>
            </w:r>
          </w:p>
        </w:tc>
      </w:tr>
      <w:tr w:rsidR="00D42FEB" w:rsidRPr="0008191D" w14:paraId="3D9EAB91" w14:textId="77777777" w:rsidTr="00354622">
        <w:trPr>
          <w:trHeight w:val="455"/>
        </w:trPr>
        <w:tc>
          <w:tcPr>
            <w:tcW w:w="350" w:type="pct"/>
            <w:tcBorders>
              <w:bottom w:val="single" w:sz="4" w:space="0" w:color="BFBFBF" w:themeColor="background1" w:themeShade="BF"/>
            </w:tcBorders>
            <w:shd w:val="clear" w:color="auto" w:fill="F2F2F2" w:themeFill="background1" w:themeFillShade="F2"/>
          </w:tcPr>
          <w:p w14:paraId="21CB9825" w14:textId="17FEF906" w:rsidR="00D42FEB" w:rsidRPr="0008191D" w:rsidRDefault="00D42FEB" w:rsidP="00D42FEB">
            <w:pPr>
              <w:rPr>
                <w:rFonts w:ascii="Arial" w:hAnsi="Arial" w:cs="Arial"/>
                <w:b/>
              </w:rPr>
            </w:pPr>
            <w:r w:rsidRPr="0008191D">
              <w:rPr>
                <w:rFonts w:ascii="Arial" w:hAnsi="Arial" w:cs="Arial"/>
                <w:b/>
              </w:rPr>
              <w:lastRenderedPageBreak/>
              <w:t>P</w:t>
            </w:r>
            <w:r w:rsidR="00802AB1" w:rsidRPr="0008191D">
              <w:rPr>
                <w:rFonts w:ascii="Arial" w:hAnsi="Arial" w:cs="Arial"/>
                <w:b/>
              </w:rPr>
              <w:t>17</w:t>
            </w:r>
          </w:p>
        </w:tc>
        <w:tc>
          <w:tcPr>
            <w:tcW w:w="851" w:type="pct"/>
            <w:tcBorders>
              <w:bottom w:val="single" w:sz="4" w:space="0" w:color="BFBFBF" w:themeColor="background1" w:themeShade="BF"/>
            </w:tcBorders>
            <w:shd w:val="clear" w:color="auto" w:fill="F2F2F2" w:themeFill="background1" w:themeFillShade="F2"/>
          </w:tcPr>
          <w:p w14:paraId="261CFC78" w14:textId="2823287C" w:rsidR="00392ADE" w:rsidRPr="0008191D" w:rsidRDefault="00392ADE" w:rsidP="00392ADE">
            <w:pPr>
              <w:rPr>
                <w:rFonts w:ascii="Arial" w:hAnsi="Arial" w:cs="Arial"/>
                <w:szCs w:val="22"/>
              </w:rPr>
            </w:pPr>
            <w:r w:rsidRPr="0008191D">
              <w:rPr>
                <w:rFonts w:ascii="Arial" w:hAnsi="Arial" w:cs="Arial"/>
                <w:szCs w:val="22"/>
              </w:rPr>
              <w:t>Describes how they engage with parents and carers to educate on matters regarding the baby’s/ child’s health, wellbeing, learning and development and</w:t>
            </w:r>
          </w:p>
          <w:p w14:paraId="410E4EDA" w14:textId="77777777" w:rsidR="00392ADE" w:rsidRPr="0008191D" w:rsidRDefault="00392ADE" w:rsidP="00392ADE">
            <w:pPr>
              <w:rPr>
                <w:rFonts w:ascii="Arial" w:hAnsi="Arial" w:cs="Arial"/>
                <w:szCs w:val="22"/>
              </w:rPr>
            </w:pPr>
            <w:r w:rsidRPr="0008191D">
              <w:rPr>
                <w:rFonts w:ascii="Arial" w:hAnsi="Arial" w:cs="Arial"/>
                <w:szCs w:val="22"/>
              </w:rPr>
              <w:t>describe the techniques they use to encourage better care and education at</w:t>
            </w:r>
          </w:p>
          <w:p w14:paraId="1A988B00" w14:textId="5CF3D111" w:rsidR="00D42FEB" w:rsidRPr="0008191D" w:rsidRDefault="00392ADE" w:rsidP="00392ADE">
            <w:pPr>
              <w:rPr>
                <w:rFonts w:ascii="Arial" w:hAnsi="Arial" w:cs="Arial"/>
                <w:b/>
              </w:rPr>
            </w:pPr>
            <w:r w:rsidRPr="0008191D">
              <w:rPr>
                <w:rFonts w:ascii="Arial" w:hAnsi="Arial" w:cs="Arial"/>
                <w:szCs w:val="22"/>
              </w:rPr>
              <w:t>home.</w:t>
            </w:r>
          </w:p>
        </w:tc>
        <w:tc>
          <w:tcPr>
            <w:tcW w:w="849" w:type="pct"/>
            <w:tcBorders>
              <w:bottom w:val="single" w:sz="4" w:space="0" w:color="BFBFBF" w:themeColor="background1" w:themeShade="BF"/>
            </w:tcBorders>
            <w:shd w:val="clear" w:color="auto" w:fill="F2F2F2" w:themeFill="background1" w:themeFillShade="F2"/>
          </w:tcPr>
          <w:p w14:paraId="69194462" w14:textId="77777777" w:rsidR="00D42FEB" w:rsidRPr="0008191D" w:rsidRDefault="00D42FEB" w:rsidP="00D42FEB">
            <w:pPr>
              <w:spacing w:before="64" w:line="206" w:lineRule="exact"/>
              <w:ind w:right="136"/>
              <w:rPr>
                <w:rFonts w:ascii="Arial" w:hAnsi="Arial" w:cs="Arial"/>
                <w:color w:val="00B0F0"/>
                <w:szCs w:val="22"/>
              </w:rPr>
            </w:pPr>
            <w:r w:rsidRPr="0008191D">
              <w:rPr>
                <w:rFonts w:ascii="Arial" w:eastAsiaTheme="minorHAnsi" w:hAnsi="Arial" w:cs="Arial"/>
                <w:szCs w:val="22"/>
                <w:lang w:val="en-US"/>
              </w:rPr>
              <w:t>N/A</w:t>
            </w:r>
          </w:p>
        </w:tc>
        <w:tc>
          <w:tcPr>
            <w:tcW w:w="450" w:type="pct"/>
            <w:tcBorders>
              <w:bottom w:val="single" w:sz="4" w:space="0" w:color="BFBFBF" w:themeColor="background1" w:themeShade="BF"/>
            </w:tcBorders>
            <w:shd w:val="clear" w:color="auto" w:fill="FFFFFF" w:themeFill="background1"/>
          </w:tcPr>
          <w:p w14:paraId="09614516" w14:textId="77777777" w:rsidR="00D42FEB" w:rsidRPr="0008191D" w:rsidRDefault="00D42FEB" w:rsidP="00D42FEB">
            <w:pPr>
              <w:rPr>
                <w:rFonts w:ascii="Arial" w:hAnsi="Arial" w:cs="Arial"/>
                <w:color w:val="000000" w:themeColor="text1"/>
                <w:szCs w:val="22"/>
              </w:rPr>
            </w:pPr>
          </w:p>
        </w:tc>
        <w:tc>
          <w:tcPr>
            <w:tcW w:w="450" w:type="pct"/>
            <w:tcBorders>
              <w:bottom w:val="single" w:sz="4" w:space="0" w:color="BFBFBF" w:themeColor="background1" w:themeShade="BF"/>
            </w:tcBorders>
            <w:shd w:val="clear" w:color="auto" w:fill="FFFFFF" w:themeFill="background1"/>
          </w:tcPr>
          <w:p w14:paraId="73A41C87" w14:textId="77777777" w:rsidR="00D42FEB" w:rsidRPr="0008191D" w:rsidRDefault="00D42FEB" w:rsidP="00D42FEB">
            <w:pPr>
              <w:rPr>
                <w:rFonts w:ascii="Arial" w:hAnsi="Arial" w:cs="Arial"/>
                <w:color w:val="000000" w:themeColor="text1"/>
                <w:szCs w:val="22"/>
              </w:rPr>
            </w:pPr>
          </w:p>
        </w:tc>
        <w:tc>
          <w:tcPr>
            <w:tcW w:w="2050" w:type="pct"/>
            <w:tcBorders>
              <w:bottom w:val="single" w:sz="4" w:space="0" w:color="BFBFBF" w:themeColor="background1" w:themeShade="BF"/>
            </w:tcBorders>
            <w:shd w:val="clear" w:color="auto" w:fill="FFFFFF" w:themeFill="background1"/>
          </w:tcPr>
          <w:p w14:paraId="79E76871" w14:textId="77777777" w:rsidR="00D42FEB" w:rsidRPr="0008191D" w:rsidRDefault="00D42FEB" w:rsidP="00D42FEB">
            <w:pPr>
              <w:rPr>
                <w:rFonts w:ascii="Arial" w:hAnsi="Arial" w:cs="Arial"/>
                <w:color w:val="00B0F0"/>
              </w:rPr>
            </w:pPr>
            <w:r w:rsidRPr="0008191D">
              <w:rPr>
                <w:rFonts w:ascii="Arial" w:hAnsi="Arial" w:cs="Arial"/>
                <w:color w:val="000000" w:themeColor="text1"/>
                <w:szCs w:val="22"/>
              </w:rPr>
              <w:t xml:space="preserve"> </w:t>
            </w:r>
          </w:p>
        </w:tc>
      </w:tr>
      <w:tr w:rsidR="00D42FEB" w:rsidRPr="0008191D" w14:paraId="0BCA2222" w14:textId="77777777" w:rsidTr="00D42FEB">
        <w:trPr>
          <w:trHeight w:val="455"/>
        </w:trPr>
        <w:tc>
          <w:tcPr>
            <w:tcW w:w="5000" w:type="pct"/>
            <w:gridSpan w:val="6"/>
            <w:tcBorders>
              <w:bottom w:val="single" w:sz="4" w:space="0" w:color="BFBFBF" w:themeColor="background1" w:themeShade="BF"/>
            </w:tcBorders>
            <w:shd w:val="clear" w:color="auto" w:fill="A6A6A6" w:themeFill="background1" w:themeFillShade="A6"/>
          </w:tcPr>
          <w:p w14:paraId="0B289E8A" w14:textId="77777777" w:rsidR="00D42FEB" w:rsidRPr="0008191D" w:rsidRDefault="00D42FEB" w:rsidP="00D42FEB">
            <w:pPr>
              <w:spacing w:after="0" w:line="259" w:lineRule="auto"/>
              <w:rPr>
                <w:rFonts w:ascii="Arial" w:hAnsi="Arial" w:cs="Arial"/>
                <w:b/>
              </w:rPr>
            </w:pPr>
            <w:r w:rsidRPr="0008191D">
              <w:rPr>
                <w:rFonts w:ascii="Arial" w:hAnsi="Arial" w:cs="Arial"/>
                <w:b/>
              </w:rPr>
              <w:t>Knowledge, Skills and Behaviours</w:t>
            </w:r>
          </w:p>
          <w:p w14:paraId="3056C4D6" w14:textId="0CE3B3AF" w:rsidR="00D42FEB" w:rsidRPr="0008191D" w:rsidRDefault="00D42FEB" w:rsidP="00D42FEB">
            <w:pPr>
              <w:pStyle w:val="ListParagraph"/>
              <w:numPr>
                <w:ilvl w:val="0"/>
                <w:numId w:val="21"/>
              </w:numPr>
              <w:spacing w:after="0" w:line="259" w:lineRule="auto"/>
              <w:rPr>
                <w:rFonts w:ascii="Arial" w:hAnsi="Arial" w:cs="Arial"/>
              </w:rPr>
            </w:pPr>
            <w:r w:rsidRPr="0008191D">
              <w:rPr>
                <w:rFonts w:ascii="Arial" w:hAnsi="Arial" w:cs="Arial"/>
              </w:rPr>
              <w:t>K</w:t>
            </w:r>
            <w:r w:rsidR="00374AD9" w:rsidRPr="0008191D">
              <w:rPr>
                <w:rFonts w:ascii="Arial" w:hAnsi="Arial" w:cs="Arial"/>
              </w:rPr>
              <w:t>6</w:t>
            </w:r>
            <w:r w:rsidR="00437944" w:rsidRPr="0008191D">
              <w:rPr>
                <w:rFonts w:ascii="Arial" w:hAnsi="Arial" w:cs="Arial"/>
              </w:rPr>
              <w:t>: Safeguarding policies and procedures, including child protection and online safety.</w:t>
            </w:r>
          </w:p>
        </w:tc>
      </w:tr>
      <w:tr w:rsidR="00D42FEB" w:rsidRPr="0008191D" w14:paraId="45B7C14F" w14:textId="77777777" w:rsidTr="00354622">
        <w:trPr>
          <w:trHeight w:val="455"/>
        </w:trPr>
        <w:tc>
          <w:tcPr>
            <w:tcW w:w="350" w:type="pct"/>
            <w:tcBorders>
              <w:bottom w:val="single" w:sz="4" w:space="0" w:color="BFBFBF" w:themeColor="background1" w:themeShade="BF"/>
            </w:tcBorders>
            <w:shd w:val="clear" w:color="auto" w:fill="F2F2F2" w:themeFill="background1" w:themeFillShade="F2"/>
          </w:tcPr>
          <w:p w14:paraId="648C2467" w14:textId="332F0279" w:rsidR="00D42FEB" w:rsidRPr="0008191D" w:rsidRDefault="00D42FEB" w:rsidP="00D42FEB">
            <w:pPr>
              <w:rPr>
                <w:rFonts w:ascii="Arial" w:hAnsi="Arial" w:cs="Arial"/>
                <w:b/>
              </w:rPr>
            </w:pPr>
            <w:r w:rsidRPr="0008191D">
              <w:rPr>
                <w:rFonts w:ascii="Arial" w:hAnsi="Arial" w:cs="Arial"/>
                <w:b/>
              </w:rPr>
              <w:t>P</w:t>
            </w:r>
            <w:r w:rsidR="00374AD9" w:rsidRPr="0008191D">
              <w:rPr>
                <w:rFonts w:ascii="Arial" w:hAnsi="Arial" w:cs="Arial"/>
                <w:b/>
              </w:rPr>
              <w:t>18</w:t>
            </w:r>
          </w:p>
        </w:tc>
        <w:tc>
          <w:tcPr>
            <w:tcW w:w="851" w:type="pct"/>
            <w:tcBorders>
              <w:bottom w:val="single" w:sz="4" w:space="0" w:color="BFBFBF" w:themeColor="background1" w:themeShade="BF"/>
            </w:tcBorders>
            <w:shd w:val="clear" w:color="auto" w:fill="F2F2F2" w:themeFill="background1" w:themeFillShade="F2"/>
          </w:tcPr>
          <w:p w14:paraId="6B47881E" w14:textId="77777777" w:rsidR="00392ADE" w:rsidRPr="0008191D" w:rsidRDefault="00392ADE" w:rsidP="00392ADE">
            <w:pPr>
              <w:rPr>
                <w:rFonts w:ascii="Arial" w:hAnsi="Arial" w:cs="Arial"/>
                <w:szCs w:val="22"/>
              </w:rPr>
            </w:pPr>
            <w:r w:rsidRPr="0008191D">
              <w:rPr>
                <w:rFonts w:ascii="Arial" w:hAnsi="Arial" w:cs="Arial"/>
                <w:szCs w:val="22"/>
              </w:rPr>
              <w:t>Describes the setting’s policies and procedures in relation to safeguarding and</w:t>
            </w:r>
          </w:p>
          <w:p w14:paraId="6F5D6A24" w14:textId="323DEA8C" w:rsidR="00D42FEB" w:rsidRPr="0008191D" w:rsidRDefault="00392ADE" w:rsidP="00392ADE">
            <w:pPr>
              <w:rPr>
                <w:rFonts w:ascii="Arial" w:hAnsi="Arial" w:cs="Arial"/>
                <w:b/>
              </w:rPr>
            </w:pPr>
            <w:r w:rsidRPr="0008191D">
              <w:rPr>
                <w:rFonts w:ascii="Arial" w:hAnsi="Arial" w:cs="Arial"/>
                <w:szCs w:val="22"/>
              </w:rPr>
              <w:t>child protection.</w:t>
            </w:r>
          </w:p>
        </w:tc>
        <w:tc>
          <w:tcPr>
            <w:tcW w:w="849" w:type="pct"/>
            <w:tcBorders>
              <w:bottom w:val="single" w:sz="4" w:space="0" w:color="BFBFBF" w:themeColor="background1" w:themeShade="BF"/>
            </w:tcBorders>
            <w:shd w:val="clear" w:color="auto" w:fill="F2F2F2" w:themeFill="background1" w:themeFillShade="F2"/>
          </w:tcPr>
          <w:p w14:paraId="6DBDE867" w14:textId="77777777" w:rsidR="00D42FEB" w:rsidRPr="0008191D" w:rsidRDefault="00D42FEB" w:rsidP="00D42FEB">
            <w:pPr>
              <w:spacing w:before="64" w:line="206" w:lineRule="exact"/>
              <w:ind w:right="136"/>
              <w:rPr>
                <w:rFonts w:ascii="Arial" w:hAnsi="Arial" w:cs="Arial"/>
                <w:color w:val="00B0F0"/>
                <w:szCs w:val="22"/>
              </w:rPr>
            </w:pPr>
            <w:r w:rsidRPr="0008191D">
              <w:rPr>
                <w:rFonts w:ascii="Arial" w:eastAsiaTheme="minorHAnsi" w:hAnsi="Arial" w:cs="Arial"/>
                <w:szCs w:val="22"/>
                <w:lang w:val="en-US"/>
              </w:rPr>
              <w:t>N/A</w:t>
            </w:r>
          </w:p>
        </w:tc>
        <w:tc>
          <w:tcPr>
            <w:tcW w:w="450" w:type="pct"/>
            <w:tcBorders>
              <w:bottom w:val="single" w:sz="4" w:space="0" w:color="BFBFBF" w:themeColor="background1" w:themeShade="BF"/>
            </w:tcBorders>
            <w:shd w:val="clear" w:color="auto" w:fill="FFFFFF" w:themeFill="background1"/>
          </w:tcPr>
          <w:p w14:paraId="2989A50A" w14:textId="77777777" w:rsidR="00D42FEB" w:rsidRPr="0008191D" w:rsidRDefault="00D42FEB" w:rsidP="00D42FEB">
            <w:pPr>
              <w:rPr>
                <w:rFonts w:ascii="Arial" w:hAnsi="Arial" w:cs="Arial"/>
                <w:color w:val="000000" w:themeColor="text1"/>
                <w:szCs w:val="22"/>
              </w:rPr>
            </w:pPr>
          </w:p>
        </w:tc>
        <w:tc>
          <w:tcPr>
            <w:tcW w:w="450" w:type="pct"/>
            <w:tcBorders>
              <w:bottom w:val="single" w:sz="4" w:space="0" w:color="BFBFBF" w:themeColor="background1" w:themeShade="BF"/>
            </w:tcBorders>
            <w:shd w:val="clear" w:color="auto" w:fill="FFFFFF" w:themeFill="background1"/>
          </w:tcPr>
          <w:p w14:paraId="208D4095" w14:textId="77777777" w:rsidR="00D42FEB" w:rsidRPr="0008191D" w:rsidRDefault="00D42FEB" w:rsidP="00D42FEB">
            <w:pPr>
              <w:rPr>
                <w:rFonts w:ascii="Arial" w:hAnsi="Arial" w:cs="Arial"/>
                <w:color w:val="000000" w:themeColor="text1"/>
                <w:szCs w:val="22"/>
              </w:rPr>
            </w:pPr>
          </w:p>
        </w:tc>
        <w:tc>
          <w:tcPr>
            <w:tcW w:w="2050" w:type="pct"/>
            <w:tcBorders>
              <w:bottom w:val="single" w:sz="4" w:space="0" w:color="BFBFBF" w:themeColor="background1" w:themeShade="BF"/>
            </w:tcBorders>
            <w:shd w:val="clear" w:color="auto" w:fill="FFFFFF" w:themeFill="background1"/>
          </w:tcPr>
          <w:p w14:paraId="65F366B3" w14:textId="77777777" w:rsidR="00D42FEB" w:rsidRPr="0008191D" w:rsidRDefault="00D42FEB" w:rsidP="00D42FEB">
            <w:pPr>
              <w:rPr>
                <w:rFonts w:ascii="Arial" w:hAnsi="Arial" w:cs="Arial"/>
                <w:color w:val="00B0F0"/>
              </w:rPr>
            </w:pPr>
            <w:r w:rsidRPr="0008191D">
              <w:rPr>
                <w:rFonts w:ascii="Arial" w:hAnsi="Arial" w:cs="Arial"/>
                <w:color w:val="000000" w:themeColor="text1"/>
                <w:szCs w:val="22"/>
              </w:rPr>
              <w:t xml:space="preserve"> </w:t>
            </w:r>
          </w:p>
        </w:tc>
      </w:tr>
      <w:tr w:rsidR="00D42FEB" w:rsidRPr="0008191D" w14:paraId="455E4360" w14:textId="77777777" w:rsidTr="00D42FEB">
        <w:trPr>
          <w:trHeight w:val="455"/>
        </w:trPr>
        <w:tc>
          <w:tcPr>
            <w:tcW w:w="5000" w:type="pct"/>
            <w:gridSpan w:val="6"/>
            <w:tcBorders>
              <w:bottom w:val="single" w:sz="4" w:space="0" w:color="BFBFBF" w:themeColor="background1" w:themeShade="BF"/>
            </w:tcBorders>
            <w:shd w:val="clear" w:color="auto" w:fill="A6A6A6" w:themeFill="background1" w:themeFillShade="A6"/>
          </w:tcPr>
          <w:p w14:paraId="357FDD33" w14:textId="77777777" w:rsidR="00D42FEB" w:rsidRPr="0008191D" w:rsidRDefault="00D42FEB" w:rsidP="00D42FEB">
            <w:pPr>
              <w:spacing w:after="0" w:line="259" w:lineRule="auto"/>
              <w:rPr>
                <w:rFonts w:ascii="Arial" w:hAnsi="Arial" w:cs="Arial"/>
                <w:b/>
              </w:rPr>
            </w:pPr>
            <w:r w:rsidRPr="0008191D">
              <w:rPr>
                <w:rFonts w:ascii="Arial" w:hAnsi="Arial" w:cs="Arial"/>
                <w:b/>
              </w:rPr>
              <w:t>Knowledge, Skills and Behaviours</w:t>
            </w:r>
          </w:p>
          <w:p w14:paraId="0555BDC8" w14:textId="50E134EB" w:rsidR="00D42FEB" w:rsidRPr="0008191D" w:rsidRDefault="00374AD9" w:rsidP="00D42FEB">
            <w:pPr>
              <w:pStyle w:val="ListParagraph"/>
              <w:numPr>
                <w:ilvl w:val="0"/>
                <w:numId w:val="21"/>
              </w:numPr>
              <w:spacing w:after="0" w:line="259" w:lineRule="auto"/>
              <w:rPr>
                <w:rFonts w:ascii="Arial" w:hAnsi="Arial" w:cs="Arial"/>
              </w:rPr>
            </w:pPr>
            <w:r w:rsidRPr="0008191D">
              <w:rPr>
                <w:rFonts w:ascii="Arial" w:hAnsi="Arial" w:cs="Arial"/>
              </w:rPr>
              <w:t>K7</w:t>
            </w:r>
            <w:r w:rsidR="00437944" w:rsidRPr="0008191D">
              <w:rPr>
                <w:rFonts w:ascii="Arial" w:hAnsi="Arial" w:cs="Arial"/>
              </w:rPr>
              <w:t>: Own role and responsibilities in relation to safeguarding and security, including child protection, reporting and confidentiality of information.</w:t>
            </w:r>
          </w:p>
        </w:tc>
      </w:tr>
      <w:tr w:rsidR="00D42FEB" w:rsidRPr="0008191D" w14:paraId="2C72704B" w14:textId="77777777" w:rsidTr="00354622">
        <w:trPr>
          <w:trHeight w:val="455"/>
        </w:trPr>
        <w:tc>
          <w:tcPr>
            <w:tcW w:w="350" w:type="pct"/>
            <w:tcBorders>
              <w:bottom w:val="single" w:sz="4" w:space="0" w:color="BFBFBF" w:themeColor="background1" w:themeShade="BF"/>
            </w:tcBorders>
            <w:shd w:val="clear" w:color="auto" w:fill="F2F2F2" w:themeFill="background1" w:themeFillShade="F2"/>
          </w:tcPr>
          <w:p w14:paraId="4C4B89AC" w14:textId="39C0FE5C" w:rsidR="00D42FEB" w:rsidRPr="0008191D" w:rsidRDefault="00D42FEB" w:rsidP="00D42FEB">
            <w:pPr>
              <w:rPr>
                <w:rFonts w:ascii="Arial" w:hAnsi="Arial" w:cs="Arial"/>
                <w:b/>
              </w:rPr>
            </w:pPr>
            <w:r w:rsidRPr="0008191D">
              <w:rPr>
                <w:rFonts w:ascii="Arial" w:hAnsi="Arial" w:cs="Arial"/>
                <w:b/>
              </w:rPr>
              <w:t>P</w:t>
            </w:r>
            <w:r w:rsidR="00374AD9" w:rsidRPr="0008191D">
              <w:rPr>
                <w:rFonts w:ascii="Arial" w:hAnsi="Arial" w:cs="Arial"/>
                <w:b/>
              </w:rPr>
              <w:t>19</w:t>
            </w:r>
          </w:p>
        </w:tc>
        <w:tc>
          <w:tcPr>
            <w:tcW w:w="851" w:type="pct"/>
            <w:tcBorders>
              <w:bottom w:val="single" w:sz="4" w:space="0" w:color="BFBFBF" w:themeColor="background1" w:themeShade="BF"/>
            </w:tcBorders>
            <w:shd w:val="clear" w:color="auto" w:fill="F2F2F2" w:themeFill="background1" w:themeFillShade="F2"/>
          </w:tcPr>
          <w:p w14:paraId="08ED767C" w14:textId="571B85D4" w:rsidR="00D42FEB" w:rsidRPr="0008191D" w:rsidRDefault="00392ADE" w:rsidP="00392ADE">
            <w:pPr>
              <w:rPr>
                <w:rFonts w:ascii="Arial" w:hAnsi="Arial" w:cs="Arial"/>
                <w:b/>
              </w:rPr>
            </w:pPr>
            <w:r w:rsidRPr="0008191D">
              <w:rPr>
                <w:rFonts w:ascii="Arial" w:hAnsi="Arial" w:cs="Arial"/>
                <w:szCs w:val="22"/>
              </w:rPr>
              <w:t xml:space="preserve">Describes own role and responsibilities in relation to safeguarding and security, including child protection, </w:t>
            </w:r>
            <w:r w:rsidRPr="0008191D">
              <w:rPr>
                <w:rFonts w:ascii="Arial" w:hAnsi="Arial" w:cs="Arial"/>
                <w:szCs w:val="22"/>
              </w:rPr>
              <w:lastRenderedPageBreak/>
              <w:t>reporting and confidentiality of information.</w:t>
            </w:r>
          </w:p>
        </w:tc>
        <w:tc>
          <w:tcPr>
            <w:tcW w:w="849" w:type="pct"/>
            <w:tcBorders>
              <w:bottom w:val="single" w:sz="4" w:space="0" w:color="BFBFBF" w:themeColor="background1" w:themeShade="BF"/>
            </w:tcBorders>
            <w:shd w:val="clear" w:color="auto" w:fill="F2F2F2" w:themeFill="background1" w:themeFillShade="F2"/>
          </w:tcPr>
          <w:p w14:paraId="18E73536" w14:textId="77777777" w:rsidR="00D42FEB" w:rsidRPr="0008191D" w:rsidRDefault="00D42FEB" w:rsidP="00D42FEB">
            <w:pPr>
              <w:spacing w:before="64" w:line="206" w:lineRule="exact"/>
              <w:ind w:right="136"/>
              <w:rPr>
                <w:rFonts w:ascii="Arial" w:hAnsi="Arial" w:cs="Arial"/>
                <w:color w:val="00B0F0"/>
                <w:szCs w:val="22"/>
              </w:rPr>
            </w:pPr>
            <w:r w:rsidRPr="0008191D">
              <w:rPr>
                <w:rFonts w:ascii="Arial" w:eastAsiaTheme="minorHAnsi" w:hAnsi="Arial" w:cs="Arial"/>
                <w:szCs w:val="22"/>
                <w:lang w:val="en-US"/>
              </w:rPr>
              <w:lastRenderedPageBreak/>
              <w:t>N/A</w:t>
            </w:r>
          </w:p>
        </w:tc>
        <w:tc>
          <w:tcPr>
            <w:tcW w:w="450" w:type="pct"/>
            <w:tcBorders>
              <w:bottom w:val="single" w:sz="4" w:space="0" w:color="BFBFBF" w:themeColor="background1" w:themeShade="BF"/>
            </w:tcBorders>
            <w:shd w:val="clear" w:color="auto" w:fill="FFFFFF" w:themeFill="background1"/>
          </w:tcPr>
          <w:p w14:paraId="78F11B00" w14:textId="77777777" w:rsidR="00D42FEB" w:rsidRPr="0008191D" w:rsidRDefault="00D42FEB" w:rsidP="00D42FEB">
            <w:pPr>
              <w:rPr>
                <w:rFonts w:ascii="Arial" w:hAnsi="Arial" w:cs="Arial"/>
                <w:color w:val="000000" w:themeColor="text1"/>
                <w:szCs w:val="22"/>
              </w:rPr>
            </w:pPr>
          </w:p>
        </w:tc>
        <w:tc>
          <w:tcPr>
            <w:tcW w:w="450" w:type="pct"/>
            <w:tcBorders>
              <w:bottom w:val="single" w:sz="4" w:space="0" w:color="BFBFBF" w:themeColor="background1" w:themeShade="BF"/>
            </w:tcBorders>
            <w:shd w:val="clear" w:color="auto" w:fill="FFFFFF" w:themeFill="background1"/>
          </w:tcPr>
          <w:p w14:paraId="54A5CCA7" w14:textId="77777777" w:rsidR="00D42FEB" w:rsidRPr="0008191D" w:rsidRDefault="00D42FEB" w:rsidP="00D42FEB">
            <w:pPr>
              <w:rPr>
                <w:rFonts w:ascii="Arial" w:hAnsi="Arial" w:cs="Arial"/>
                <w:color w:val="000000" w:themeColor="text1"/>
                <w:szCs w:val="22"/>
              </w:rPr>
            </w:pPr>
          </w:p>
        </w:tc>
        <w:tc>
          <w:tcPr>
            <w:tcW w:w="2050" w:type="pct"/>
            <w:tcBorders>
              <w:bottom w:val="single" w:sz="4" w:space="0" w:color="BFBFBF" w:themeColor="background1" w:themeShade="BF"/>
            </w:tcBorders>
            <w:shd w:val="clear" w:color="auto" w:fill="FFFFFF" w:themeFill="background1"/>
          </w:tcPr>
          <w:p w14:paraId="77A91408" w14:textId="77777777" w:rsidR="00D42FEB" w:rsidRPr="0008191D" w:rsidRDefault="00D42FEB" w:rsidP="00D42FEB">
            <w:pPr>
              <w:rPr>
                <w:rFonts w:ascii="Arial" w:hAnsi="Arial" w:cs="Arial"/>
                <w:color w:val="00B0F0"/>
              </w:rPr>
            </w:pPr>
            <w:r w:rsidRPr="0008191D">
              <w:rPr>
                <w:rFonts w:ascii="Arial" w:hAnsi="Arial" w:cs="Arial"/>
                <w:color w:val="000000" w:themeColor="text1"/>
                <w:szCs w:val="22"/>
              </w:rPr>
              <w:t xml:space="preserve"> </w:t>
            </w:r>
          </w:p>
        </w:tc>
      </w:tr>
      <w:tr w:rsidR="00D42FEB" w:rsidRPr="0008191D" w14:paraId="716AECB1" w14:textId="77777777" w:rsidTr="00D42FEB">
        <w:trPr>
          <w:trHeight w:val="455"/>
        </w:trPr>
        <w:tc>
          <w:tcPr>
            <w:tcW w:w="5000" w:type="pct"/>
            <w:gridSpan w:val="6"/>
            <w:tcBorders>
              <w:bottom w:val="single" w:sz="4" w:space="0" w:color="BFBFBF" w:themeColor="background1" w:themeShade="BF"/>
            </w:tcBorders>
            <w:shd w:val="clear" w:color="auto" w:fill="A6A6A6" w:themeFill="background1" w:themeFillShade="A6"/>
          </w:tcPr>
          <w:p w14:paraId="3D4AAA9D" w14:textId="77777777" w:rsidR="00D42FEB" w:rsidRPr="0008191D" w:rsidRDefault="00D42FEB" w:rsidP="00D42FEB">
            <w:pPr>
              <w:spacing w:after="0" w:line="259" w:lineRule="auto"/>
              <w:rPr>
                <w:rFonts w:ascii="Arial" w:hAnsi="Arial" w:cs="Arial"/>
                <w:b/>
              </w:rPr>
            </w:pPr>
            <w:r w:rsidRPr="0008191D">
              <w:rPr>
                <w:rFonts w:ascii="Arial" w:hAnsi="Arial" w:cs="Arial"/>
                <w:b/>
              </w:rPr>
              <w:t>Knowledge, Skills and Behaviours</w:t>
            </w:r>
          </w:p>
          <w:p w14:paraId="748019CE" w14:textId="1208576D" w:rsidR="00D42FEB" w:rsidRPr="0008191D" w:rsidRDefault="00374AD9" w:rsidP="00D42FEB">
            <w:pPr>
              <w:pStyle w:val="ListParagraph"/>
              <w:numPr>
                <w:ilvl w:val="0"/>
                <w:numId w:val="21"/>
              </w:numPr>
              <w:spacing w:after="0" w:line="259" w:lineRule="auto"/>
              <w:rPr>
                <w:rFonts w:ascii="Arial" w:hAnsi="Arial" w:cs="Arial"/>
              </w:rPr>
            </w:pPr>
            <w:r w:rsidRPr="0008191D">
              <w:rPr>
                <w:rFonts w:ascii="Arial" w:hAnsi="Arial" w:cs="Arial"/>
              </w:rPr>
              <w:t>K10</w:t>
            </w:r>
            <w:r w:rsidR="00437944" w:rsidRPr="0008191D">
              <w:rPr>
                <w:rFonts w:ascii="Arial" w:hAnsi="Arial" w:cs="Arial"/>
              </w:rPr>
              <w:t>: Own role and responsibilities, including reporting, in the event of a baby or young child requiring medical/ dental attention, a non-medical incident or emergency and identifying risks and hazards.</w:t>
            </w:r>
          </w:p>
        </w:tc>
      </w:tr>
      <w:tr w:rsidR="00D42FEB" w:rsidRPr="0008191D" w14:paraId="4F8018D3" w14:textId="77777777" w:rsidTr="00354622">
        <w:trPr>
          <w:trHeight w:val="455"/>
        </w:trPr>
        <w:tc>
          <w:tcPr>
            <w:tcW w:w="350" w:type="pct"/>
            <w:tcBorders>
              <w:bottom w:val="single" w:sz="4" w:space="0" w:color="BFBFBF" w:themeColor="background1" w:themeShade="BF"/>
            </w:tcBorders>
            <w:shd w:val="clear" w:color="auto" w:fill="F2F2F2" w:themeFill="background1" w:themeFillShade="F2"/>
          </w:tcPr>
          <w:p w14:paraId="2E07420E" w14:textId="5E00A74E" w:rsidR="00D42FEB" w:rsidRPr="0008191D" w:rsidRDefault="00D42FEB" w:rsidP="00D42FEB">
            <w:pPr>
              <w:rPr>
                <w:rFonts w:ascii="Arial" w:hAnsi="Arial" w:cs="Arial"/>
                <w:b/>
              </w:rPr>
            </w:pPr>
            <w:r w:rsidRPr="0008191D">
              <w:rPr>
                <w:rFonts w:ascii="Arial" w:hAnsi="Arial" w:cs="Arial"/>
                <w:b/>
              </w:rPr>
              <w:t>P</w:t>
            </w:r>
            <w:r w:rsidR="00374AD9" w:rsidRPr="0008191D">
              <w:rPr>
                <w:rFonts w:ascii="Arial" w:hAnsi="Arial" w:cs="Arial"/>
                <w:b/>
              </w:rPr>
              <w:t>20</w:t>
            </w:r>
          </w:p>
        </w:tc>
        <w:tc>
          <w:tcPr>
            <w:tcW w:w="851" w:type="pct"/>
            <w:tcBorders>
              <w:bottom w:val="single" w:sz="4" w:space="0" w:color="BFBFBF" w:themeColor="background1" w:themeShade="BF"/>
            </w:tcBorders>
            <w:shd w:val="clear" w:color="auto" w:fill="F2F2F2" w:themeFill="background1" w:themeFillShade="F2"/>
          </w:tcPr>
          <w:p w14:paraId="677DE162" w14:textId="5DE1F560" w:rsidR="00D42FEB" w:rsidRPr="0008191D" w:rsidRDefault="00392ADE" w:rsidP="00D42FEB">
            <w:pPr>
              <w:rPr>
                <w:rFonts w:ascii="Arial" w:hAnsi="Arial" w:cs="Arial"/>
                <w:b/>
              </w:rPr>
            </w:pPr>
            <w:r w:rsidRPr="0008191D">
              <w:rPr>
                <w:rFonts w:ascii="Arial" w:hAnsi="Arial" w:cs="Arial"/>
                <w:szCs w:val="22"/>
              </w:rPr>
              <w:t>Describes own role and responsibilities, including reporting, in the event of a baby or young child requiring medical / dental attention, a non-medical incident or emergency and identifying risks and hazards.</w:t>
            </w:r>
          </w:p>
        </w:tc>
        <w:tc>
          <w:tcPr>
            <w:tcW w:w="849" w:type="pct"/>
            <w:tcBorders>
              <w:bottom w:val="single" w:sz="4" w:space="0" w:color="BFBFBF" w:themeColor="background1" w:themeShade="BF"/>
            </w:tcBorders>
            <w:shd w:val="clear" w:color="auto" w:fill="F2F2F2" w:themeFill="background1" w:themeFillShade="F2"/>
          </w:tcPr>
          <w:p w14:paraId="633C65AF" w14:textId="77777777" w:rsidR="00D42FEB" w:rsidRPr="0008191D" w:rsidRDefault="00D42FEB" w:rsidP="00D42FEB">
            <w:pPr>
              <w:spacing w:before="64" w:line="206" w:lineRule="exact"/>
              <w:ind w:right="136"/>
              <w:rPr>
                <w:rFonts w:ascii="Arial" w:hAnsi="Arial" w:cs="Arial"/>
                <w:color w:val="00B0F0"/>
                <w:szCs w:val="22"/>
              </w:rPr>
            </w:pPr>
            <w:r w:rsidRPr="0008191D">
              <w:rPr>
                <w:rFonts w:ascii="Arial" w:eastAsiaTheme="minorHAnsi" w:hAnsi="Arial" w:cs="Arial"/>
                <w:szCs w:val="22"/>
                <w:lang w:val="en-US"/>
              </w:rPr>
              <w:t>N/A</w:t>
            </w:r>
          </w:p>
        </w:tc>
        <w:tc>
          <w:tcPr>
            <w:tcW w:w="450" w:type="pct"/>
            <w:tcBorders>
              <w:bottom w:val="single" w:sz="4" w:space="0" w:color="BFBFBF" w:themeColor="background1" w:themeShade="BF"/>
            </w:tcBorders>
            <w:shd w:val="clear" w:color="auto" w:fill="FFFFFF" w:themeFill="background1"/>
          </w:tcPr>
          <w:p w14:paraId="1F15D8CC" w14:textId="77777777" w:rsidR="00D42FEB" w:rsidRPr="0008191D" w:rsidRDefault="00D42FEB" w:rsidP="00D42FEB">
            <w:pPr>
              <w:rPr>
                <w:rFonts w:ascii="Arial" w:hAnsi="Arial" w:cs="Arial"/>
                <w:color w:val="000000" w:themeColor="text1"/>
                <w:szCs w:val="22"/>
              </w:rPr>
            </w:pPr>
          </w:p>
        </w:tc>
        <w:tc>
          <w:tcPr>
            <w:tcW w:w="450" w:type="pct"/>
            <w:tcBorders>
              <w:bottom w:val="single" w:sz="4" w:space="0" w:color="BFBFBF" w:themeColor="background1" w:themeShade="BF"/>
            </w:tcBorders>
            <w:shd w:val="clear" w:color="auto" w:fill="FFFFFF" w:themeFill="background1"/>
          </w:tcPr>
          <w:p w14:paraId="242AC501" w14:textId="77777777" w:rsidR="00D42FEB" w:rsidRPr="0008191D" w:rsidRDefault="00D42FEB" w:rsidP="00D42FEB">
            <w:pPr>
              <w:rPr>
                <w:rFonts w:ascii="Arial" w:hAnsi="Arial" w:cs="Arial"/>
                <w:color w:val="000000" w:themeColor="text1"/>
                <w:szCs w:val="22"/>
              </w:rPr>
            </w:pPr>
          </w:p>
        </w:tc>
        <w:tc>
          <w:tcPr>
            <w:tcW w:w="2050" w:type="pct"/>
            <w:tcBorders>
              <w:bottom w:val="single" w:sz="4" w:space="0" w:color="BFBFBF" w:themeColor="background1" w:themeShade="BF"/>
            </w:tcBorders>
            <w:shd w:val="clear" w:color="auto" w:fill="FFFFFF" w:themeFill="background1"/>
          </w:tcPr>
          <w:p w14:paraId="17D4885D" w14:textId="77777777" w:rsidR="00D42FEB" w:rsidRPr="0008191D" w:rsidRDefault="00D42FEB" w:rsidP="00D42FEB">
            <w:pPr>
              <w:rPr>
                <w:rFonts w:ascii="Arial" w:hAnsi="Arial" w:cs="Arial"/>
                <w:color w:val="00B0F0"/>
              </w:rPr>
            </w:pPr>
            <w:r w:rsidRPr="0008191D">
              <w:rPr>
                <w:rFonts w:ascii="Arial" w:hAnsi="Arial" w:cs="Arial"/>
                <w:color w:val="000000" w:themeColor="text1"/>
                <w:szCs w:val="22"/>
              </w:rPr>
              <w:t xml:space="preserve"> </w:t>
            </w:r>
          </w:p>
        </w:tc>
      </w:tr>
      <w:tr w:rsidR="00D42FEB" w:rsidRPr="0008191D" w14:paraId="2DA7809D" w14:textId="77777777" w:rsidTr="00D42FEB">
        <w:trPr>
          <w:trHeight w:val="455"/>
        </w:trPr>
        <w:tc>
          <w:tcPr>
            <w:tcW w:w="5000" w:type="pct"/>
            <w:gridSpan w:val="6"/>
            <w:tcBorders>
              <w:bottom w:val="single" w:sz="4" w:space="0" w:color="BFBFBF" w:themeColor="background1" w:themeShade="BF"/>
            </w:tcBorders>
            <w:shd w:val="clear" w:color="auto" w:fill="A6A6A6" w:themeFill="background1" w:themeFillShade="A6"/>
          </w:tcPr>
          <w:p w14:paraId="0045239C" w14:textId="77777777" w:rsidR="00D42FEB" w:rsidRPr="0008191D" w:rsidRDefault="00D42FEB" w:rsidP="00D42FEB">
            <w:pPr>
              <w:spacing w:after="0" w:line="259" w:lineRule="auto"/>
              <w:rPr>
                <w:rFonts w:ascii="Arial" w:hAnsi="Arial" w:cs="Arial"/>
                <w:b/>
              </w:rPr>
            </w:pPr>
            <w:r w:rsidRPr="0008191D">
              <w:rPr>
                <w:rFonts w:ascii="Arial" w:hAnsi="Arial" w:cs="Arial"/>
                <w:b/>
              </w:rPr>
              <w:t>Knowledge, Skills and Behaviours</w:t>
            </w:r>
          </w:p>
          <w:p w14:paraId="7773B9B0" w14:textId="41055611" w:rsidR="00D42FEB" w:rsidRPr="0008191D" w:rsidRDefault="00374AD9" w:rsidP="00D42FEB">
            <w:pPr>
              <w:pStyle w:val="ListParagraph"/>
              <w:numPr>
                <w:ilvl w:val="0"/>
                <w:numId w:val="21"/>
              </w:numPr>
              <w:spacing w:after="0" w:line="259" w:lineRule="auto"/>
              <w:rPr>
                <w:rFonts w:ascii="Arial" w:hAnsi="Arial" w:cs="Arial"/>
              </w:rPr>
            </w:pPr>
            <w:r w:rsidRPr="0008191D">
              <w:rPr>
                <w:rFonts w:ascii="Arial" w:hAnsi="Arial" w:cs="Arial"/>
              </w:rPr>
              <w:t>K11</w:t>
            </w:r>
            <w:r w:rsidR="00437944" w:rsidRPr="0008191D">
              <w:rPr>
                <w:rFonts w:ascii="Arial" w:hAnsi="Arial" w:cs="Arial"/>
              </w:rPr>
              <w:t>: The work settings procedures for receiving, storing, recording, administration and the safe disposal of medicines.</w:t>
            </w:r>
          </w:p>
        </w:tc>
      </w:tr>
      <w:tr w:rsidR="00D42FEB" w:rsidRPr="0008191D" w14:paraId="19934E3E" w14:textId="77777777" w:rsidTr="00354622">
        <w:trPr>
          <w:trHeight w:val="455"/>
        </w:trPr>
        <w:tc>
          <w:tcPr>
            <w:tcW w:w="350" w:type="pct"/>
            <w:tcBorders>
              <w:bottom w:val="single" w:sz="4" w:space="0" w:color="BFBFBF" w:themeColor="background1" w:themeShade="BF"/>
            </w:tcBorders>
            <w:shd w:val="clear" w:color="auto" w:fill="F2F2F2" w:themeFill="background1" w:themeFillShade="F2"/>
          </w:tcPr>
          <w:p w14:paraId="0DFDC9A6" w14:textId="263C44EB" w:rsidR="00D42FEB" w:rsidRPr="0008191D" w:rsidRDefault="00D42FEB" w:rsidP="00D42FEB">
            <w:pPr>
              <w:rPr>
                <w:rFonts w:ascii="Arial" w:hAnsi="Arial" w:cs="Arial"/>
                <w:b/>
              </w:rPr>
            </w:pPr>
            <w:r w:rsidRPr="0008191D">
              <w:rPr>
                <w:rFonts w:ascii="Arial" w:hAnsi="Arial" w:cs="Arial"/>
                <w:b/>
              </w:rPr>
              <w:t>P</w:t>
            </w:r>
            <w:r w:rsidR="00374AD9" w:rsidRPr="0008191D">
              <w:rPr>
                <w:rFonts w:ascii="Arial" w:hAnsi="Arial" w:cs="Arial"/>
                <w:b/>
              </w:rPr>
              <w:t>21</w:t>
            </w:r>
          </w:p>
        </w:tc>
        <w:tc>
          <w:tcPr>
            <w:tcW w:w="851" w:type="pct"/>
            <w:tcBorders>
              <w:bottom w:val="single" w:sz="4" w:space="0" w:color="BFBFBF" w:themeColor="background1" w:themeShade="BF"/>
            </w:tcBorders>
            <w:shd w:val="clear" w:color="auto" w:fill="F2F2F2" w:themeFill="background1" w:themeFillShade="F2"/>
          </w:tcPr>
          <w:p w14:paraId="5C2DAB23" w14:textId="149531EB" w:rsidR="00D42FEB" w:rsidRPr="0008191D" w:rsidRDefault="00392ADE" w:rsidP="00392ADE">
            <w:pPr>
              <w:rPr>
                <w:rFonts w:ascii="Arial" w:hAnsi="Arial" w:cs="Arial"/>
                <w:b/>
              </w:rPr>
            </w:pPr>
            <w:r w:rsidRPr="0008191D">
              <w:rPr>
                <w:rFonts w:ascii="Arial" w:hAnsi="Arial" w:cs="Arial"/>
                <w:szCs w:val="22"/>
              </w:rPr>
              <w:t>Describes the work setting’s procedures for receiving, storing, recording, administration and the safe disposal of medicines.</w:t>
            </w:r>
          </w:p>
        </w:tc>
        <w:tc>
          <w:tcPr>
            <w:tcW w:w="849" w:type="pct"/>
            <w:tcBorders>
              <w:bottom w:val="single" w:sz="4" w:space="0" w:color="BFBFBF" w:themeColor="background1" w:themeShade="BF"/>
            </w:tcBorders>
            <w:shd w:val="clear" w:color="auto" w:fill="F2F2F2" w:themeFill="background1" w:themeFillShade="F2"/>
          </w:tcPr>
          <w:p w14:paraId="5F0B42A4" w14:textId="77777777" w:rsidR="00D42FEB" w:rsidRPr="0008191D" w:rsidRDefault="00D42FEB" w:rsidP="00D42FEB">
            <w:pPr>
              <w:spacing w:before="64" w:line="206" w:lineRule="exact"/>
              <w:ind w:right="136"/>
              <w:rPr>
                <w:rFonts w:ascii="Arial" w:hAnsi="Arial" w:cs="Arial"/>
                <w:color w:val="00B0F0"/>
                <w:szCs w:val="22"/>
              </w:rPr>
            </w:pPr>
            <w:r w:rsidRPr="0008191D">
              <w:rPr>
                <w:rFonts w:ascii="Arial" w:eastAsiaTheme="minorHAnsi" w:hAnsi="Arial" w:cs="Arial"/>
                <w:szCs w:val="22"/>
                <w:lang w:val="en-US"/>
              </w:rPr>
              <w:t>N/A</w:t>
            </w:r>
          </w:p>
        </w:tc>
        <w:tc>
          <w:tcPr>
            <w:tcW w:w="450" w:type="pct"/>
            <w:tcBorders>
              <w:bottom w:val="single" w:sz="4" w:space="0" w:color="BFBFBF" w:themeColor="background1" w:themeShade="BF"/>
            </w:tcBorders>
            <w:shd w:val="clear" w:color="auto" w:fill="FFFFFF" w:themeFill="background1"/>
          </w:tcPr>
          <w:p w14:paraId="4E08811E" w14:textId="77777777" w:rsidR="00D42FEB" w:rsidRPr="0008191D" w:rsidRDefault="00D42FEB" w:rsidP="00D42FEB">
            <w:pPr>
              <w:rPr>
                <w:rFonts w:ascii="Arial" w:hAnsi="Arial" w:cs="Arial"/>
                <w:color w:val="000000" w:themeColor="text1"/>
                <w:szCs w:val="22"/>
              </w:rPr>
            </w:pPr>
          </w:p>
        </w:tc>
        <w:tc>
          <w:tcPr>
            <w:tcW w:w="450" w:type="pct"/>
            <w:tcBorders>
              <w:bottom w:val="single" w:sz="4" w:space="0" w:color="BFBFBF" w:themeColor="background1" w:themeShade="BF"/>
            </w:tcBorders>
            <w:shd w:val="clear" w:color="auto" w:fill="FFFFFF" w:themeFill="background1"/>
          </w:tcPr>
          <w:p w14:paraId="374E392F" w14:textId="77777777" w:rsidR="00D42FEB" w:rsidRPr="0008191D" w:rsidRDefault="00D42FEB" w:rsidP="00D42FEB">
            <w:pPr>
              <w:rPr>
                <w:rFonts w:ascii="Arial" w:hAnsi="Arial" w:cs="Arial"/>
                <w:color w:val="000000" w:themeColor="text1"/>
                <w:szCs w:val="22"/>
              </w:rPr>
            </w:pPr>
          </w:p>
        </w:tc>
        <w:tc>
          <w:tcPr>
            <w:tcW w:w="2050" w:type="pct"/>
            <w:tcBorders>
              <w:bottom w:val="single" w:sz="4" w:space="0" w:color="BFBFBF" w:themeColor="background1" w:themeShade="BF"/>
            </w:tcBorders>
            <w:shd w:val="clear" w:color="auto" w:fill="FFFFFF" w:themeFill="background1"/>
          </w:tcPr>
          <w:p w14:paraId="4EF49F62" w14:textId="77777777" w:rsidR="00D42FEB" w:rsidRPr="0008191D" w:rsidRDefault="00D42FEB" w:rsidP="00D42FEB">
            <w:pPr>
              <w:rPr>
                <w:rFonts w:ascii="Arial" w:hAnsi="Arial" w:cs="Arial"/>
                <w:color w:val="00B0F0"/>
              </w:rPr>
            </w:pPr>
            <w:r w:rsidRPr="0008191D">
              <w:rPr>
                <w:rFonts w:ascii="Arial" w:hAnsi="Arial" w:cs="Arial"/>
                <w:color w:val="000000" w:themeColor="text1"/>
                <w:szCs w:val="22"/>
              </w:rPr>
              <w:t xml:space="preserve"> </w:t>
            </w:r>
          </w:p>
        </w:tc>
      </w:tr>
      <w:tr w:rsidR="00D42FEB" w:rsidRPr="0008191D" w14:paraId="061086AD" w14:textId="77777777" w:rsidTr="00D42FEB">
        <w:trPr>
          <w:trHeight w:val="455"/>
        </w:trPr>
        <w:tc>
          <w:tcPr>
            <w:tcW w:w="5000" w:type="pct"/>
            <w:gridSpan w:val="6"/>
            <w:tcBorders>
              <w:bottom w:val="single" w:sz="4" w:space="0" w:color="BFBFBF" w:themeColor="background1" w:themeShade="BF"/>
            </w:tcBorders>
            <w:shd w:val="clear" w:color="auto" w:fill="A6A6A6" w:themeFill="background1" w:themeFillShade="A6"/>
          </w:tcPr>
          <w:p w14:paraId="432D599E" w14:textId="77777777" w:rsidR="00D42FEB" w:rsidRPr="0008191D" w:rsidRDefault="00D42FEB" w:rsidP="00D42FEB">
            <w:pPr>
              <w:spacing w:after="0" w:line="259" w:lineRule="auto"/>
              <w:rPr>
                <w:rFonts w:ascii="Arial" w:hAnsi="Arial" w:cs="Arial"/>
                <w:b/>
              </w:rPr>
            </w:pPr>
            <w:r w:rsidRPr="0008191D">
              <w:rPr>
                <w:rFonts w:ascii="Arial" w:hAnsi="Arial" w:cs="Arial"/>
                <w:b/>
              </w:rPr>
              <w:t>Knowledge, Skills and Behaviours</w:t>
            </w:r>
          </w:p>
          <w:p w14:paraId="3DD3EBF9" w14:textId="66B4615E" w:rsidR="00D42FEB" w:rsidRPr="0008191D" w:rsidRDefault="00374AD9" w:rsidP="00D42FEB">
            <w:pPr>
              <w:pStyle w:val="ListParagraph"/>
              <w:numPr>
                <w:ilvl w:val="0"/>
                <w:numId w:val="21"/>
              </w:numPr>
              <w:spacing w:after="0" w:line="259" w:lineRule="auto"/>
              <w:rPr>
                <w:rFonts w:ascii="Arial" w:hAnsi="Arial" w:cs="Arial"/>
              </w:rPr>
            </w:pPr>
            <w:r w:rsidRPr="0008191D">
              <w:rPr>
                <w:rFonts w:ascii="Arial" w:hAnsi="Arial" w:cs="Arial"/>
              </w:rPr>
              <w:t>K24</w:t>
            </w:r>
            <w:r w:rsidR="00437944" w:rsidRPr="0008191D">
              <w:rPr>
                <w:rFonts w:ascii="Arial" w:hAnsi="Arial" w:cs="Arial"/>
              </w:rPr>
              <w:t>: How to access workplace policies and procedures and your own responsibilities and accountabilities relating to these.</w:t>
            </w:r>
          </w:p>
        </w:tc>
      </w:tr>
      <w:tr w:rsidR="00D42FEB" w:rsidRPr="0008191D" w14:paraId="02854056" w14:textId="77777777" w:rsidTr="00354622">
        <w:trPr>
          <w:trHeight w:val="455"/>
        </w:trPr>
        <w:tc>
          <w:tcPr>
            <w:tcW w:w="350" w:type="pct"/>
            <w:tcBorders>
              <w:bottom w:val="single" w:sz="4" w:space="0" w:color="BFBFBF" w:themeColor="background1" w:themeShade="BF"/>
            </w:tcBorders>
            <w:shd w:val="clear" w:color="auto" w:fill="F2F2F2" w:themeFill="background1" w:themeFillShade="F2"/>
          </w:tcPr>
          <w:p w14:paraId="430B5ECF" w14:textId="164279C2" w:rsidR="00D42FEB" w:rsidRPr="0008191D" w:rsidRDefault="00D42FEB" w:rsidP="00D42FEB">
            <w:pPr>
              <w:rPr>
                <w:rFonts w:ascii="Arial" w:hAnsi="Arial" w:cs="Arial"/>
                <w:b/>
              </w:rPr>
            </w:pPr>
            <w:r w:rsidRPr="0008191D">
              <w:rPr>
                <w:rFonts w:ascii="Arial" w:hAnsi="Arial" w:cs="Arial"/>
                <w:b/>
              </w:rPr>
              <w:t>P</w:t>
            </w:r>
            <w:r w:rsidR="00374AD9" w:rsidRPr="0008191D">
              <w:rPr>
                <w:rFonts w:ascii="Arial" w:hAnsi="Arial" w:cs="Arial"/>
                <w:b/>
              </w:rPr>
              <w:t>22</w:t>
            </w:r>
          </w:p>
        </w:tc>
        <w:tc>
          <w:tcPr>
            <w:tcW w:w="851" w:type="pct"/>
            <w:tcBorders>
              <w:bottom w:val="single" w:sz="4" w:space="0" w:color="BFBFBF" w:themeColor="background1" w:themeShade="BF"/>
            </w:tcBorders>
            <w:shd w:val="clear" w:color="auto" w:fill="F2F2F2" w:themeFill="background1" w:themeFillShade="F2"/>
          </w:tcPr>
          <w:p w14:paraId="2640FB60" w14:textId="14220F08" w:rsidR="00D42FEB" w:rsidRPr="0008191D" w:rsidRDefault="00F12797" w:rsidP="00F12797">
            <w:pPr>
              <w:rPr>
                <w:rFonts w:ascii="Arial" w:hAnsi="Arial" w:cs="Arial"/>
                <w:b/>
              </w:rPr>
            </w:pPr>
            <w:r w:rsidRPr="0008191D">
              <w:rPr>
                <w:rFonts w:ascii="Arial" w:hAnsi="Arial" w:cs="Arial"/>
                <w:szCs w:val="22"/>
              </w:rPr>
              <w:t xml:space="preserve">Outlines how to access workplace policies and procedures and their </w:t>
            </w:r>
            <w:r w:rsidRPr="0008191D">
              <w:rPr>
                <w:rFonts w:ascii="Arial" w:hAnsi="Arial" w:cs="Arial"/>
                <w:szCs w:val="22"/>
              </w:rPr>
              <w:lastRenderedPageBreak/>
              <w:t>own responsibilities and accountabilities relating to these.</w:t>
            </w:r>
          </w:p>
        </w:tc>
        <w:tc>
          <w:tcPr>
            <w:tcW w:w="849" w:type="pct"/>
            <w:tcBorders>
              <w:bottom w:val="single" w:sz="4" w:space="0" w:color="BFBFBF" w:themeColor="background1" w:themeShade="BF"/>
            </w:tcBorders>
            <w:shd w:val="clear" w:color="auto" w:fill="F2F2F2" w:themeFill="background1" w:themeFillShade="F2"/>
          </w:tcPr>
          <w:p w14:paraId="25F852FD" w14:textId="77777777" w:rsidR="00D42FEB" w:rsidRPr="0008191D" w:rsidRDefault="00D42FEB" w:rsidP="00D42FEB">
            <w:pPr>
              <w:spacing w:before="64" w:line="206" w:lineRule="exact"/>
              <w:ind w:right="136"/>
              <w:rPr>
                <w:rFonts w:ascii="Arial" w:hAnsi="Arial" w:cs="Arial"/>
                <w:color w:val="00B0F0"/>
                <w:szCs w:val="22"/>
              </w:rPr>
            </w:pPr>
            <w:r w:rsidRPr="0008191D">
              <w:rPr>
                <w:rFonts w:ascii="Arial" w:eastAsiaTheme="minorHAnsi" w:hAnsi="Arial" w:cs="Arial"/>
                <w:szCs w:val="22"/>
                <w:lang w:val="en-US"/>
              </w:rPr>
              <w:lastRenderedPageBreak/>
              <w:t>N/A</w:t>
            </w:r>
          </w:p>
        </w:tc>
        <w:tc>
          <w:tcPr>
            <w:tcW w:w="450" w:type="pct"/>
            <w:tcBorders>
              <w:bottom w:val="single" w:sz="4" w:space="0" w:color="BFBFBF" w:themeColor="background1" w:themeShade="BF"/>
            </w:tcBorders>
            <w:shd w:val="clear" w:color="auto" w:fill="FFFFFF" w:themeFill="background1"/>
          </w:tcPr>
          <w:p w14:paraId="429487D4" w14:textId="77777777" w:rsidR="00D42FEB" w:rsidRPr="0008191D" w:rsidRDefault="00D42FEB" w:rsidP="00D42FEB">
            <w:pPr>
              <w:rPr>
                <w:rFonts w:ascii="Arial" w:hAnsi="Arial" w:cs="Arial"/>
                <w:color w:val="000000" w:themeColor="text1"/>
                <w:szCs w:val="22"/>
              </w:rPr>
            </w:pPr>
          </w:p>
        </w:tc>
        <w:tc>
          <w:tcPr>
            <w:tcW w:w="450" w:type="pct"/>
            <w:tcBorders>
              <w:bottom w:val="single" w:sz="4" w:space="0" w:color="BFBFBF" w:themeColor="background1" w:themeShade="BF"/>
            </w:tcBorders>
            <w:shd w:val="clear" w:color="auto" w:fill="FFFFFF" w:themeFill="background1"/>
          </w:tcPr>
          <w:p w14:paraId="572BBAA3" w14:textId="77777777" w:rsidR="00D42FEB" w:rsidRPr="0008191D" w:rsidRDefault="00D42FEB" w:rsidP="00D42FEB">
            <w:pPr>
              <w:rPr>
                <w:rFonts w:ascii="Arial" w:hAnsi="Arial" w:cs="Arial"/>
                <w:color w:val="000000" w:themeColor="text1"/>
                <w:szCs w:val="22"/>
              </w:rPr>
            </w:pPr>
          </w:p>
        </w:tc>
        <w:tc>
          <w:tcPr>
            <w:tcW w:w="2050" w:type="pct"/>
            <w:tcBorders>
              <w:bottom w:val="single" w:sz="4" w:space="0" w:color="BFBFBF" w:themeColor="background1" w:themeShade="BF"/>
            </w:tcBorders>
            <w:shd w:val="clear" w:color="auto" w:fill="FFFFFF" w:themeFill="background1"/>
          </w:tcPr>
          <w:p w14:paraId="43A3EB43" w14:textId="77777777" w:rsidR="00D42FEB" w:rsidRPr="0008191D" w:rsidRDefault="00D42FEB" w:rsidP="00D42FEB">
            <w:pPr>
              <w:rPr>
                <w:rFonts w:ascii="Arial" w:hAnsi="Arial" w:cs="Arial"/>
                <w:color w:val="00B0F0"/>
              </w:rPr>
            </w:pPr>
            <w:r w:rsidRPr="0008191D">
              <w:rPr>
                <w:rFonts w:ascii="Arial" w:hAnsi="Arial" w:cs="Arial"/>
                <w:color w:val="000000" w:themeColor="text1"/>
                <w:szCs w:val="22"/>
              </w:rPr>
              <w:t xml:space="preserve"> </w:t>
            </w:r>
          </w:p>
        </w:tc>
      </w:tr>
      <w:tr w:rsidR="00D42FEB" w:rsidRPr="0008191D" w14:paraId="08D9AACD" w14:textId="77777777" w:rsidTr="00D42FEB">
        <w:trPr>
          <w:trHeight w:val="455"/>
        </w:trPr>
        <w:tc>
          <w:tcPr>
            <w:tcW w:w="5000" w:type="pct"/>
            <w:gridSpan w:val="6"/>
            <w:tcBorders>
              <w:bottom w:val="single" w:sz="4" w:space="0" w:color="BFBFBF" w:themeColor="background1" w:themeShade="BF"/>
            </w:tcBorders>
            <w:shd w:val="clear" w:color="auto" w:fill="A6A6A6" w:themeFill="background1" w:themeFillShade="A6"/>
          </w:tcPr>
          <w:p w14:paraId="4D01D24C" w14:textId="77777777" w:rsidR="00D42FEB" w:rsidRPr="0008191D" w:rsidRDefault="00D42FEB" w:rsidP="00D42FEB">
            <w:pPr>
              <w:spacing w:after="0" w:line="259" w:lineRule="auto"/>
              <w:rPr>
                <w:rFonts w:ascii="Arial" w:hAnsi="Arial" w:cs="Arial"/>
                <w:b/>
              </w:rPr>
            </w:pPr>
            <w:r w:rsidRPr="0008191D">
              <w:rPr>
                <w:rFonts w:ascii="Arial" w:hAnsi="Arial" w:cs="Arial"/>
                <w:b/>
              </w:rPr>
              <w:t>Knowledge, Skills and Behaviours</w:t>
            </w:r>
          </w:p>
          <w:p w14:paraId="59ED8A26" w14:textId="723497E7" w:rsidR="00D42FEB" w:rsidRPr="0008191D" w:rsidRDefault="00374AD9" w:rsidP="00D42FEB">
            <w:pPr>
              <w:pStyle w:val="ListParagraph"/>
              <w:numPr>
                <w:ilvl w:val="0"/>
                <w:numId w:val="21"/>
              </w:numPr>
              <w:spacing w:after="0" w:line="259" w:lineRule="auto"/>
              <w:rPr>
                <w:rFonts w:ascii="Arial" w:hAnsi="Arial" w:cs="Arial"/>
              </w:rPr>
            </w:pPr>
            <w:r w:rsidRPr="0008191D">
              <w:rPr>
                <w:rFonts w:ascii="Arial" w:hAnsi="Arial" w:cs="Arial"/>
              </w:rPr>
              <w:t>K26</w:t>
            </w:r>
            <w:r w:rsidR="00437944" w:rsidRPr="0008191D">
              <w:rPr>
                <w:rFonts w:ascii="Arial" w:hAnsi="Arial" w:cs="Arial"/>
              </w:rPr>
              <w:t>: Own responsibilities when following procedures in the work setting for reporting, whistleblowing, protecting and promoting the welfare of children, safeguarding, confidentiality, information sharing and use of technology.</w:t>
            </w:r>
          </w:p>
        </w:tc>
      </w:tr>
      <w:tr w:rsidR="00D42FEB" w:rsidRPr="0008191D" w14:paraId="49D6F5A0" w14:textId="77777777" w:rsidTr="00354622">
        <w:trPr>
          <w:trHeight w:val="455"/>
        </w:trPr>
        <w:tc>
          <w:tcPr>
            <w:tcW w:w="350" w:type="pct"/>
            <w:tcBorders>
              <w:bottom w:val="single" w:sz="4" w:space="0" w:color="BFBFBF" w:themeColor="background1" w:themeShade="BF"/>
            </w:tcBorders>
            <w:shd w:val="clear" w:color="auto" w:fill="F2F2F2" w:themeFill="background1" w:themeFillShade="F2"/>
          </w:tcPr>
          <w:p w14:paraId="217A2988" w14:textId="407AAB77" w:rsidR="00D42FEB" w:rsidRPr="0008191D" w:rsidRDefault="00D42FEB" w:rsidP="00D42FEB">
            <w:pPr>
              <w:rPr>
                <w:rFonts w:ascii="Arial" w:hAnsi="Arial" w:cs="Arial"/>
                <w:b/>
              </w:rPr>
            </w:pPr>
            <w:r w:rsidRPr="0008191D">
              <w:rPr>
                <w:rFonts w:ascii="Arial" w:hAnsi="Arial" w:cs="Arial"/>
                <w:b/>
              </w:rPr>
              <w:t>P</w:t>
            </w:r>
            <w:r w:rsidR="00374AD9" w:rsidRPr="0008191D">
              <w:rPr>
                <w:rFonts w:ascii="Arial" w:hAnsi="Arial" w:cs="Arial"/>
                <w:b/>
              </w:rPr>
              <w:t>2</w:t>
            </w:r>
            <w:r w:rsidRPr="0008191D">
              <w:rPr>
                <w:rFonts w:ascii="Arial" w:hAnsi="Arial" w:cs="Arial"/>
                <w:b/>
              </w:rPr>
              <w:t>3</w:t>
            </w:r>
          </w:p>
        </w:tc>
        <w:tc>
          <w:tcPr>
            <w:tcW w:w="851" w:type="pct"/>
            <w:tcBorders>
              <w:bottom w:val="single" w:sz="4" w:space="0" w:color="BFBFBF" w:themeColor="background1" w:themeShade="BF"/>
            </w:tcBorders>
            <w:shd w:val="clear" w:color="auto" w:fill="F2F2F2" w:themeFill="background1" w:themeFillShade="F2"/>
          </w:tcPr>
          <w:p w14:paraId="6697FC94" w14:textId="1B062587" w:rsidR="00D42FEB" w:rsidRPr="0008191D" w:rsidRDefault="00F12797" w:rsidP="00D42FEB">
            <w:pPr>
              <w:rPr>
                <w:rFonts w:ascii="Arial" w:hAnsi="Arial" w:cs="Arial"/>
                <w:b/>
              </w:rPr>
            </w:pPr>
            <w:r w:rsidRPr="0008191D">
              <w:rPr>
                <w:rFonts w:ascii="Arial" w:hAnsi="Arial" w:cs="Arial"/>
                <w:szCs w:val="22"/>
              </w:rPr>
              <w:t>Describes own responsibilities in terms of reporting, whistleblowing, protecting and promoting the welfare of children, safeguarding, confidentiality, information sharing and use of technology and their contribution in keeping children safe.</w:t>
            </w:r>
          </w:p>
        </w:tc>
        <w:tc>
          <w:tcPr>
            <w:tcW w:w="849" w:type="pct"/>
            <w:tcBorders>
              <w:bottom w:val="single" w:sz="4" w:space="0" w:color="BFBFBF" w:themeColor="background1" w:themeShade="BF"/>
            </w:tcBorders>
            <w:shd w:val="clear" w:color="auto" w:fill="F2F2F2" w:themeFill="background1" w:themeFillShade="F2"/>
          </w:tcPr>
          <w:p w14:paraId="6FC1A01D" w14:textId="77777777" w:rsidR="00D42FEB" w:rsidRPr="0008191D" w:rsidRDefault="00D42FEB" w:rsidP="00D42FEB">
            <w:pPr>
              <w:spacing w:before="64" w:line="206" w:lineRule="exact"/>
              <w:ind w:right="136"/>
              <w:rPr>
                <w:rFonts w:ascii="Arial" w:hAnsi="Arial" w:cs="Arial"/>
                <w:color w:val="00B0F0"/>
                <w:szCs w:val="22"/>
              </w:rPr>
            </w:pPr>
            <w:r w:rsidRPr="0008191D">
              <w:rPr>
                <w:rFonts w:ascii="Arial" w:eastAsiaTheme="minorHAnsi" w:hAnsi="Arial" w:cs="Arial"/>
                <w:szCs w:val="22"/>
                <w:lang w:val="en-US"/>
              </w:rPr>
              <w:t>N/A</w:t>
            </w:r>
          </w:p>
        </w:tc>
        <w:tc>
          <w:tcPr>
            <w:tcW w:w="450" w:type="pct"/>
            <w:tcBorders>
              <w:bottom w:val="single" w:sz="4" w:space="0" w:color="BFBFBF" w:themeColor="background1" w:themeShade="BF"/>
            </w:tcBorders>
            <w:shd w:val="clear" w:color="auto" w:fill="FFFFFF" w:themeFill="background1"/>
          </w:tcPr>
          <w:p w14:paraId="72287D61" w14:textId="77777777" w:rsidR="00D42FEB" w:rsidRPr="0008191D" w:rsidRDefault="00D42FEB" w:rsidP="00D42FEB">
            <w:pPr>
              <w:rPr>
                <w:rFonts w:ascii="Arial" w:hAnsi="Arial" w:cs="Arial"/>
                <w:color w:val="000000" w:themeColor="text1"/>
                <w:szCs w:val="22"/>
              </w:rPr>
            </w:pPr>
          </w:p>
        </w:tc>
        <w:tc>
          <w:tcPr>
            <w:tcW w:w="450" w:type="pct"/>
            <w:tcBorders>
              <w:bottom w:val="single" w:sz="4" w:space="0" w:color="BFBFBF" w:themeColor="background1" w:themeShade="BF"/>
            </w:tcBorders>
            <w:shd w:val="clear" w:color="auto" w:fill="FFFFFF" w:themeFill="background1"/>
          </w:tcPr>
          <w:p w14:paraId="165EF464" w14:textId="77777777" w:rsidR="00D42FEB" w:rsidRPr="0008191D" w:rsidRDefault="00D42FEB" w:rsidP="00D42FEB">
            <w:pPr>
              <w:rPr>
                <w:rFonts w:ascii="Arial" w:hAnsi="Arial" w:cs="Arial"/>
                <w:color w:val="000000" w:themeColor="text1"/>
                <w:szCs w:val="22"/>
              </w:rPr>
            </w:pPr>
          </w:p>
        </w:tc>
        <w:tc>
          <w:tcPr>
            <w:tcW w:w="2050" w:type="pct"/>
            <w:tcBorders>
              <w:bottom w:val="single" w:sz="4" w:space="0" w:color="BFBFBF" w:themeColor="background1" w:themeShade="BF"/>
            </w:tcBorders>
            <w:shd w:val="clear" w:color="auto" w:fill="FFFFFF" w:themeFill="background1"/>
          </w:tcPr>
          <w:p w14:paraId="53D2676F" w14:textId="77777777" w:rsidR="00D42FEB" w:rsidRPr="0008191D" w:rsidRDefault="00D42FEB" w:rsidP="00D42FEB">
            <w:pPr>
              <w:rPr>
                <w:rFonts w:ascii="Arial" w:hAnsi="Arial" w:cs="Arial"/>
                <w:color w:val="00B0F0"/>
              </w:rPr>
            </w:pPr>
            <w:r w:rsidRPr="0008191D">
              <w:rPr>
                <w:rFonts w:ascii="Arial" w:hAnsi="Arial" w:cs="Arial"/>
                <w:color w:val="000000" w:themeColor="text1"/>
                <w:szCs w:val="22"/>
              </w:rPr>
              <w:t xml:space="preserve"> </w:t>
            </w:r>
          </w:p>
        </w:tc>
      </w:tr>
    </w:tbl>
    <w:p w14:paraId="36351270" w14:textId="77777777" w:rsidR="0051019D" w:rsidRPr="0008191D" w:rsidRDefault="0051019D">
      <w:pPr>
        <w:spacing w:before="0" w:after="160" w:line="259" w:lineRule="auto"/>
        <w:rPr>
          <w:rFonts w:ascii="Arial" w:hAnsi="Arial" w:cs="Arial"/>
          <w:b/>
          <w:bCs/>
          <w:color w:val="D81E05"/>
          <w:sz w:val="32"/>
          <w:szCs w:val="32"/>
        </w:rPr>
      </w:pPr>
      <w:r w:rsidRPr="0008191D">
        <w:rPr>
          <w:rFonts w:ascii="Arial" w:hAnsi="Arial" w:cs="Arial"/>
        </w:rPr>
        <w:br w:type="page"/>
      </w:r>
    </w:p>
    <w:p w14:paraId="682C91C3" w14:textId="77777777" w:rsidR="0017438C" w:rsidRPr="0008191D" w:rsidRDefault="0017438C" w:rsidP="00A42C04">
      <w:pPr>
        <w:pStyle w:val="H1"/>
        <w:keepNext/>
        <w:spacing w:after="960"/>
        <w:ind w:left="0" w:firstLine="0"/>
        <w:rPr>
          <w:rFonts w:ascii="Arial" w:hAnsi="Arial" w:cs="Arial"/>
        </w:rPr>
        <w:sectPr w:rsidR="0017438C" w:rsidRPr="0008191D" w:rsidSect="004D10DC">
          <w:pgSz w:w="16838" w:h="11906" w:orient="landscape"/>
          <w:pgMar w:top="1440" w:right="1440" w:bottom="1440" w:left="1440" w:header="708" w:footer="708" w:gutter="0"/>
          <w:cols w:space="708"/>
          <w:docGrid w:linePitch="360"/>
        </w:sectPr>
      </w:pPr>
    </w:p>
    <w:p w14:paraId="709D87F9" w14:textId="73885905" w:rsidR="00086077" w:rsidRPr="0008191D" w:rsidRDefault="00EE50AE" w:rsidP="00086077">
      <w:pPr>
        <w:rPr>
          <w:rFonts w:ascii="Arial" w:hAnsi="Arial" w:cs="Arial"/>
          <w:b/>
          <w:sz w:val="32"/>
          <w:szCs w:val="32"/>
        </w:rPr>
      </w:pPr>
      <w:bookmarkStart w:id="20" w:name="_Hlk64374653"/>
      <w:r w:rsidRPr="0008191D">
        <w:rPr>
          <w:rFonts w:ascii="Arial" w:hAnsi="Arial" w:cs="Arial"/>
          <w:noProof/>
          <w:lang w:eastAsia="en-GB"/>
        </w:rPr>
        <w:lastRenderedPageBreak/>
        <w:drawing>
          <wp:anchor distT="0" distB="0" distL="114300" distR="114300" simplePos="0" relativeHeight="251707392" behindDoc="1" locked="0" layoutInCell="1" allowOverlap="1" wp14:anchorId="25A5E242" wp14:editId="6EE7C494">
            <wp:simplePos x="0" y="0"/>
            <wp:positionH relativeFrom="page">
              <wp:posOffset>6067425</wp:posOffset>
            </wp:positionH>
            <wp:positionV relativeFrom="page">
              <wp:posOffset>323850</wp:posOffset>
            </wp:positionV>
            <wp:extent cx="1252220" cy="906780"/>
            <wp:effectExtent l="0" t="0" r="0"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66765E34" w14:textId="1348A0F5" w:rsidR="00086077" w:rsidRPr="0008191D" w:rsidRDefault="00D62D4A" w:rsidP="00086077">
      <w:pPr>
        <w:pStyle w:val="Heading23"/>
        <w:spacing w:before="160" w:after="60"/>
        <w:ind w:left="3402" w:hanging="3402"/>
        <w:rPr>
          <w:rFonts w:ascii="Arial" w:hAnsi="Arial"/>
        </w:rPr>
      </w:pPr>
      <w:bookmarkStart w:id="21" w:name="_Toc65506287"/>
      <w:r w:rsidRPr="0008191D">
        <w:rPr>
          <w:rFonts w:ascii="Arial" w:hAnsi="Arial"/>
        </w:rPr>
        <w:t xml:space="preserve">Apprentice portfolio </w:t>
      </w:r>
      <w:r w:rsidR="003B4931" w:rsidRPr="0008191D">
        <w:rPr>
          <w:rFonts w:ascii="Arial" w:hAnsi="Arial"/>
        </w:rPr>
        <w:t>c</w:t>
      </w:r>
      <w:r w:rsidRPr="0008191D">
        <w:rPr>
          <w:rFonts w:ascii="Arial" w:hAnsi="Arial"/>
        </w:rPr>
        <w:t>hecklist</w:t>
      </w:r>
      <w:bookmarkEnd w:id="21"/>
    </w:p>
    <w:p w14:paraId="4149683E" w14:textId="77777777" w:rsidR="00114364" w:rsidRPr="0008191D" w:rsidRDefault="00114364" w:rsidP="00086077">
      <w:pPr>
        <w:pStyle w:val="Heading23"/>
        <w:spacing w:before="160" w:after="60"/>
        <w:ind w:left="3402" w:hanging="3402"/>
        <w:rPr>
          <w:rFonts w:ascii="Arial" w:hAnsi="Arial"/>
          <w:noProof/>
          <w:lang w:eastAsia="en-GB"/>
        </w:rPr>
      </w:pPr>
    </w:p>
    <w:tbl>
      <w:tblPr>
        <w:tblStyle w:val="TableStandardHeaderAlternateRows-XY"/>
        <w:tblW w:w="9862" w:type="dxa"/>
        <w:tblInd w:w="-5" w:type="dxa"/>
        <w:tblLook w:val="01E0" w:firstRow="1" w:lastRow="1" w:firstColumn="1" w:lastColumn="1" w:noHBand="0" w:noVBand="0"/>
      </w:tblPr>
      <w:tblGrid>
        <w:gridCol w:w="1612"/>
        <w:gridCol w:w="4204"/>
        <w:gridCol w:w="1547"/>
        <w:gridCol w:w="2499"/>
      </w:tblGrid>
      <w:tr w:rsidR="0017438C" w:rsidRPr="0008191D" w14:paraId="48208C7C" w14:textId="77777777" w:rsidTr="00764118">
        <w:trPr>
          <w:cnfStyle w:val="100000000000" w:firstRow="1" w:lastRow="0" w:firstColumn="0" w:lastColumn="0" w:oddVBand="0" w:evenVBand="0" w:oddHBand="0" w:evenHBand="0" w:firstRowFirstColumn="0" w:firstRowLastColumn="0" w:lastRowFirstColumn="0" w:lastRowLastColumn="0"/>
        </w:trPr>
        <w:tc>
          <w:tcPr>
            <w:tcW w:w="14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DE16361" w14:textId="26624A97" w:rsidR="0017438C" w:rsidRPr="0008191D" w:rsidRDefault="00493D29" w:rsidP="00764118">
            <w:pPr>
              <w:rPr>
                <w:rFonts w:ascii="Arial" w:hAnsi="Arial" w:cs="Arial"/>
                <w:color w:val="auto"/>
                <w:sz w:val="24"/>
                <w:lang w:val="en-US"/>
              </w:rPr>
            </w:pPr>
            <w:r w:rsidRPr="0008191D">
              <w:rPr>
                <w:rFonts w:ascii="Arial" w:hAnsi="Arial" w:cs="Arial"/>
                <w:color w:val="auto"/>
                <w:sz w:val="24"/>
                <w:lang w:val="en-US"/>
              </w:rPr>
              <w:t>Apprentice</w:t>
            </w:r>
          </w:p>
          <w:p w14:paraId="2AAE5881" w14:textId="77777777" w:rsidR="0017438C" w:rsidRPr="0008191D" w:rsidRDefault="0017438C" w:rsidP="00764118">
            <w:pPr>
              <w:rPr>
                <w:rFonts w:ascii="Arial" w:hAnsi="Arial" w:cs="Arial"/>
                <w:color w:val="auto"/>
                <w:sz w:val="24"/>
                <w:lang w:val="en-US"/>
              </w:rPr>
            </w:pPr>
            <w:r w:rsidRPr="0008191D">
              <w:rPr>
                <w:rFonts w:ascii="Arial" w:hAnsi="Arial" w:cs="Arial"/>
                <w:color w:val="auto"/>
                <w:sz w:val="24"/>
                <w:lang w:val="en-US"/>
              </w:rPr>
              <w:t>name</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D8625A6" w14:textId="07055FF2" w:rsidR="0017438C" w:rsidRPr="0008191D" w:rsidRDefault="00493D29" w:rsidP="00764118">
            <w:pPr>
              <w:rPr>
                <w:rFonts w:ascii="Arial" w:hAnsi="Arial" w:cs="Arial"/>
                <w:b w:val="0"/>
                <w:color w:val="AEAAAA" w:themeColor="background2" w:themeShade="BF"/>
                <w:sz w:val="24"/>
                <w:lang w:val="en-US"/>
              </w:rPr>
            </w:pPr>
            <w:r w:rsidRPr="0008191D">
              <w:rPr>
                <w:rFonts w:ascii="Arial" w:hAnsi="Arial" w:cs="Arial"/>
                <w:b w:val="0"/>
                <w:color w:val="AEAAAA" w:themeColor="background2" w:themeShade="BF"/>
                <w:sz w:val="24"/>
                <w:lang w:val="en-US"/>
              </w:rPr>
              <w:t>Apprentice</w:t>
            </w:r>
            <w:r w:rsidR="0017438C" w:rsidRPr="0008191D">
              <w:rPr>
                <w:rFonts w:ascii="Arial" w:hAnsi="Arial" w:cs="Arial"/>
                <w:b w:val="0"/>
                <w:color w:val="AEAAAA" w:themeColor="background2" w:themeShade="BF"/>
                <w:sz w:val="24"/>
                <w:lang w:val="en-US"/>
              </w:rPr>
              <w:t xml:space="preserve"> Name</w:t>
            </w:r>
          </w:p>
        </w:tc>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E5F5AE0" w14:textId="77777777" w:rsidR="0017438C" w:rsidRPr="0008191D" w:rsidRDefault="0017438C" w:rsidP="00764118">
            <w:pPr>
              <w:rPr>
                <w:rFonts w:ascii="Arial" w:hAnsi="Arial" w:cs="Arial"/>
                <w:color w:val="auto"/>
                <w:sz w:val="24"/>
                <w:lang w:val="en-US"/>
              </w:rPr>
            </w:pPr>
            <w:r w:rsidRPr="0008191D">
              <w:rPr>
                <w:rFonts w:ascii="Arial" w:hAnsi="Arial" w:cs="Arial"/>
                <w:color w:val="auto"/>
                <w:sz w:val="24"/>
                <w:lang w:val="en-US"/>
              </w:rPr>
              <w:t xml:space="preserve">Enrolment </w:t>
            </w:r>
          </w:p>
          <w:p w14:paraId="4B2E09BB" w14:textId="77777777" w:rsidR="0017438C" w:rsidRPr="0008191D" w:rsidRDefault="0017438C" w:rsidP="00764118">
            <w:pPr>
              <w:rPr>
                <w:rFonts w:ascii="Arial" w:hAnsi="Arial" w:cs="Arial"/>
                <w:color w:val="auto"/>
                <w:sz w:val="24"/>
                <w:lang w:val="en-US"/>
              </w:rPr>
            </w:pPr>
            <w:r w:rsidRPr="0008191D">
              <w:rPr>
                <w:rFonts w:ascii="Arial" w:hAnsi="Arial" w:cs="Arial"/>
                <w:color w:val="auto"/>
                <w:sz w:val="24"/>
                <w:lang w:val="en-US"/>
              </w:rPr>
              <w:t>number</w:t>
            </w:r>
          </w:p>
        </w:tc>
        <w:tc>
          <w:tcPr>
            <w:tcW w:w="2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0383A47" w14:textId="77777777" w:rsidR="0017438C" w:rsidRPr="0008191D" w:rsidRDefault="0017438C" w:rsidP="00764118">
            <w:pPr>
              <w:rPr>
                <w:rFonts w:ascii="Arial" w:hAnsi="Arial" w:cs="Arial"/>
                <w:b w:val="0"/>
                <w:color w:val="auto"/>
                <w:sz w:val="24"/>
                <w:lang w:val="en-US"/>
              </w:rPr>
            </w:pPr>
            <w:r w:rsidRPr="0008191D">
              <w:rPr>
                <w:rFonts w:ascii="Arial" w:hAnsi="Arial" w:cs="Arial"/>
                <w:b w:val="0"/>
                <w:color w:val="AEAAAA" w:themeColor="background2" w:themeShade="BF"/>
                <w:sz w:val="24"/>
                <w:lang w:val="en-US"/>
              </w:rPr>
              <w:t>1234567</w:t>
            </w:r>
          </w:p>
        </w:tc>
      </w:tr>
      <w:tr w:rsidR="00114364" w:rsidRPr="0008191D" w14:paraId="1AC777CF" w14:textId="77777777" w:rsidTr="00D42FEB">
        <w:trPr>
          <w:cnfStyle w:val="000000100000" w:firstRow="0" w:lastRow="0" w:firstColumn="0" w:lastColumn="0" w:oddVBand="0" w:evenVBand="0" w:oddHBand="1" w:evenHBand="0" w:firstRowFirstColumn="0" w:firstRowLastColumn="0" w:lastRowFirstColumn="0" w:lastRowLastColumn="0"/>
        </w:trPr>
        <w:tc>
          <w:tcPr>
            <w:tcW w:w="14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77859CC" w14:textId="7983368B" w:rsidR="00114364" w:rsidRPr="0008191D" w:rsidRDefault="00114364" w:rsidP="00764118">
            <w:pPr>
              <w:rPr>
                <w:rFonts w:ascii="Arial" w:hAnsi="Arial" w:cs="Arial"/>
                <w:sz w:val="24"/>
                <w:lang w:val="en-US"/>
              </w:rPr>
            </w:pPr>
            <w:r w:rsidRPr="0008191D">
              <w:rPr>
                <w:rFonts w:ascii="Arial" w:hAnsi="Arial" w:cs="Arial"/>
                <w:b/>
              </w:rPr>
              <w:t>Apprentice</w:t>
            </w:r>
            <w:r w:rsidRPr="0008191D">
              <w:rPr>
                <w:rFonts w:ascii="Arial" w:hAnsi="Arial" w:cs="Arial"/>
                <w:b/>
                <w:lang w:val="en-US"/>
              </w:rPr>
              <w:t xml:space="preserve">ship </w:t>
            </w:r>
          </w:p>
        </w:tc>
        <w:tc>
          <w:tcPr>
            <w:tcW w:w="843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0E2E067" w14:textId="0820031D" w:rsidR="00114364" w:rsidRPr="0008191D" w:rsidRDefault="00114364" w:rsidP="00114364">
            <w:pPr>
              <w:ind w:left="72" w:right="72"/>
              <w:rPr>
                <w:rFonts w:ascii="Arial" w:hAnsi="Arial" w:cs="Arial"/>
                <w:b/>
                <w:color w:val="AEAAAA" w:themeColor="background2" w:themeShade="BF"/>
                <w:sz w:val="24"/>
                <w:lang w:val="en-US"/>
              </w:rPr>
            </w:pPr>
            <w:r w:rsidRPr="0008191D">
              <w:rPr>
                <w:rFonts w:ascii="Arial" w:hAnsi="Arial" w:cs="Arial"/>
                <w:b/>
                <w:sz w:val="24"/>
                <w:lang w:val="en-US"/>
              </w:rPr>
              <w:t>Level 2 End-point Assessment for ST0888/AP01 Early Years Practitioner</w:t>
            </w:r>
          </w:p>
        </w:tc>
      </w:tr>
    </w:tbl>
    <w:p w14:paraId="5184EF8A" w14:textId="048D9072" w:rsidR="00114364" w:rsidRPr="0008191D" w:rsidRDefault="00114364" w:rsidP="00114364">
      <w:pPr>
        <w:spacing w:before="0" w:after="160" w:line="259" w:lineRule="auto"/>
        <w:rPr>
          <w:rFonts w:ascii="Arial" w:eastAsiaTheme="minorHAnsi" w:hAnsi="Arial" w:cs="Arial"/>
          <w:b/>
          <w:sz w:val="24"/>
          <w:szCs w:val="22"/>
        </w:rPr>
      </w:pPr>
    </w:p>
    <w:tbl>
      <w:tblPr>
        <w:tblStyle w:val="TableStandardHeaderAlternateRows-XY1"/>
        <w:tblW w:w="9716" w:type="dxa"/>
        <w:tblInd w:w="35" w:type="dxa"/>
        <w:tblLayout w:type="fixed"/>
        <w:tblLook w:val="01E0" w:firstRow="1" w:lastRow="1" w:firstColumn="1" w:lastColumn="1" w:noHBand="0" w:noVBand="0"/>
      </w:tblPr>
      <w:tblGrid>
        <w:gridCol w:w="8979"/>
        <w:gridCol w:w="707"/>
        <w:gridCol w:w="30"/>
      </w:tblGrid>
      <w:tr w:rsidR="00114364" w:rsidRPr="0008191D" w14:paraId="491BFCD8" w14:textId="77777777" w:rsidTr="00D42FEB">
        <w:trPr>
          <w:cnfStyle w:val="100000000000" w:firstRow="1" w:lastRow="0" w:firstColumn="0" w:lastColumn="0" w:oddVBand="0" w:evenVBand="0" w:oddHBand="0" w:evenHBand="0" w:firstRowFirstColumn="0" w:firstRowLastColumn="0" w:lastRowFirstColumn="0" w:lastRowLastColumn="0"/>
          <w:trHeight w:val="57"/>
        </w:trPr>
        <w:tc>
          <w:tcPr>
            <w:tcW w:w="9007" w:type="dxa"/>
          </w:tcPr>
          <w:p w14:paraId="73E658A5" w14:textId="77777777" w:rsidR="00114364" w:rsidRPr="0008191D" w:rsidRDefault="00114364" w:rsidP="00114364">
            <w:pPr>
              <w:spacing w:before="0" w:after="0" w:line="259" w:lineRule="auto"/>
              <w:rPr>
                <w:rFonts w:ascii="Arial" w:hAnsi="Arial" w:cs="Arial"/>
                <w:lang w:val="uk-UA"/>
              </w:rPr>
            </w:pPr>
            <w:r w:rsidRPr="0008191D">
              <w:rPr>
                <w:rFonts w:ascii="Arial" w:hAnsi="Arial" w:cs="Arial"/>
                <w:lang w:val="uk-UA"/>
              </w:rPr>
              <w:t>Portfolio checklist</w:t>
            </w:r>
          </w:p>
        </w:tc>
        <w:tc>
          <w:tcPr>
            <w:tcW w:w="709" w:type="dxa"/>
            <w:gridSpan w:val="2"/>
            <w:hideMark/>
          </w:tcPr>
          <w:p w14:paraId="66E3B823" w14:textId="77777777" w:rsidR="00114364" w:rsidRPr="0008191D" w:rsidRDefault="00114364" w:rsidP="00114364">
            <w:pPr>
              <w:spacing w:before="0" w:after="0" w:line="259" w:lineRule="auto"/>
              <w:jc w:val="center"/>
              <w:rPr>
                <w:rFonts w:ascii="Arial" w:hAnsi="Arial" w:cs="Arial"/>
                <w:lang w:val="uk-UA"/>
              </w:rPr>
            </w:pPr>
            <w:r w:rsidRPr="0008191D">
              <w:rPr>
                <w:rFonts w:ascii="Arial" w:hAnsi="Arial" w:cs="Arial"/>
                <w:lang w:val="uk-UA"/>
              </w:rPr>
              <w:t>Tick</w:t>
            </w:r>
          </w:p>
        </w:tc>
      </w:tr>
      <w:tr w:rsidR="00114364" w:rsidRPr="0008191D" w14:paraId="00E8CD20" w14:textId="77777777" w:rsidTr="00D42FEB">
        <w:trPr>
          <w:cnfStyle w:val="000000100000" w:firstRow="0" w:lastRow="0" w:firstColumn="0" w:lastColumn="0" w:oddVBand="0" w:evenVBand="0" w:oddHBand="1" w:evenHBand="0" w:firstRowFirstColumn="0" w:firstRowLastColumn="0" w:lastRowFirstColumn="0" w:lastRowLastColumn="0"/>
          <w:trHeight w:val="57"/>
        </w:trPr>
        <w:tc>
          <w:tcPr>
            <w:tcW w:w="9007" w:type="dxa"/>
            <w:hideMark/>
          </w:tcPr>
          <w:p w14:paraId="51BFB40C" w14:textId="77777777" w:rsidR="00114364" w:rsidRPr="0008191D" w:rsidRDefault="00114364" w:rsidP="00114364">
            <w:pPr>
              <w:numPr>
                <w:ilvl w:val="0"/>
                <w:numId w:val="18"/>
              </w:numPr>
              <w:spacing w:before="0" w:after="0" w:line="259" w:lineRule="auto"/>
              <w:ind w:left="500" w:hanging="425"/>
              <w:contextualSpacing/>
              <w:rPr>
                <w:rFonts w:ascii="Arial" w:hAnsi="Arial" w:cs="Arial"/>
              </w:rPr>
            </w:pPr>
            <w:r w:rsidRPr="0008191D">
              <w:rPr>
                <w:rFonts w:ascii="Arial" w:hAnsi="Arial" w:cs="Arial"/>
              </w:rPr>
              <w:t>Is all evidence signed and dated by the apprentice?</w:t>
            </w:r>
          </w:p>
          <w:p w14:paraId="426B186F" w14:textId="77777777" w:rsidR="00114364" w:rsidRPr="0008191D" w:rsidRDefault="00114364" w:rsidP="00114364">
            <w:pPr>
              <w:spacing w:before="0" w:after="0" w:line="259" w:lineRule="auto"/>
              <w:ind w:left="500"/>
              <w:contextualSpacing/>
              <w:rPr>
                <w:rFonts w:ascii="Arial" w:hAnsi="Arial" w:cs="Arial"/>
              </w:rPr>
            </w:pPr>
            <w:r w:rsidRPr="0008191D">
              <w:rPr>
                <w:rFonts w:ascii="Arial" w:hAnsi="Arial" w:cs="Arial"/>
              </w:rPr>
              <w:t>The employer feedback/review must be signed by the employer.</w:t>
            </w:r>
          </w:p>
          <w:p w14:paraId="21953FA1" w14:textId="18E726B8" w:rsidR="00114364" w:rsidRPr="0008191D" w:rsidRDefault="00114364" w:rsidP="00114364">
            <w:pPr>
              <w:spacing w:before="0" w:after="0" w:line="259" w:lineRule="auto"/>
              <w:ind w:left="500"/>
              <w:contextualSpacing/>
              <w:rPr>
                <w:rFonts w:ascii="Arial" w:hAnsi="Arial" w:cs="Arial"/>
              </w:rPr>
            </w:pPr>
            <w:r w:rsidRPr="0008191D">
              <w:rPr>
                <w:rFonts w:ascii="Arial" w:hAnsi="Arial" w:cs="Arial"/>
              </w:rPr>
              <w:t>Electronic signatures are acceptable</w:t>
            </w:r>
          </w:p>
        </w:tc>
        <w:tc>
          <w:tcPr>
            <w:tcW w:w="709" w:type="dxa"/>
            <w:gridSpan w:val="2"/>
          </w:tcPr>
          <w:p w14:paraId="75B6CD24" w14:textId="77777777" w:rsidR="00114364" w:rsidRPr="0008191D" w:rsidRDefault="00114364" w:rsidP="00114364">
            <w:pPr>
              <w:spacing w:before="0" w:after="0" w:line="259" w:lineRule="auto"/>
              <w:rPr>
                <w:rFonts w:ascii="Arial" w:hAnsi="Arial" w:cs="Arial"/>
                <w:bCs/>
                <w:lang w:val="uk-UA"/>
              </w:rPr>
            </w:pPr>
          </w:p>
        </w:tc>
      </w:tr>
      <w:tr w:rsidR="00114364" w:rsidRPr="0008191D" w14:paraId="4702F3E5" w14:textId="77777777" w:rsidTr="00D42FEB">
        <w:trPr>
          <w:cnfStyle w:val="000000010000" w:firstRow="0" w:lastRow="0" w:firstColumn="0" w:lastColumn="0" w:oddVBand="0" w:evenVBand="0" w:oddHBand="0" w:evenHBand="1" w:firstRowFirstColumn="0" w:firstRowLastColumn="0" w:lastRowFirstColumn="0" w:lastRowLastColumn="0"/>
          <w:trHeight w:val="57"/>
        </w:trPr>
        <w:tc>
          <w:tcPr>
            <w:tcW w:w="9007" w:type="dxa"/>
          </w:tcPr>
          <w:p w14:paraId="7E11FF97" w14:textId="77777777" w:rsidR="00114364" w:rsidRPr="0008191D" w:rsidRDefault="00114364" w:rsidP="00114364">
            <w:pPr>
              <w:numPr>
                <w:ilvl w:val="0"/>
                <w:numId w:val="18"/>
              </w:numPr>
              <w:spacing w:before="0" w:after="0" w:line="259" w:lineRule="auto"/>
              <w:ind w:left="500" w:hanging="425"/>
              <w:contextualSpacing/>
              <w:rPr>
                <w:rFonts w:ascii="Arial" w:hAnsi="Arial" w:cs="Arial"/>
              </w:rPr>
            </w:pPr>
            <w:r w:rsidRPr="0008191D">
              <w:rPr>
                <w:rFonts w:ascii="Arial" w:hAnsi="Arial" w:cs="Arial"/>
              </w:rPr>
              <w:t>Is all evidence valid, authentic, current and sufficient (VACS)?</w:t>
            </w:r>
          </w:p>
        </w:tc>
        <w:tc>
          <w:tcPr>
            <w:tcW w:w="709" w:type="dxa"/>
            <w:gridSpan w:val="2"/>
          </w:tcPr>
          <w:p w14:paraId="13874230" w14:textId="77777777" w:rsidR="00114364" w:rsidRPr="0008191D" w:rsidRDefault="00114364" w:rsidP="00114364">
            <w:pPr>
              <w:spacing w:before="0" w:after="0" w:line="259" w:lineRule="auto"/>
              <w:rPr>
                <w:rFonts w:ascii="Arial" w:hAnsi="Arial" w:cs="Arial"/>
                <w:bCs/>
                <w:lang w:val="uk-UA"/>
              </w:rPr>
            </w:pPr>
          </w:p>
        </w:tc>
      </w:tr>
      <w:tr w:rsidR="00114364" w:rsidRPr="0008191D" w14:paraId="45B81EF2" w14:textId="77777777" w:rsidTr="00D42FEB">
        <w:trPr>
          <w:cnfStyle w:val="000000100000" w:firstRow="0" w:lastRow="0" w:firstColumn="0" w:lastColumn="0" w:oddVBand="0" w:evenVBand="0" w:oddHBand="1" w:evenHBand="0" w:firstRowFirstColumn="0" w:firstRowLastColumn="0" w:lastRowFirstColumn="0" w:lastRowLastColumn="0"/>
          <w:trHeight w:val="57"/>
        </w:trPr>
        <w:tc>
          <w:tcPr>
            <w:tcW w:w="9007" w:type="dxa"/>
            <w:hideMark/>
          </w:tcPr>
          <w:p w14:paraId="57536478" w14:textId="77777777" w:rsidR="00114364" w:rsidRPr="0008191D" w:rsidRDefault="00114364" w:rsidP="00114364">
            <w:pPr>
              <w:numPr>
                <w:ilvl w:val="0"/>
                <w:numId w:val="18"/>
              </w:numPr>
              <w:spacing w:before="0" w:after="0" w:line="259" w:lineRule="auto"/>
              <w:ind w:left="500" w:hanging="425"/>
              <w:contextualSpacing/>
              <w:rPr>
                <w:rFonts w:ascii="Arial" w:hAnsi="Arial" w:cs="Arial"/>
              </w:rPr>
            </w:pPr>
            <w:r w:rsidRPr="0008191D">
              <w:rPr>
                <w:rFonts w:ascii="Arial" w:hAnsi="Arial" w:cs="Arial"/>
              </w:rPr>
              <w:t>Does evidence clearly show it is the apprentice’s individual work (and if involved in team work is it clear the specific contribution the apprentice made)?</w:t>
            </w:r>
          </w:p>
        </w:tc>
        <w:tc>
          <w:tcPr>
            <w:tcW w:w="709" w:type="dxa"/>
            <w:gridSpan w:val="2"/>
          </w:tcPr>
          <w:p w14:paraId="354225FD" w14:textId="77777777" w:rsidR="00114364" w:rsidRPr="0008191D" w:rsidRDefault="00114364" w:rsidP="00114364">
            <w:pPr>
              <w:spacing w:before="0" w:after="0" w:line="259" w:lineRule="auto"/>
              <w:rPr>
                <w:rFonts w:ascii="Arial" w:hAnsi="Arial" w:cs="Arial"/>
                <w:bCs/>
                <w:lang w:val="uk-UA"/>
              </w:rPr>
            </w:pPr>
          </w:p>
        </w:tc>
      </w:tr>
      <w:tr w:rsidR="00114364" w:rsidRPr="0008191D" w14:paraId="567D1858" w14:textId="77777777" w:rsidTr="00D42FEB">
        <w:trPr>
          <w:cnfStyle w:val="000000010000" w:firstRow="0" w:lastRow="0" w:firstColumn="0" w:lastColumn="0" w:oddVBand="0" w:evenVBand="0" w:oddHBand="0" w:evenHBand="1" w:firstRowFirstColumn="0" w:firstRowLastColumn="0" w:lastRowFirstColumn="0" w:lastRowLastColumn="0"/>
          <w:trHeight w:val="57"/>
        </w:trPr>
        <w:tc>
          <w:tcPr>
            <w:tcW w:w="9007" w:type="dxa"/>
            <w:hideMark/>
          </w:tcPr>
          <w:p w14:paraId="4388010E" w14:textId="422F92E5" w:rsidR="00114364" w:rsidRPr="0008191D" w:rsidRDefault="00114364" w:rsidP="00114364">
            <w:pPr>
              <w:numPr>
                <w:ilvl w:val="0"/>
                <w:numId w:val="18"/>
              </w:numPr>
              <w:spacing w:before="0" w:after="0" w:line="259" w:lineRule="auto"/>
              <w:ind w:left="500" w:hanging="425"/>
              <w:contextualSpacing/>
              <w:rPr>
                <w:rFonts w:ascii="Arial" w:hAnsi="Arial" w:cs="Arial"/>
              </w:rPr>
            </w:pPr>
            <w:r w:rsidRPr="0008191D">
              <w:rPr>
                <w:rFonts w:ascii="Arial" w:hAnsi="Arial" w:cs="Arial"/>
              </w:rPr>
              <w:t>Does the evidence clearly demonstrate their relevant knowledge</w:t>
            </w:r>
            <w:r w:rsidR="008B4ED7" w:rsidRPr="0008191D">
              <w:rPr>
                <w:rFonts w:ascii="Arial" w:hAnsi="Arial" w:cs="Arial"/>
                <w:lang w:val="en-GB"/>
              </w:rPr>
              <w:t xml:space="preserve"> and skills</w:t>
            </w:r>
            <w:r w:rsidRPr="0008191D">
              <w:rPr>
                <w:rFonts w:ascii="Arial" w:hAnsi="Arial" w:cs="Arial"/>
              </w:rPr>
              <w:t>?</w:t>
            </w:r>
          </w:p>
        </w:tc>
        <w:tc>
          <w:tcPr>
            <w:tcW w:w="709" w:type="dxa"/>
            <w:gridSpan w:val="2"/>
          </w:tcPr>
          <w:p w14:paraId="539D5971" w14:textId="77777777" w:rsidR="00114364" w:rsidRPr="0008191D" w:rsidRDefault="00114364" w:rsidP="00114364">
            <w:pPr>
              <w:spacing w:before="0" w:after="0" w:line="259" w:lineRule="auto"/>
              <w:rPr>
                <w:rFonts w:ascii="Arial" w:hAnsi="Arial" w:cs="Arial"/>
                <w:bCs/>
                <w:lang w:val="uk-UA"/>
              </w:rPr>
            </w:pPr>
          </w:p>
        </w:tc>
      </w:tr>
      <w:tr w:rsidR="00114364" w:rsidRPr="0008191D" w14:paraId="24D5C20D" w14:textId="77777777" w:rsidTr="00D42FEB">
        <w:trPr>
          <w:cnfStyle w:val="000000100000" w:firstRow="0" w:lastRow="0" w:firstColumn="0" w:lastColumn="0" w:oddVBand="0" w:evenVBand="0" w:oddHBand="1" w:evenHBand="0" w:firstRowFirstColumn="0" w:firstRowLastColumn="0" w:lastRowFirstColumn="0" w:lastRowLastColumn="0"/>
          <w:trHeight w:val="57"/>
        </w:trPr>
        <w:tc>
          <w:tcPr>
            <w:tcW w:w="9007" w:type="dxa"/>
          </w:tcPr>
          <w:p w14:paraId="181BCF13" w14:textId="19265DCD" w:rsidR="00114364" w:rsidRPr="0008191D" w:rsidRDefault="009A477F" w:rsidP="00114364">
            <w:pPr>
              <w:numPr>
                <w:ilvl w:val="0"/>
                <w:numId w:val="18"/>
              </w:numPr>
              <w:spacing w:before="0" w:after="0" w:line="259" w:lineRule="auto"/>
              <w:ind w:left="500" w:hanging="425"/>
              <w:contextualSpacing/>
              <w:rPr>
                <w:rFonts w:ascii="Arial" w:hAnsi="Arial" w:cs="Arial"/>
              </w:rPr>
            </w:pPr>
            <w:r w:rsidRPr="0008191D">
              <w:rPr>
                <w:rFonts w:ascii="Arial" w:hAnsi="Arial" w:cs="Arial"/>
                <w:lang w:val="en-US"/>
              </w:rPr>
              <w:t xml:space="preserve">Has the portfolio </w:t>
            </w:r>
            <w:r w:rsidR="00114364" w:rsidRPr="0008191D">
              <w:rPr>
                <w:rFonts w:ascii="Arial" w:hAnsi="Arial" w:cs="Arial"/>
              </w:rPr>
              <w:t>evidence reference form</w:t>
            </w:r>
            <w:r w:rsidRPr="0008191D">
              <w:rPr>
                <w:rFonts w:ascii="Arial" w:hAnsi="Arial" w:cs="Arial"/>
                <w:lang w:val="en-US"/>
              </w:rPr>
              <w:t xml:space="preserve"> been completed</w:t>
            </w:r>
            <w:r w:rsidR="00114364" w:rsidRPr="0008191D">
              <w:rPr>
                <w:rFonts w:ascii="Arial" w:hAnsi="Arial" w:cs="Arial"/>
              </w:rPr>
              <w:t xml:space="preserve">? And has all evidence been referenced? </w:t>
            </w:r>
          </w:p>
        </w:tc>
        <w:tc>
          <w:tcPr>
            <w:tcW w:w="709" w:type="dxa"/>
            <w:gridSpan w:val="2"/>
          </w:tcPr>
          <w:p w14:paraId="7DE3BCFA" w14:textId="77777777" w:rsidR="00114364" w:rsidRPr="0008191D" w:rsidRDefault="00114364" w:rsidP="00114364">
            <w:pPr>
              <w:spacing w:before="0" w:after="0" w:line="259" w:lineRule="auto"/>
              <w:rPr>
                <w:rFonts w:ascii="Arial" w:hAnsi="Arial" w:cs="Arial"/>
                <w:bCs/>
                <w:lang w:val="uk-UA"/>
              </w:rPr>
            </w:pPr>
          </w:p>
        </w:tc>
      </w:tr>
      <w:tr w:rsidR="00114364" w:rsidRPr="0008191D" w14:paraId="46557BDD" w14:textId="77777777" w:rsidTr="00D42FEB">
        <w:trPr>
          <w:cnfStyle w:val="000000010000" w:firstRow="0" w:lastRow="0" w:firstColumn="0" w:lastColumn="0" w:oddVBand="0" w:evenVBand="0" w:oddHBand="0" w:evenHBand="1" w:firstRowFirstColumn="0" w:firstRowLastColumn="0" w:lastRowFirstColumn="0" w:lastRowLastColumn="0"/>
          <w:trHeight w:val="57"/>
        </w:trPr>
        <w:tc>
          <w:tcPr>
            <w:tcW w:w="9007" w:type="dxa"/>
            <w:hideMark/>
          </w:tcPr>
          <w:p w14:paraId="378230AF" w14:textId="5AF1B778" w:rsidR="00114364" w:rsidRPr="0008191D" w:rsidRDefault="00114364" w:rsidP="00114364">
            <w:pPr>
              <w:numPr>
                <w:ilvl w:val="0"/>
                <w:numId w:val="18"/>
              </w:numPr>
              <w:spacing w:before="0" w:after="0" w:line="259" w:lineRule="auto"/>
              <w:ind w:left="500" w:hanging="425"/>
              <w:contextualSpacing/>
              <w:rPr>
                <w:rFonts w:ascii="Arial" w:hAnsi="Arial" w:cs="Arial"/>
              </w:rPr>
            </w:pPr>
            <w:r w:rsidRPr="0008191D">
              <w:rPr>
                <w:rFonts w:ascii="Arial" w:hAnsi="Arial" w:cs="Arial"/>
              </w:rPr>
              <w:t xml:space="preserve">Does </w:t>
            </w:r>
            <w:r w:rsidR="009A477F" w:rsidRPr="0008191D">
              <w:rPr>
                <w:rFonts w:ascii="Arial" w:hAnsi="Arial" w:cs="Arial"/>
                <w:lang w:val="en-US"/>
              </w:rPr>
              <w:t xml:space="preserve">the portfolio </w:t>
            </w:r>
            <w:r w:rsidRPr="0008191D">
              <w:rPr>
                <w:rFonts w:ascii="Arial" w:hAnsi="Arial" w:cs="Arial"/>
              </w:rPr>
              <w:t>showcase the apprentice’s best pieces of work?</w:t>
            </w:r>
          </w:p>
        </w:tc>
        <w:tc>
          <w:tcPr>
            <w:tcW w:w="709" w:type="dxa"/>
            <w:gridSpan w:val="2"/>
          </w:tcPr>
          <w:p w14:paraId="189279C0" w14:textId="77777777" w:rsidR="00114364" w:rsidRPr="0008191D" w:rsidRDefault="00114364" w:rsidP="00114364">
            <w:pPr>
              <w:spacing w:before="0" w:after="0" w:line="259" w:lineRule="auto"/>
              <w:rPr>
                <w:rFonts w:ascii="Arial" w:hAnsi="Arial" w:cs="Arial"/>
                <w:bCs/>
                <w:lang w:val="uk-UA"/>
              </w:rPr>
            </w:pPr>
          </w:p>
        </w:tc>
      </w:tr>
      <w:tr w:rsidR="00114364" w:rsidRPr="0008191D" w14:paraId="5E04B7A3" w14:textId="77777777" w:rsidTr="00D42FEB">
        <w:trPr>
          <w:cnfStyle w:val="000000100000" w:firstRow="0" w:lastRow="0" w:firstColumn="0" w:lastColumn="0" w:oddVBand="0" w:evenVBand="0" w:oddHBand="1" w:evenHBand="0" w:firstRowFirstColumn="0" w:firstRowLastColumn="0" w:lastRowFirstColumn="0" w:lastRowLastColumn="0"/>
          <w:trHeight w:val="57"/>
        </w:trPr>
        <w:tc>
          <w:tcPr>
            <w:tcW w:w="9007" w:type="dxa"/>
            <w:hideMark/>
          </w:tcPr>
          <w:p w14:paraId="587DA134" w14:textId="77777777" w:rsidR="00114364" w:rsidRPr="0008191D" w:rsidRDefault="00114364" w:rsidP="00114364">
            <w:pPr>
              <w:numPr>
                <w:ilvl w:val="0"/>
                <w:numId w:val="18"/>
              </w:numPr>
              <w:spacing w:before="0" w:after="0" w:line="259" w:lineRule="auto"/>
              <w:ind w:left="500" w:hanging="425"/>
              <w:contextualSpacing/>
              <w:rPr>
                <w:rFonts w:ascii="Arial" w:hAnsi="Arial" w:cs="Arial"/>
              </w:rPr>
            </w:pPr>
            <w:r w:rsidRPr="0008191D">
              <w:rPr>
                <w:rFonts w:ascii="Arial" w:hAnsi="Arial" w:cs="Arial"/>
              </w:rPr>
              <w:t>Is the majority of the evidence holistic in its nature?</w:t>
            </w:r>
          </w:p>
        </w:tc>
        <w:tc>
          <w:tcPr>
            <w:tcW w:w="709" w:type="dxa"/>
            <w:gridSpan w:val="2"/>
          </w:tcPr>
          <w:p w14:paraId="669E3283" w14:textId="77777777" w:rsidR="00114364" w:rsidRPr="0008191D" w:rsidRDefault="00114364" w:rsidP="00114364">
            <w:pPr>
              <w:spacing w:before="0" w:after="0" w:line="259" w:lineRule="auto"/>
              <w:rPr>
                <w:rFonts w:ascii="Arial" w:hAnsi="Arial" w:cs="Arial"/>
                <w:bCs/>
                <w:lang w:val="uk-UA"/>
              </w:rPr>
            </w:pPr>
          </w:p>
        </w:tc>
      </w:tr>
      <w:tr w:rsidR="00114364" w:rsidRPr="0008191D" w14:paraId="709C8805" w14:textId="77777777" w:rsidTr="00D42FEB">
        <w:trPr>
          <w:cnfStyle w:val="000000010000" w:firstRow="0" w:lastRow="0" w:firstColumn="0" w:lastColumn="0" w:oddVBand="0" w:evenVBand="0" w:oddHBand="0" w:evenHBand="1" w:firstRowFirstColumn="0" w:firstRowLastColumn="0" w:lastRowFirstColumn="0" w:lastRowLastColumn="0"/>
          <w:trHeight w:val="57"/>
        </w:trPr>
        <w:tc>
          <w:tcPr>
            <w:tcW w:w="9007" w:type="dxa"/>
          </w:tcPr>
          <w:p w14:paraId="7605BF34" w14:textId="77777777" w:rsidR="00114364" w:rsidRPr="0008191D" w:rsidRDefault="00114364" w:rsidP="00114364">
            <w:pPr>
              <w:numPr>
                <w:ilvl w:val="0"/>
                <w:numId w:val="18"/>
              </w:numPr>
              <w:spacing w:before="0" w:after="0" w:line="259" w:lineRule="auto"/>
              <w:ind w:left="500" w:hanging="425"/>
              <w:contextualSpacing/>
              <w:rPr>
                <w:rFonts w:ascii="Arial" w:hAnsi="Arial" w:cs="Arial"/>
              </w:rPr>
            </w:pPr>
            <w:r w:rsidRPr="0008191D">
              <w:rPr>
                <w:rFonts w:ascii="Arial" w:hAnsi="Arial" w:cs="Arial"/>
              </w:rPr>
              <w:t xml:space="preserve">Does the portfolio include 10 to 12 pieces of evidence </w:t>
            </w:r>
            <w:r w:rsidRPr="0008191D">
              <w:rPr>
                <w:rFonts w:ascii="Arial" w:hAnsi="Arial" w:cs="Arial"/>
                <w:b/>
                <w:bCs/>
              </w:rPr>
              <w:t>in total</w:t>
            </w:r>
            <w:r w:rsidRPr="0008191D">
              <w:rPr>
                <w:rFonts w:ascii="Arial" w:hAnsi="Arial" w:cs="Arial"/>
              </w:rPr>
              <w:t>?</w:t>
            </w:r>
          </w:p>
        </w:tc>
        <w:tc>
          <w:tcPr>
            <w:tcW w:w="709" w:type="dxa"/>
            <w:gridSpan w:val="2"/>
          </w:tcPr>
          <w:p w14:paraId="558529AC" w14:textId="77777777" w:rsidR="00114364" w:rsidRPr="0008191D" w:rsidRDefault="00114364" w:rsidP="00114364">
            <w:pPr>
              <w:spacing w:before="0" w:after="0" w:line="259" w:lineRule="auto"/>
              <w:rPr>
                <w:rFonts w:ascii="Arial" w:hAnsi="Arial" w:cs="Arial"/>
                <w:bCs/>
                <w:lang w:val="uk-UA"/>
              </w:rPr>
            </w:pPr>
          </w:p>
        </w:tc>
      </w:tr>
      <w:tr w:rsidR="00114364" w:rsidRPr="0008191D" w14:paraId="0F8EB544" w14:textId="77777777" w:rsidTr="00D42FEB">
        <w:trPr>
          <w:cnfStyle w:val="000000100000" w:firstRow="0" w:lastRow="0" w:firstColumn="0" w:lastColumn="0" w:oddVBand="0" w:evenVBand="0" w:oddHBand="1" w:evenHBand="0" w:firstRowFirstColumn="0" w:firstRowLastColumn="0" w:lastRowFirstColumn="0" w:lastRowLastColumn="0"/>
          <w:trHeight w:val="57"/>
        </w:trPr>
        <w:tc>
          <w:tcPr>
            <w:tcW w:w="9007" w:type="dxa"/>
          </w:tcPr>
          <w:p w14:paraId="401B0E2B" w14:textId="64055005" w:rsidR="00114364" w:rsidRPr="0008191D" w:rsidRDefault="00114364" w:rsidP="00114364">
            <w:pPr>
              <w:numPr>
                <w:ilvl w:val="0"/>
                <w:numId w:val="18"/>
              </w:numPr>
              <w:spacing w:before="0" w:after="0" w:line="259" w:lineRule="auto"/>
              <w:ind w:left="500" w:hanging="425"/>
              <w:contextualSpacing/>
              <w:rPr>
                <w:rFonts w:ascii="Arial" w:hAnsi="Arial" w:cs="Arial"/>
              </w:rPr>
            </w:pPr>
            <w:r w:rsidRPr="0008191D">
              <w:rPr>
                <w:rFonts w:ascii="Arial" w:hAnsi="Arial" w:cs="Arial"/>
              </w:rPr>
              <w:t xml:space="preserve">Does the </w:t>
            </w:r>
            <w:r w:rsidR="008B4ED7" w:rsidRPr="0008191D">
              <w:rPr>
                <w:rFonts w:ascii="Arial" w:hAnsi="Arial" w:cs="Arial"/>
                <w:lang w:val="en-GB"/>
              </w:rPr>
              <w:t>portfolio</w:t>
            </w:r>
            <w:r w:rsidR="008B4ED7" w:rsidRPr="0008191D">
              <w:rPr>
                <w:rFonts w:ascii="Arial" w:hAnsi="Arial" w:cs="Arial"/>
              </w:rPr>
              <w:t xml:space="preserve"> </w:t>
            </w:r>
            <w:r w:rsidRPr="0008191D">
              <w:rPr>
                <w:rFonts w:ascii="Arial" w:hAnsi="Arial" w:cs="Arial"/>
              </w:rPr>
              <w:t xml:space="preserve">include at least two </w:t>
            </w:r>
            <w:r w:rsidR="008B4ED7" w:rsidRPr="0008191D">
              <w:rPr>
                <w:rFonts w:ascii="Arial" w:hAnsi="Arial" w:cs="Arial"/>
                <w:lang w:val="en-GB"/>
              </w:rPr>
              <w:t xml:space="preserve">direct </w:t>
            </w:r>
            <w:r w:rsidRPr="0008191D">
              <w:rPr>
                <w:rFonts w:ascii="Arial" w:hAnsi="Arial" w:cs="Arial"/>
              </w:rPr>
              <w:t xml:space="preserve">observations, </w:t>
            </w:r>
            <w:r w:rsidR="008B4ED7" w:rsidRPr="0008191D">
              <w:rPr>
                <w:rFonts w:ascii="Arial" w:hAnsi="Arial" w:cs="Arial"/>
                <w:lang w:val="en-GB"/>
              </w:rPr>
              <w:t xml:space="preserve">each </w:t>
            </w:r>
            <w:r w:rsidRPr="0008191D">
              <w:rPr>
                <w:rFonts w:ascii="Arial" w:hAnsi="Arial" w:cs="Arial"/>
              </w:rPr>
              <w:t xml:space="preserve">with a </w:t>
            </w:r>
            <w:r w:rsidR="008B4ED7" w:rsidRPr="0008191D">
              <w:rPr>
                <w:rFonts w:ascii="Arial" w:hAnsi="Arial" w:cs="Arial"/>
                <w:lang w:val="en-GB"/>
              </w:rPr>
              <w:t xml:space="preserve">minimum </w:t>
            </w:r>
            <w:r w:rsidRPr="0008191D">
              <w:rPr>
                <w:rFonts w:ascii="Arial" w:hAnsi="Arial" w:cs="Arial"/>
              </w:rPr>
              <w:t xml:space="preserve">duration of </w:t>
            </w:r>
            <w:r w:rsidR="008B4ED7" w:rsidRPr="0008191D">
              <w:rPr>
                <w:rFonts w:ascii="Arial" w:hAnsi="Arial" w:cs="Arial"/>
                <w:lang w:val="en-GB"/>
              </w:rPr>
              <w:t>60</w:t>
            </w:r>
            <w:r w:rsidR="008B4ED7" w:rsidRPr="0008191D">
              <w:rPr>
                <w:rFonts w:ascii="Arial" w:hAnsi="Arial" w:cs="Arial"/>
              </w:rPr>
              <w:t xml:space="preserve"> </w:t>
            </w:r>
            <w:r w:rsidRPr="0008191D">
              <w:rPr>
                <w:rFonts w:ascii="Arial" w:hAnsi="Arial" w:cs="Arial"/>
              </w:rPr>
              <w:t>minutes ?</w:t>
            </w:r>
          </w:p>
        </w:tc>
        <w:tc>
          <w:tcPr>
            <w:tcW w:w="709" w:type="dxa"/>
            <w:gridSpan w:val="2"/>
          </w:tcPr>
          <w:p w14:paraId="68FB6641" w14:textId="77777777" w:rsidR="00114364" w:rsidRPr="0008191D" w:rsidRDefault="00114364" w:rsidP="00114364">
            <w:pPr>
              <w:spacing w:before="0" w:after="0" w:line="259" w:lineRule="auto"/>
              <w:rPr>
                <w:rFonts w:ascii="Arial" w:hAnsi="Arial" w:cs="Arial"/>
                <w:bCs/>
                <w:lang w:val="uk-UA"/>
              </w:rPr>
            </w:pPr>
          </w:p>
        </w:tc>
      </w:tr>
      <w:tr w:rsidR="00114364" w:rsidRPr="0008191D" w14:paraId="1BBB31A7" w14:textId="77777777" w:rsidTr="00D42FEB">
        <w:trPr>
          <w:cnfStyle w:val="000000010000" w:firstRow="0" w:lastRow="0" w:firstColumn="0" w:lastColumn="0" w:oddVBand="0" w:evenVBand="0" w:oddHBand="0" w:evenHBand="1" w:firstRowFirstColumn="0" w:firstRowLastColumn="0" w:lastRowFirstColumn="0" w:lastRowLastColumn="0"/>
          <w:trHeight w:val="57"/>
        </w:trPr>
        <w:tc>
          <w:tcPr>
            <w:tcW w:w="9007" w:type="dxa"/>
          </w:tcPr>
          <w:p w14:paraId="70CCA986" w14:textId="77777777" w:rsidR="00114364" w:rsidRPr="0008191D" w:rsidRDefault="00114364" w:rsidP="00114364">
            <w:pPr>
              <w:numPr>
                <w:ilvl w:val="0"/>
                <w:numId w:val="18"/>
              </w:numPr>
              <w:spacing w:before="0" w:after="0" w:line="259" w:lineRule="auto"/>
              <w:ind w:left="500" w:hanging="425"/>
              <w:contextualSpacing/>
              <w:rPr>
                <w:rFonts w:ascii="Arial" w:hAnsi="Arial" w:cs="Arial"/>
              </w:rPr>
            </w:pPr>
            <w:r w:rsidRPr="0008191D">
              <w:rPr>
                <w:rFonts w:ascii="Arial" w:hAnsi="Arial" w:cs="Arial"/>
              </w:rPr>
              <w:t>Are the observation written accounts signed by the observer?</w:t>
            </w:r>
          </w:p>
        </w:tc>
        <w:tc>
          <w:tcPr>
            <w:tcW w:w="709" w:type="dxa"/>
            <w:gridSpan w:val="2"/>
          </w:tcPr>
          <w:p w14:paraId="76905FE1" w14:textId="77777777" w:rsidR="00114364" w:rsidRPr="0008191D" w:rsidRDefault="00114364" w:rsidP="00114364">
            <w:pPr>
              <w:spacing w:before="0" w:after="0" w:line="259" w:lineRule="auto"/>
              <w:rPr>
                <w:rFonts w:ascii="Arial" w:hAnsi="Arial" w:cs="Arial"/>
                <w:bCs/>
                <w:lang w:val="uk-UA"/>
              </w:rPr>
            </w:pPr>
          </w:p>
        </w:tc>
      </w:tr>
      <w:tr w:rsidR="00114364" w:rsidRPr="0008191D" w14:paraId="5CD43B34" w14:textId="77777777" w:rsidTr="00D42FEB">
        <w:trPr>
          <w:cnfStyle w:val="000000100000" w:firstRow="0" w:lastRow="0" w:firstColumn="0" w:lastColumn="0" w:oddVBand="0" w:evenVBand="0" w:oddHBand="1" w:evenHBand="0" w:firstRowFirstColumn="0" w:firstRowLastColumn="0" w:lastRowFirstColumn="0" w:lastRowLastColumn="0"/>
          <w:trHeight w:val="57"/>
        </w:trPr>
        <w:tc>
          <w:tcPr>
            <w:tcW w:w="9007" w:type="dxa"/>
            <w:hideMark/>
          </w:tcPr>
          <w:p w14:paraId="776C9155" w14:textId="752590FB" w:rsidR="00114364" w:rsidRPr="0008191D" w:rsidRDefault="00114364" w:rsidP="00114364">
            <w:pPr>
              <w:numPr>
                <w:ilvl w:val="0"/>
                <w:numId w:val="18"/>
              </w:numPr>
              <w:spacing w:before="0" w:after="0" w:line="259" w:lineRule="auto"/>
              <w:ind w:left="500" w:hanging="425"/>
              <w:contextualSpacing/>
              <w:rPr>
                <w:rFonts w:ascii="Arial" w:hAnsi="Arial" w:cs="Arial"/>
              </w:rPr>
            </w:pPr>
            <w:r w:rsidRPr="0008191D">
              <w:rPr>
                <w:rFonts w:ascii="Arial" w:hAnsi="Arial" w:cs="Arial"/>
              </w:rPr>
              <w:t xml:space="preserve">Have </w:t>
            </w:r>
            <w:r w:rsidR="009A477F" w:rsidRPr="0008191D">
              <w:rPr>
                <w:rFonts w:ascii="Arial" w:hAnsi="Arial" w:cs="Arial"/>
                <w:lang w:val="en-US"/>
              </w:rPr>
              <w:t>checks been done to ensure that the portfolio does not contain duplicate or irrelevant</w:t>
            </w:r>
            <w:r w:rsidRPr="0008191D">
              <w:rPr>
                <w:rFonts w:ascii="Arial" w:hAnsi="Arial" w:cs="Arial"/>
              </w:rPr>
              <w:t xml:space="preserve"> pieces of evidence</w:t>
            </w:r>
            <w:r w:rsidR="009A477F" w:rsidRPr="0008191D">
              <w:rPr>
                <w:rFonts w:ascii="Arial" w:hAnsi="Arial" w:cs="Arial"/>
                <w:lang w:val="en-US"/>
              </w:rPr>
              <w:t>?</w:t>
            </w:r>
          </w:p>
        </w:tc>
        <w:tc>
          <w:tcPr>
            <w:tcW w:w="709" w:type="dxa"/>
            <w:gridSpan w:val="2"/>
          </w:tcPr>
          <w:p w14:paraId="1B105687" w14:textId="77777777" w:rsidR="00114364" w:rsidRPr="0008191D" w:rsidRDefault="00114364" w:rsidP="00114364">
            <w:pPr>
              <w:spacing w:before="0" w:after="0" w:line="259" w:lineRule="auto"/>
              <w:rPr>
                <w:rFonts w:ascii="Arial" w:hAnsi="Arial" w:cs="Arial"/>
                <w:bCs/>
                <w:lang w:val="uk-UA"/>
              </w:rPr>
            </w:pPr>
          </w:p>
        </w:tc>
      </w:tr>
      <w:tr w:rsidR="00114364" w:rsidRPr="0008191D" w14:paraId="5D2669F0" w14:textId="77777777" w:rsidTr="00D42FEB">
        <w:trPr>
          <w:cnfStyle w:val="000000010000" w:firstRow="0" w:lastRow="0" w:firstColumn="0" w:lastColumn="0" w:oddVBand="0" w:evenVBand="0" w:oddHBand="0" w:evenHBand="1" w:firstRowFirstColumn="0" w:firstRowLastColumn="0" w:lastRowFirstColumn="0" w:lastRowLastColumn="0"/>
          <w:trHeight w:val="57"/>
        </w:trPr>
        <w:tc>
          <w:tcPr>
            <w:tcW w:w="9007" w:type="dxa"/>
          </w:tcPr>
          <w:p w14:paraId="54F022A4" w14:textId="3ADBB1F9" w:rsidR="00114364" w:rsidRPr="0008191D" w:rsidRDefault="00114364" w:rsidP="00114364">
            <w:pPr>
              <w:numPr>
                <w:ilvl w:val="0"/>
                <w:numId w:val="18"/>
              </w:numPr>
              <w:spacing w:before="0" w:after="0" w:line="259" w:lineRule="auto"/>
              <w:ind w:left="500" w:hanging="425"/>
              <w:contextualSpacing/>
              <w:rPr>
                <w:rFonts w:ascii="Arial" w:hAnsi="Arial" w:cs="Arial"/>
              </w:rPr>
            </w:pPr>
            <w:r w:rsidRPr="0008191D">
              <w:rPr>
                <w:rFonts w:ascii="Arial" w:hAnsi="Arial" w:cs="Arial"/>
              </w:rPr>
              <w:t>Is there sufficient evidence to cover the whole of the criteria and grading descriptors that ha</w:t>
            </w:r>
            <w:r w:rsidR="009A477F" w:rsidRPr="0008191D">
              <w:rPr>
                <w:rFonts w:ascii="Arial" w:hAnsi="Arial" w:cs="Arial"/>
                <w:lang w:val="en-US"/>
              </w:rPr>
              <w:t>ve</w:t>
            </w:r>
            <w:r w:rsidRPr="0008191D">
              <w:rPr>
                <w:rFonts w:ascii="Arial" w:hAnsi="Arial" w:cs="Arial"/>
              </w:rPr>
              <w:t xml:space="preserve"> been referenced?</w:t>
            </w:r>
          </w:p>
        </w:tc>
        <w:tc>
          <w:tcPr>
            <w:tcW w:w="709" w:type="dxa"/>
            <w:gridSpan w:val="2"/>
          </w:tcPr>
          <w:p w14:paraId="1B6DC4DF" w14:textId="77777777" w:rsidR="00114364" w:rsidRPr="0008191D" w:rsidRDefault="00114364" w:rsidP="00114364">
            <w:pPr>
              <w:spacing w:before="0" w:after="0" w:line="259" w:lineRule="auto"/>
              <w:rPr>
                <w:rFonts w:ascii="Arial" w:hAnsi="Arial" w:cs="Arial"/>
                <w:bCs/>
                <w:lang w:val="uk-UA"/>
              </w:rPr>
            </w:pPr>
          </w:p>
        </w:tc>
      </w:tr>
      <w:tr w:rsidR="00114364" w:rsidRPr="0008191D" w14:paraId="79B38F81" w14:textId="77777777" w:rsidTr="00D42FEB">
        <w:trPr>
          <w:cnfStyle w:val="000000100000" w:firstRow="0" w:lastRow="0" w:firstColumn="0" w:lastColumn="0" w:oddVBand="0" w:evenVBand="0" w:oddHBand="1" w:evenHBand="0" w:firstRowFirstColumn="0" w:firstRowLastColumn="0" w:lastRowFirstColumn="0" w:lastRowLastColumn="0"/>
          <w:trHeight w:val="57"/>
        </w:trPr>
        <w:tc>
          <w:tcPr>
            <w:tcW w:w="9007" w:type="dxa"/>
          </w:tcPr>
          <w:p w14:paraId="25BB0E9B" w14:textId="77777777" w:rsidR="00114364" w:rsidRPr="0008191D" w:rsidRDefault="00114364" w:rsidP="00114364">
            <w:pPr>
              <w:numPr>
                <w:ilvl w:val="0"/>
                <w:numId w:val="18"/>
              </w:numPr>
              <w:spacing w:before="0" w:after="0" w:line="259" w:lineRule="auto"/>
              <w:ind w:left="500" w:hanging="425"/>
              <w:contextualSpacing/>
              <w:rPr>
                <w:rFonts w:ascii="Arial" w:hAnsi="Arial" w:cs="Arial"/>
              </w:rPr>
            </w:pPr>
            <w:r w:rsidRPr="0008191D">
              <w:rPr>
                <w:rFonts w:ascii="Arial" w:hAnsi="Arial" w:cs="Arial"/>
              </w:rPr>
              <w:t>Is the employer review specific to the apprentice?</w:t>
            </w:r>
          </w:p>
        </w:tc>
        <w:tc>
          <w:tcPr>
            <w:tcW w:w="709" w:type="dxa"/>
            <w:gridSpan w:val="2"/>
          </w:tcPr>
          <w:p w14:paraId="142C11CD" w14:textId="77777777" w:rsidR="00114364" w:rsidRPr="0008191D" w:rsidRDefault="00114364" w:rsidP="00114364">
            <w:pPr>
              <w:spacing w:before="0" w:after="0" w:line="259" w:lineRule="auto"/>
              <w:rPr>
                <w:rFonts w:ascii="Arial" w:hAnsi="Arial" w:cs="Arial"/>
                <w:bCs/>
                <w:lang w:val="uk-UA"/>
              </w:rPr>
            </w:pPr>
          </w:p>
        </w:tc>
      </w:tr>
      <w:tr w:rsidR="00114364" w:rsidRPr="0008191D" w14:paraId="5AE696DF" w14:textId="77777777" w:rsidTr="00D42FEB">
        <w:trPr>
          <w:cnfStyle w:val="000000010000" w:firstRow="0" w:lastRow="0" w:firstColumn="0" w:lastColumn="0" w:oddVBand="0" w:evenVBand="0" w:oddHBand="0" w:evenHBand="1" w:firstRowFirstColumn="0" w:firstRowLastColumn="0" w:lastRowFirstColumn="0" w:lastRowLastColumn="0"/>
          <w:trHeight w:val="57"/>
        </w:trPr>
        <w:tc>
          <w:tcPr>
            <w:tcW w:w="9007" w:type="dxa"/>
          </w:tcPr>
          <w:p w14:paraId="7895443E" w14:textId="77777777" w:rsidR="00114364" w:rsidRPr="0008191D" w:rsidRDefault="00114364" w:rsidP="00114364">
            <w:pPr>
              <w:numPr>
                <w:ilvl w:val="0"/>
                <w:numId w:val="18"/>
              </w:numPr>
              <w:spacing w:before="0" w:after="0" w:line="259" w:lineRule="auto"/>
              <w:ind w:left="500" w:hanging="425"/>
              <w:contextualSpacing/>
              <w:rPr>
                <w:rFonts w:ascii="Arial" w:hAnsi="Arial" w:cs="Arial"/>
              </w:rPr>
            </w:pPr>
            <w:r w:rsidRPr="0008191D">
              <w:rPr>
                <w:rFonts w:ascii="Arial" w:hAnsi="Arial" w:cs="Arial"/>
              </w:rPr>
              <w:t>Has all child / parent / caregiver information been anonymised?</w:t>
            </w:r>
          </w:p>
        </w:tc>
        <w:tc>
          <w:tcPr>
            <w:tcW w:w="709" w:type="dxa"/>
            <w:gridSpan w:val="2"/>
          </w:tcPr>
          <w:p w14:paraId="1167EC72" w14:textId="77777777" w:rsidR="00114364" w:rsidRPr="0008191D" w:rsidRDefault="00114364" w:rsidP="00114364">
            <w:pPr>
              <w:spacing w:before="0" w:after="0" w:line="259" w:lineRule="auto"/>
              <w:rPr>
                <w:rFonts w:ascii="Arial" w:hAnsi="Arial" w:cs="Arial"/>
                <w:lang w:val="uk-UA"/>
              </w:rPr>
            </w:pPr>
          </w:p>
        </w:tc>
      </w:tr>
      <w:tr w:rsidR="00114364" w:rsidRPr="0008191D" w14:paraId="03F724B9" w14:textId="77777777" w:rsidTr="00D42FEB">
        <w:trPr>
          <w:cnfStyle w:val="000000100000" w:firstRow="0" w:lastRow="0" w:firstColumn="0" w:lastColumn="0" w:oddVBand="0" w:evenVBand="0" w:oddHBand="1" w:evenHBand="0" w:firstRowFirstColumn="0" w:firstRowLastColumn="0" w:lastRowFirstColumn="0" w:lastRowLastColumn="0"/>
          <w:trHeight w:val="57"/>
        </w:trPr>
        <w:tc>
          <w:tcPr>
            <w:tcW w:w="9007" w:type="dxa"/>
          </w:tcPr>
          <w:p w14:paraId="5B36D176" w14:textId="54A1947A" w:rsidR="00114364" w:rsidRPr="0008191D" w:rsidRDefault="009137A9" w:rsidP="00114364">
            <w:pPr>
              <w:numPr>
                <w:ilvl w:val="0"/>
                <w:numId w:val="18"/>
              </w:numPr>
              <w:spacing w:before="0" w:after="0" w:line="259" w:lineRule="auto"/>
              <w:ind w:left="500" w:hanging="425"/>
              <w:contextualSpacing/>
              <w:rPr>
                <w:rFonts w:ascii="Arial" w:hAnsi="Arial" w:cs="Arial"/>
              </w:rPr>
            </w:pPr>
            <w:r w:rsidRPr="0008191D">
              <w:rPr>
                <w:rFonts w:ascii="Arial" w:hAnsi="Arial" w:cs="Arial"/>
                <w:lang w:val="en-GB"/>
              </w:rPr>
              <w:t>Are</w:t>
            </w:r>
            <w:r w:rsidR="00114364" w:rsidRPr="0008191D">
              <w:rPr>
                <w:rFonts w:ascii="Arial" w:hAnsi="Arial" w:cs="Arial"/>
              </w:rPr>
              <w:t xml:space="preserve"> any external sources of information appropriately documented and referenced to the original source, showing clear understanding of how they relate to the criteria? </w:t>
            </w:r>
          </w:p>
        </w:tc>
        <w:tc>
          <w:tcPr>
            <w:tcW w:w="709" w:type="dxa"/>
            <w:gridSpan w:val="2"/>
          </w:tcPr>
          <w:p w14:paraId="610E7DA6" w14:textId="77777777" w:rsidR="00114364" w:rsidRPr="0008191D" w:rsidRDefault="00114364" w:rsidP="00114364">
            <w:pPr>
              <w:spacing w:before="0" w:after="0" w:line="259" w:lineRule="auto"/>
              <w:rPr>
                <w:rFonts w:ascii="Arial" w:hAnsi="Arial" w:cs="Arial"/>
                <w:lang w:val="uk-UA"/>
              </w:rPr>
            </w:pPr>
          </w:p>
        </w:tc>
      </w:tr>
      <w:tr w:rsidR="00114364" w:rsidRPr="0008191D" w14:paraId="76376794" w14:textId="77777777" w:rsidTr="00D42FEB">
        <w:trPr>
          <w:gridAfter w:val="1"/>
          <w:cnfStyle w:val="010000000000" w:firstRow="0" w:lastRow="1" w:firstColumn="0" w:lastColumn="0" w:oddVBand="0" w:evenVBand="0" w:oddHBand="0" w:evenHBand="0" w:firstRowFirstColumn="0" w:firstRowLastColumn="0" w:lastRowFirstColumn="0" w:lastRowLastColumn="0"/>
          <w:wAfter w:w="30" w:type="dxa"/>
          <w:trHeight w:val="57"/>
        </w:trPr>
        <w:tc>
          <w:tcPr>
            <w:tcW w:w="9007" w:type="dxa"/>
          </w:tcPr>
          <w:p w14:paraId="3B487166" w14:textId="18D753E3" w:rsidR="00114364" w:rsidRPr="0008191D" w:rsidRDefault="00114364" w:rsidP="00114364">
            <w:pPr>
              <w:numPr>
                <w:ilvl w:val="0"/>
                <w:numId w:val="18"/>
              </w:numPr>
              <w:spacing w:before="0" w:after="0" w:line="259" w:lineRule="auto"/>
              <w:ind w:left="500" w:hanging="425"/>
              <w:contextualSpacing/>
              <w:rPr>
                <w:rFonts w:ascii="Arial" w:hAnsi="Arial" w:cs="Arial"/>
              </w:rPr>
            </w:pPr>
            <w:r w:rsidRPr="0008191D">
              <w:rPr>
                <w:rFonts w:ascii="Arial" w:hAnsi="Arial" w:cs="Arial"/>
              </w:rPr>
              <w:t xml:space="preserve">Has the appropriate stakeholder(s) </w:t>
            </w:r>
            <w:r w:rsidR="009A477F" w:rsidRPr="0008191D">
              <w:rPr>
                <w:rFonts w:ascii="Arial" w:hAnsi="Arial" w:cs="Arial"/>
                <w:lang w:val="en-US"/>
              </w:rPr>
              <w:t>(</w:t>
            </w:r>
            <w:r w:rsidRPr="0008191D">
              <w:rPr>
                <w:rFonts w:ascii="Arial" w:hAnsi="Arial" w:cs="Arial"/>
              </w:rPr>
              <w:t>e</w:t>
            </w:r>
            <w:r w:rsidR="00CF640A" w:rsidRPr="0008191D">
              <w:rPr>
                <w:rFonts w:ascii="Arial" w:hAnsi="Arial" w:cs="Arial"/>
                <w:lang w:val="en-GB"/>
              </w:rPr>
              <w:t>.</w:t>
            </w:r>
            <w:r w:rsidRPr="0008191D">
              <w:rPr>
                <w:rFonts w:ascii="Arial" w:hAnsi="Arial" w:cs="Arial"/>
              </w:rPr>
              <w:t>g</w:t>
            </w:r>
            <w:r w:rsidR="00CF640A" w:rsidRPr="0008191D">
              <w:rPr>
                <w:rFonts w:ascii="Arial" w:hAnsi="Arial" w:cs="Arial"/>
                <w:lang w:val="en-GB"/>
              </w:rPr>
              <w:t>.</w:t>
            </w:r>
            <w:r w:rsidRPr="0008191D">
              <w:rPr>
                <w:rFonts w:ascii="Arial" w:hAnsi="Arial" w:cs="Arial"/>
              </w:rPr>
              <w:t xml:space="preserve"> employer/training provider</w:t>
            </w:r>
            <w:r w:rsidR="009A477F" w:rsidRPr="0008191D">
              <w:rPr>
                <w:rFonts w:ascii="Arial" w:hAnsi="Arial" w:cs="Arial"/>
                <w:lang w:val="en-US"/>
              </w:rPr>
              <w:t>)</w:t>
            </w:r>
            <w:r w:rsidRPr="0008191D">
              <w:rPr>
                <w:rFonts w:ascii="Arial" w:hAnsi="Arial" w:cs="Arial"/>
              </w:rPr>
              <w:t xml:space="preserve"> checked whether the apprentice’s portfolio meets all the required criteria and grading descriptors?</w:t>
            </w:r>
          </w:p>
        </w:tc>
        <w:tc>
          <w:tcPr>
            <w:tcW w:w="709" w:type="dxa"/>
          </w:tcPr>
          <w:p w14:paraId="653325A0" w14:textId="77777777" w:rsidR="00114364" w:rsidRPr="0008191D" w:rsidRDefault="00114364" w:rsidP="00114364">
            <w:pPr>
              <w:spacing w:before="0" w:after="0" w:line="259" w:lineRule="auto"/>
              <w:rPr>
                <w:rFonts w:ascii="Arial" w:hAnsi="Arial" w:cs="Arial"/>
                <w:lang w:val="uk-UA"/>
              </w:rPr>
            </w:pPr>
          </w:p>
        </w:tc>
      </w:tr>
    </w:tbl>
    <w:p w14:paraId="64D3D8D8" w14:textId="77777777" w:rsidR="00114364" w:rsidRPr="0008191D" w:rsidRDefault="00114364" w:rsidP="0017438C">
      <w:pPr>
        <w:tabs>
          <w:tab w:val="left" w:pos="6560"/>
          <w:tab w:val="left" w:pos="6878"/>
          <w:tab w:val="left" w:pos="8947"/>
        </w:tabs>
        <w:adjustRightInd w:val="0"/>
        <w:snapToGrid w:val="0"/>
        <w:spacing w:after="0" w:line="120" w:lineRule="exact"/>
        <w:ind w:left="646"/>
        <w:rPr>
          <w:rFonts w:ascii="Arial" w:hAnsi="Arial" w:cs="Arial"/>
        </w:rPr>
      </w:pPr>
    </w:p>
    <w:p w14:paraId="3EEB3EBC" w14:textId="448BFD18" w:rsidR="00114364" w:rsidRPr="0008191D" w:rsidRDefault="00114364" w:rsidP="00114364">
      <w:pPr>
        <w:spacing w:before="0" w:after="160" w:line="259" w:lineRule="auto"/>
        <w:rPr>
          <w:rFonts w:ascii="Arial" w:eastAsiaTheme="minorHAnsi" w:hAnsi="Arial" w:cs="Arial"/>
          <w:b/>
          <w:sz w:val="24"/>
          <w:szCs w:val="22"/>
        </w:rPr>
      </w:pPr>
      <w:r w:rsidRPr="0008191D">
        <w:rPr>
          <w:rFonts w:ascii="Arial" w:eastAsiaTheme="minorHAnsi" w:hAnsi="Arial" w:cs="Arial"/>
          <w:b/>
          <w:sz w:val="24"/>
          <w:szCs w:val="22"/>
        </w:rPr>
        <w:lastRenderedPageBreak/>
        <w:t xml:space="preserve">Portfolio </w:t>
      </w:r>
      <w:r w:rsidR="00AD0F9C" w:rsidRPr="0008191D">
        <w:rPr>
          <w:rFonts w:ascii="Arial" w:eastAsiaTheme="minorHAnsi" w:hAnsi="Arial" w:cs="Arial"/>
          <w:b/>
          <w:sz w:val="24"/>
          <w:szCs w:val="22"/>
        </w:rPr>
        <w:t xml:space="preserve">Checklist </w:t>
      </w:r>
      <w:r w:rsidRPr="0008191D">
        <w:rPr>
          <w:rFonts w:ascii="Arial" w:eastAsiaTheme="minorHAnsi" w:hAnsi="Arial" w:cs="Arial"/>
          <w:b/>
          <w:sz w:val="24"/>
          <w:szCs w:val="22"/>
        </w:rPr>
        <w:t>notes</w:t>
      </w:r>
      <w:r w:rsidR="00AD0F9C" w:rsidRPr="0008191D">
        <w:rPr>
          <w:rFonts w:ascii="Arial" w:eastAsiaTheme="minorHAnsi" w:hAnsi="Arial" w:cs="Arial"/>
          <w:b/>
          <w:sz w:val="24"/>
          <w:szCs w:val="22"/>
        </w:rPr>
        <w:t>:</w:t>
      </w:r>
    </w:p>
    <w:p w14:paraId="61D29520" w14:textId="77777777" w:rsidR="00114364" w:rsidRPr="0008191D" w:rsidRDefault="00114364" w:rsidP="00114364">
      <w:pPr>
        <w:spacing w:before="200" w:line="259" w:lineRule="auto"/>
        <w:rPr>
          <w:rFonts w:ascii="Arial" w:eastAsiaTheme="minorHAnsi" w:hAnsi="Arial" w:cs="Arial"/>
          <w:szCs w:val="22"/>
        </w:rPr>
      </w:pPr>
      <w:r w:rsidRPr="0008191D">
        <w:rPr>
          <w:rFonts w:ascii="Arial" w:eastAsiaTheme="minorHAnsi" w:hAnsi="Arial" w:cs="Arial"/>
          <w:szCs w:val="22"/>
        </w:rPr>
        <w:t>The portfolio of evidence must adhere to the following requirements:</w:t>
      </w:r>
    </w:p>
    <w:p w14:paraId="66AFDCDE" w14:textId="68A273A3" w:rsidR="00114364" w:rsidRPr="0008191D" w:rsidRDefault="00114364" w:rsidP="00114364">
      <w:pPr>
        <w:numPr>
          <w:ilvl w:val="0"/>
          <w:numId w:val="16"/>
        </w:numPr>
        <w:spacing w:before="200" w:line="259" w:lineRule="auto"/>
        <w:ind w:left="284" w:hanging="284"/>
        <w:rPr>
          <w:rFonts w:ascii="Arial" w:eastAsiaTheme="minorHAnsi" w:hAnsi="Arial" w:cs="Arial"/>
          <w:szCs w:val="22"/>
        </w:rPr>
      </w:pPr>
      <w:r w:rsidRPr="0008191D">
        <w:rPr>
          <w:rFonts w:ascii="Arial" w:eastAsiaTheme="minorHAnsi" w:hAnsi="Arial" w:cs="Arial"/>
          <w:szCs w:val="22"/>
        </w:rPr>
        <w:t xml:space="preserve">Evidence must demonstrate the apprentice’s knowledge, skills and behaviours (KSBs) that will be assessed by the </w:t>
      </w:r>
      <w:r w:rsidR="000E5754" w:rsidRPr="0008191D">
        <w:rPr>
          <w:rFonts w:ascii="Arial" w:eastAsiaTheme="minorHAnsi" w:hAnsi="Arial" w:cs="Arial"/>
          <w:szCs w:val="22"/>
        </w:rPr>
        <w:t>p</w:t>
      </w:r>
      <w:r w:rsidRPr="0008191D">
        <w:rPr>
          <w:rFonts w:ascii="Arial" w:eastAsiaTheme="minorHAnsi" w:hAnsi="Arial" w:cs="Arial"/>
          <w:szCs w:val="22"/>
        </w:rPr>
        <w:t xml:space="preserve">rofessional </w:t>
      </w:r>
      <w:r w:rsidR="000E5754" w:rsidRPr="0008191D">
        <w:rPr>
          <w:rFonts w:ascii="Arial" w:eastAsiaTheme="minorHAnsi" w:hAnsi="Arial" w:cs="Arial"/>
          <w:szCs w:val="22"/>
        </w:rPr>
        <w:t>d</w:t>
      </w:r>
      <w:r w:rsidRPr="0008191D">
        <w:rPr>
          <w:rFonts w:ascii="Arial" w:eastAsiaTheme="minorHAnsi" w:hAnsi="Arial" w:cs="Arial"/>
          <w:szCs w:val="22"/>
        </w:rPr>
        <w:t>iscussion.</w:t>
      </w:r>
    </w:p>
    <w:p w14:paraId="03B90E3D" w14:textId="02A934AB" w:rsidR="00114364" w:rsidRPr="0008191D" w:rsidRDefault="00114364" w:rsidP="00114364">
      <w:pPr>
        <w:numPr>
          <w:ilvl w:val="0"/>
          <w:numId w:val="16"/>
        </w:numPr>
        <w:spacing w:before="200" w:line="259" w:lineRule="auto"/>
        <w:ind w:left="284" w:hanging="284"/>
        <w:rPr>
          <w:rFonts w:ascii="Arial" w:eastAsiaTheme="minorHAnsi" w:hAnsi="Arial" w:cs="Arial"/>
          <w:szCs w:val="22"/>
        </w:rPr>
      </w:pPr>
      <w:r w:rsidRPr="0008191D">
        <w:rPr>
          <w:rFonts w:ascii="Arial" w:eastAsiaTheme="minorHAnsi" w:hAnsi="Arial" w:cs="Arial"/>
          <w:szCs w:val="22"/>
        </w:rPr>
        <w:t>Evidence must be mapped against the KSBs being assessed by the professional discussion; it is anticipated that individual pieces of evidence will be mapped to multiple KSBs.</w:t>
      </w:r>
      <w:r w:rsidR="00B26855" w:rsidRPr="0008191D">
        <w:rPr>
          <w:rFonts w:ascii="Arial" w:hAnsi="Arial" w:cs="Arial"/>
        </w:rPr>
        <w:t xml:space="preserve"> </w:t>
      </w:r>
      <w:r w:rsidR="00B26855" w:rsidRPr="0008191D">
        <w:rPr>
          <w:rFonts w:ascii="Arial" w:eastAsiaTheme="minorHAnsi" w:hAnsi="Arial" w:cs="Arial"/>
          <w:szCs w:val="22"/>
        </w:rPr>
        <w:t>There must be at least one piece of evidence relating to each knowledge, skill and behaviour.</w:t>
      </w:r>
      <w:r w:rsidR="00490A20" w:rsidRPr="0008191D">
        <w:rPr>
          <w:rFonts w:ascii="Arial" w:hAnsi="Arial" w:cs="Arial"/>
        </w:rPr>
        <w:t xml:space="preserve"> </w:t>
      </w:r>
      <w:r w:rsidR="00490A20" w:rsidRPr="0008191D">
        <w:rPr>
          <w:rFonts w:ascii="Arial" w:eastAsiaTheme="minorHAnsi" w:hAnsi="Arial" w:cs="Arial"/>
          <w:szCs w:val="22"/>
        </w:rPr>
        <w:t>Apprentices are encouraged to provide evidence which is holistic and covers multiple knowledge, skills and behaviours.</w:t>
      </w:r>
    </w:p>
    <w:p w14:paraId="6FF8243D" w14:textId="25013EFD" w:rsidR="00B26855" w:rsidRPr="0008191D" w:rsidRDefault="00B26855" w:rsidP="00114364">
      <w:pPr>
        <w:pStyle w:val="ListParagraph"/>
        <w:numPr>
          <w:ilvl w:val="0"/>
          <w:numId w:val="16"/>
        </w:numPr>
        <w:spacing w:before="200" w:line="259" w:lineRule="auto"/>
        <w:ind w:left="284" w:hanging="284"/>
        <w:rPr>
          <w:rFonts w:ascii="Arial" w:eastAsiaTheme="minorHAnsi" w:hAnsi="Arial" w:cs="Arial"/>
          <w:szCs w:val="22"/>
        </w:rPr>
      </w:pPr>
      <w:r w:rsidRPr="0008191D">
        <w:rPr>
          <w:rFonts w:ascii="Arial" w:eastAsiaTheme="minorHAnsi" w:hAnsi="Arial" w:cs="Arial"/>
          <w:szCs w:val="22"/>
        </w:rPr>
        <w:t xml:space="preserve">Evidence must also be mapped against the Pass and/or Distinction criteria indicated for the </w:t>
      </w:r>
      <w:r w:rsidR="000E5754" w:rsidRPr="0008191D">
        <w:rPr>
          <w:rFonts w:ascii="Arial" w:eastAsiaTheme="minorHAnsi" w:hAnsi="Arial" w:cs="Arial"/>
          <w:szCs w:val="22"/>
        </w:rPr>
        <w:t>p</w:t>
      </w:r>
      <w:r w:rsidRPr="0008191D">
        <w:rPr>
          <w:rFonts w:ascii="Arial" w:eastAsiaTheme="minorHAnsi" w:hAnsi="Arial" w:cs="Arial"/>
          <w:szCs w:val="22"/>
        </w:rPr>
        <w:t xml:space="preserve">rofessional </w:t>
      </w:r>
      <w:r w:rsidR="000E5754" w:rsidRPr="0008191D">
        <w:rPr>
          <w:rFonts w:ascii="Arial" w:eastAsiaTheme="minorHAnsi" w:hAnsi="Arial" w:cs="Arial"/>
          <w:szCs w:val="22"/>
        </w:rPr>
        <w:t>di</w:t>
      </w:r>
      <w:r w:rsidRPr="0008191D">
        <w:rPr>
          <w:rFonts w:ascii="Arial" w:eastAsiaTheme="minorHAnsi" w:hAnsi="Arial" w:cs="Arial"/>
          <w:szCs w:val="22"/>
        </w:rPr>
        <w:t>scussion.</w:t>
      </w:r>
    </w:p>
    <w:p w14:paraId="6D63E89D" w14:textId="77777777" w:rsidR="00114364" w:rsidRPr="0008191D" w:rsidRDefault="00114364" w:rsidP="00114364">
      <w:pPr>
        <w:numPr>
          <w:ilvl w:val="0"/>
          <w:numId w:val="16"/>
        </w:numPr>
        <w:spacing w:before="200" w:line="259" w:lineRule="auto"/>
        <w:ind w:left="284" w:hanging="284"/>
        <w:rPr>
          <w:rFonts w:ascii="Arial" w:eastAsiaTheme="minorHAnsi" w:hAnsi="Arial" w:cs="Arial"/>
          <w:szCs w:val="22"/>
        </w:rPr>
      </w:pPr>
      <w:r w:rsidRPr="0008191D">
        <w:rPr>
          <w:rFonts w:ascii="Arial" w:eastAsiaTheme="minorHAnsi" w:hAnsi="Arial" w:cs="Arial"/>
          <w:szCs w:val="22"/>
        </w:rPr>
        <w:t>Evidence must relate to ‘real’ work completed by the apprentice; evidence from simulated activities is not allowed.</w:t>
      </w:r>
    </w:p>
    <w:p w14:paraId="5C45D330" w14:textId="581999C6" w:rsidR="008C286B" w:rsidRPr="0008191D" w:rsidRDefault="00456947" w:rsidP="008C286B">
      <w:pPr>
        <w:numPr>
          <w:ilvl w:val="0"/>
          <w:numId w:val="16"/>
        </w:numPr>
        <w:spacing w:before="200" w:line="259" w:lineRule="auto"/>
        <w:ind w:left="284" w:hanging="284"/>
        <w:rPr>
          <w:rFonts w:ascii="Arial" w:eastAsiaTheme="minorHAnsi" w:hAnsi="Arial" w:cs="Arial"/>
          <w:szCs w:val="22"/>
        </w:rPr>
      </w:pPr>
      <w:r w:rsidRPr="0008191D">
        <w:rPr>
          <w:rFonts w:ascii="Arial" w:eastAsiaTheme="minorHAnsi" w:hAnsi="Arial" w:cs="Arial"/>
          <w:szCs w:val="22"/>
        </w:rPr>
        <w:t xml:space="preserve">The portfolio </w:t>
      </w:r>
      <w:r w:rsidR="00114364" w:rsidRPr="0008191D">
        <w:rPr>
          <w:rFonts w:ascii="Arial" w:eastAsiaTheme="minorHAnsi" w:hAnsi="Arial" w:cs="Arial"/>
          <w:szCs w:val="22"/>
        </w:rPr>
        <w:t>must contain 10-12 pieces of evidence in total.</w:t>
      </w:r>
      <w:r w:rsidR="008C286B" w:rsidRPr="0008191D">
        <w:rPr>
          <w:rFonts w:ascii="Arial" w:eastAsiaTheme="minorHAnsi" w:hAnsi="Arial" w:cs="Arial"/>
          <w:szCs w:val="22"/>
        </w:rPr>
        <w:t xml:space="preserve"> It is expected the amount of evidence will not exceed 12 pieces overall.</w:t>
      </w:r>
    </w:p>
    <w:p w14:paraId="1EEAC242" w14:textId="77777777" w:rsidR="00114364" w:rsidRPr="0008191D" w:rsidRDefault="00114364" w:rsidP="00114364">
      <w:pPr>
        <w:numPr>
          <w:ilvl w:val="0"/>
          <w:numId w:val="16"/>
        </w:numPr>
        <w:spacing w:before="200" w:line="259" w:lineRule="auto"/>
        <w:ind w:left="284" w:hanging="284"/>
        <w:rPr>
          <w:rFonts w:ascii="Arial" w:eastAsiaTheme="minorHAnsi" w:hAnsi="Arial" w:cs="Arial"/>
          <w:szCs w:val="22"/>
        </w:rPr>
      </w:pPr>
      <w:r w:rsidRPr="0008191D">
        <w:rPr>
          <w:rFonts w:ascii="Arial" w:eastAsiaTheme="minorHAnsi" w:hAnsi="Arial" w:cs="Arial"/>
          <w:szCs w:val="22"/>
        </w:rPr>
        <w:t>The apprentice’s employer must provide a written statement confirming the evidence is attributable to the apprentice.</w:t>
      </w:r>
    </w:p>
    <w:p w14:paraId="2F2B1A12" w14:textId="77777777" w:rsidR="00114364" w:rsidRPr="0008191D" w:rsidRDefault="00114364" w:rsidP="00114364">
      <w:pPr>
        <w:numPr>
          <w:ilvl w:val="0"/>
          <w:numId w:val="16"/>
        </w:numPr>
        <w:spacing w:before="200" w:line="259" w:lineRule="auto"/>
        <w:ind w:left="284" w:hanging="284"/>
        <w:rPr>
          <w:rFonts w:ascii="Arial" w:eastAsiaTheme="minorHAnsi" w:hAnsi="Arial" w:cs="Arial"/>
          <w:szCs w:val="22"/>
        </w:rPr>
      </w:pPr>
      <w:r w:rsidRPr="0008191D">
        <w:rPr>
          <w:rFonts w:ascii="Arial" w:eastAsiaTheme="minorHAnsi" w:hAnsi="Arial" w:cs="Arial"/>
          <w:szCs w:val="22"/>
        </w:rPr>
        <w:t>Evidence must include</w:t>
      </w:r>
    </w:p>
    <w:p w14:paraId="53974BA5" w14:textId="28F57A90" w:rsidR="0035682C" w:rsidRPr="0008191D" w:rsidRDefault="0035682C" w:rsidP="0035682C">
      <w:pPr>
        <w:pStyle w:val="ListParagraph"/>
        <w:numPr>
          <w:ilvl w:val="0"/>
          <w:numId w:val="17"/>
        </w:numPr>
        <w:rPr>
          <w:rFonts w:ascii="Arial" w:eastAsiaTheme="minorHAnsi" w:hAnsi="Arial" w:cs="Arial"/>
          <w:szCs w:val="22"/>
        </w:rPr>
      </w:pPr>
      <w:r w:rsidRPr="0008191D">
        <w:rPr>
          <w:rFonts w:ascii="Arial" w:eastAsiaTheme="minorHAnsi" w:hAnsi="Arial" w:cs="Arial"/>
          <w:szCs w:val="22"/>
        </w:rPr>
        <w:t xml:space="preserve">at least </w:t>
      </w:r>
      <w:r w:rsidRPr="0008191D">
        <w:rPr>
          <w:rFonts w:ascii="Arial" w:eastAsiaTheme="minorHAnsi" w:hAnsi="Arial" w:cs="Arial"/>
          <w:b/>
          <w:bCs/>
          <w:szCs w:val="22"/>
        </w:rPr>
        <w:t xml:space="preserve">two </w:t>
      </w:r>
      <w:r w:rsidRPr="0008191D">
        <w:rPr>
          <w:rFonts w:ascii="Arial" w:eastAsiaTheme="minorHAnsi" w:hAnsi="Arial" w:cs="Arial"/>
          <w:szCs w:val="22"/>
        </w:rPr>
        <w:t>records of direct observations of practice; each observation must be a minimum of 60 minutes’ duration and should be presented in a written account</w:t>
      </w:r>
      <w:r w:rsidR="00114364" w:rsidRPr="0008191D">
        <w:rPr>
          <w:rFonts w:ascii="Arial" w:eastAsiaTheme="minorHAnsi" w:hAnsi="Arial" w:cs="Arial"/>
          <w:szCs w:val="22"/>
        </w:rPr>
        <w:t xml:space="preserve">. </w:t>
      </w:r>
      <w:r w:rsidRPr="0008191D">
        <w:rPr>
          <w:rFonts w:ascii="Arial" w:eastAsiaTheme="minorHAnsi" w:hAnsi="Arial" w:cs="Arial"/>
          <w:szCs w:val="22"/>
        </w:rPr>
        <w:t xml:space="preserve">The observations should have been carried out at the apprentice’s usual place of work and within the last three months of their learning. Video recordings </w:t>
      </w:r>
      <w:r w:rsidRPr="0008191D">
        <w:rPr>
          <w:rFonts w:ascii="Arial" w:eastAsiaTheme="minorHAnsi" w:hAnsi="Arial" w:cs="Arial"/>
          <w:b/>
          <w:bCs/>
          <w:szCs w:val="22"/>
        </w:rPr>
        <w:t>cannot</w:t>
      </w:r>
      <w:r w:rsidRPr="0008191D">
        <w:rPr>
          <w:rFonts w:ascii="Arial" w:eastAsiaTheme="minorHAnsi" w:hAnsi="Arial" w:cs="Arial"/>
          <w:szCs w:val="22"/>
        </w:rPr>
        <w:t xml:space="preserve"> be accepted by City &amp; Guilds as part of the portfolio. Written accounts should be purely factual accounts (</w:t>
      </w:r>
      <w:r w:rsidR="00CF640A" w:rsidRPr="0008191D">
        <w:rPr>
          <w:rFonts w:ascii="Arial" w:eastAsiaTheme="minorHAnsi" w:hAnsi="Arial" w:cs="Arial"/>
          <w:szCs w:val="22"/>
        </w:rPr>
        <w:t>i.e.</w:t>
      </w:r>
      <w:r w:rsidRPr="0008191D">
        <w:rPr>
          <w:rFonts w:ascii="Arial" w:eastAsiaTheme="minorHAnsi" w:hAnsi="Arial" w:cs="Arial"/>
          <w:szCs w:val="22"/>
        </w:rPr>
        <w:t xml:space="preserve"> no opinion or judgements) and must be written by someone appropriately qualified and in a position of responsibility (such as a line manager or member of the senior management team, or the assessor for the qualification), following City &amp; Guilds’ guidelines.</w:t>
      </w:r>
    </w:p>
    <w:p w14:paraId="61A6A9DB" w14:textId="77777777" w:rsidR="00490A20" w:rsidRPr="0008191D" w:rsidRDefault="00490A20" w:rsidP="00490A20">
      <w:pPr>
        <w:pStyle w:val="ListParagraph"/>
        <w:rPr>
          <w:rFonts w:ascii="Arial" w:eastAsiaTheme="minorHAnsi" w:hAnsi="Arial" w:cs="Arial"/>
          <w:szCs w:val="22"/>
        </w:rPr>
      </w:pPr>
    </w:p>
    <w:p w14:paraId="28DBD290" w14:textId="77777777" w:rsidR="008C286B" w:rsidRPr="0008191D" w:rsidRDefault="008C286B" w:rsidP="008C286B">
      <w:pPr>
        <w:pStyle w:val="ListParagraph"/>
        <w:numPr>
          <w:ilvl w:val="0"/>
          <w:numId w:val="17"/>
        </w:numPr>
        <w:rPr>
          <w:rFonts w:ascii="Arial" w:eastAsiaTheme="minorHAnsi" w:hAnsi="Arial" w:cs="Arial"/>
          <w:szCs w:val="22"/>
        </w:rPr>
      </w:pPr>
      <w:r w:rsidRPr="0008191D">
        <w:rPr>
          <w:rFonts w:ascii="Arial" w:eastAsiaTheme="minorHAnsi" w:hAnsi="Arial" w:cs="Arial"/>
          <w:szCs w:val="22"/>
        </w:rPr>
        <w:t>work products produced by the apprentice, for example: observation, assessment and planning documents, risk assessments, communication documents and meeting records. Progress review documentation, witness testimonies and feedback from colleagues and parents should also be included. All work products submitted as evidence must in be in line with the company’s confidentiality and safeguarding policies and procedures.</w:t>
      </w:r>
    </w:p>
    <w:p w14:paraId="358B3A2F" w14:textId="1AFF13F2" w:rsidR="00114364" w:rsidRPr="0008191D" w:rsidRDefault="00114364" w:rsidP="00114364">
      <w:pPr>
        <w:numPr>
          <w:ilvl w:val="0"/>
          <w:numId w:val="17"/>
        </w:numPr>
        <w:spacing w:before="200" w:line="259" w:lineRule="auto"/>
        <w:rPr>
          <w:rFonts w:ascii="Arial" w:eastAsiaTheme="minorHAnsi" w:hAnsi="Arial" w:cs="Arial"/>
          <w:szCs w:val="22"/>
        </w:rPr>
      </w:pPr>
      <w:r w:rsidRPr="0008191D">
        <w:rPr>
          <w:rFonts w:ascii="Arial" w:eastAsiaTheme="minorHAnsi" w:hAnsi="Arial" w:cs="Arial"/>
          <w:szCs w:val="22"/>
        </w:rPr>
        <w:t xml:space="preserve">feedback/review </w:t>
      </w:r>
      <w:r w:rsidR="0035682C" w:rsidRPr="0008191D">
        <w:rPr>
          <w:rFonts w:ascii="Arial" w:eastAsiaTheme="minorHAnsi" w:hAnsi="Arial" w:cs="Arial"/>
          <w:szCs w:val="22"/>
        </w:rPr>
        <w:t>from employer</w:t>
      </w:r>
      <w:r w:rsidRPr="0008191D">
        <w:rPr>
          <w:rFonts w:ascii="Arial" w:eastAsiaTheme="minorHAnsi" w:hAnsi="Arial" w:cs="Arial"/>
          <w:szCs w:val="22"/>
        </w:rPr>
        <w:t xml:space="preserve"> </w:t>
      </w:r>
    </w:p>
    <w:p w14:paraId="3943F9E9" w14:textId="77777777" w:rsidR="00114364" w:rsidRPr="0008191D" w:rsidRDefault="00114364" w:rsidP="00114364">
      <w:pPr>
        <w:numPr>
          <w:ilvl w:val="0"/>
          <w:numId w:val="17"/>
        </w:numPr>
        <w:autoSpaceDE w:val="0"/>
        <w:autoSpaceDN w:val="0"/>
        <w:adjustRightInd w:val="0"/>
        <w:spacing w:before="200" w:line="259" w:lineRule="auto"/>
        <w:rPr>
          <w:rFonts w:ascii="Arial" w:eastAsiaTheme="minorHAnsi" w:hAnsi="Arial" w:cs="Arial"/>
          <w:szCs w:val="22"/>
        </w:rPr>
      </w:pPr>
      <w:r w:rsidRPr="0008191D">
        <w:rPr>
          <w:rFonts w:ascii="Arial" w:eastAsiaTheme="minorHAnsi" w:hAnsi="Arial" w:cs="Arial"/>
          <w:szCs w:val="22"/>
        </w:rPr>
        <w:t xml:space="preserve">CPD training records/certificates </w:t>
      </w:r>
    </w:p>
    <w:p w14:paraId="7FD73B81" w14:textId="1C45F7F5" w:rsidR="00114364" w:rsidRPr="0008191D" w:rsidRDefault="00114364" w:rsidP="00114364">
      <w:pPr>
        <w:numPr>
          <w:ilvl w:val="0"/>
          <w:numId w:val="16"/>
        </w:numPr>
        <w:spacing w:before="200" w:line="259" w:lineRule="auto"/>
        <w:ind w:left="284" w:hanging="284"/>
        <w:rPr>
          <w:rFonts w:ascii="Arial" w:eastAsiaTheme="minorHAnsi" w:hAnsi="Arial" w:cs="Arial"/>
          <w:b/>
          <w:bCs/>
          <w:szCs w:val="22"/>
        </w:rPr>
      </w:pPr>
      <w:r w:rsidRPr="0008191D">
        <w:rPr>
          <w:rFonts w:ascii="Arial" w:eastAsiaTheme="minorHAnsi" w:hAnsi="Arial" w:cs="Arial"/>
          <w:b/>
          <w:bCs/>
          <w:szCs w:val="22"/>
        </w:rPr>
        <w:t xml:space="preserve">The completed portfolio must be uploaded to the EPA portal in </w:t>
      </w:r>
      <w:r w:rsidR="00B26855" w:rsidRPr="0008191D">
        <w:rPr>
          <w:rFonts w:ascii="Arial" w:eastAsiaTheme="minorHAnsi" w:hAnsi="Arial" w:cs="Arial"/>
          <w:b/>
          <w:bCs/>
          <w:szCs w:val="22"/>
        </w:rPr>
        <w:t>word processing</w:t>
      </w:r>
      <w:r w:rsidRPr="0008191D">
        <w:rPr>
          <w:rFonts w:ascii="Arial" w:eastAsiaTheme="minorHAnsi" w:hAnsi="Arial" w:cs="Arial"/>
          <w:b/>
          <w:bCs/>
          <w:szCs w:val="22"/>
        </w:rPr>
        <w:t xml:space="preserve"> format.</w:t>
      </w:r>
    </w:p>
    <w:p w14:paraId="7F12B839" w14:textId="569CA5FF" w:rsidR="00354622" w:rsidRPr="0008191D" w:rsidRDefault="00354622">
      <w:pPr>
        <w:spacing w:before="0" w:after="160" w:line="259" w:lineRule="auto"/>
        <w:rPr>
          <w:rFonts w:ascii="Arial" w:hAnsi="Arial" w:cs="Arial"/>
        </w:rPr>
      </w:pPr>
      <w:r w:rsidRPr="0008191D">
        <w:rPr>
          <w:rFonts w:ascii="Arial" w:hAnsi="Arial" w:cs="Arial"/>
        </w:rPr>
        <w:br w:type="page"/>
      </w:r>
    </w:p>
    <w:p w14:paraId="56BA2A60" w14:textId="77777777" w:rsidR="00354622" w:rsidRPr="0008191D" w:rsidRDefault="00354622" w:rsidP="00354622">
      <w:pPr>
        <w:spacing w:before="0" w:after="160" w:line="259" w:lineRule="auto"/>
        <w:rPr>
          <w:rFonts w:ascii="Arial" w:hAnsi="Arial" w:cs="Arial"/>
        </w:rPr>
      </w:pPr>
      <w:r w:rsidRPr="0008191D">
        <w:rPr>
          <w:rFonts w:ascii="Arial" w:hAnsi="Arial" w:cs="Arial"/>
        </w:rPr>
        <w:lastRenderedPageBreak/>
        <w:t>Every effort has been made to ensure that the information contained in this publication is true and correct at time of going to press. However, City &amp; Guilds’ products and services are subject to continuous development and improvement and the right is reserved to change products and services from time to time. City &amp; Guilds cannot accept responsibility for any loss or damage arising from the use of information in this publication.</w:t>
      </w:r>
    </w:p>
    <w:p w14:paraId="3EF87BF1" w14:textId="55C9F06C" w:rsidR="00354622" w:rsidRPr="0008191D" w:rsidRDefault="00354622" w:rsidP="00354622">
      <w:pPr>
        <w:spacing w:before="0" w:after="160" w:line="259" w:lineRule="auto"/>
        <w:rPr>
          <w:rFonts w:ascii="Arial" w:hAnsi="Arial" w:cs="Arial"/>
        </w:rPr>
      </w:pPr>
      <w:r w:rsidRPr="0008191D">
        <w:rPr>
          <w:rFonts w:ascii="Arial" w:hAnsi="Arial" w:cs="Arial"/>
        </w:rPr>
        <w:t xml:space="preserve">©2015 The City &amp; Guilds of London Institute. All rights reserved. City &amp; Guilds is a </w:t>
      </w:r>
      <w:r w:rsidR="008C286B" w:rsidRPr="0008191D">
        <w:rPr>
          <w:rFonts w:ascii="Arial" w:hAnsi="Arial" w:cs="Arial"/>
        </w:rPr>
        <w:t>trademark</w:t>
      </w:r>
      <w:r w:rsidRPr="0008191D">
        <w:rPr>
          <w:rFonts w:ascii="Arial" w:hAnsi="Arial" w:cs="Arial"/>
        </w:rPr>
        <w:t xml:space="preserve"> of the City &amp; Guilds of London Institute, a charity established to promote education and training registered in England &amp; Wales (312832) and Scotland (SC039576).</w:t>
      </w:r>
    </w:p>
    <w:p w14:paraId="1C866059" w14:textId="77777777" w:rsidR="008B443E" w:rsidRDefault="008B443E" w:rsidP="00354622">
      <w:pPr>
        <w:rPr>
          <w:rFonts w:ascii="Arial" w:eastAsiaTheme="minorHAnsi" w:hAnsi="Arial" w:cs="Arial"/>
          <w:b/>
          <w:color w:val="D81E05"/>
          <w:sz w:val="17"/>
          <w:szCs w:val="17"/>
        </w:rPr>
      </w:pPr>
    </w:p>
    <w:p w14:paraId="5DB7A8F0" w14:textId="5435518D" w:rsidR="00354622" w:rsidRPr="0008191D" w:rsidRDefault="00354622" w:rsidP="00354622">
      <w:pPr>
        <w:rPr>
          <w:rFonts w:ascii="Arial" w:hAnsi="Arial" w:cs="Arial"/>
          <w:b/>
          <w:color w:val="D81E05"/>
          <w:sz w:val="17"/>
          <w:szCs w:val="17"/>
        </w:rPr>
      </w:pPr>
      <w:r w:rsidRPr="0008191D">
        <w:rPr>
          <w:rFonts w:ascii="Arial" w:eastAsiaTheme="minorHAnsi" w:hAnsi="Arial" w:cs="Arial"/>
          <w:b/>
          <w:color w:val="D81E05"/>
          <w:sz w:val="17"/>
          <w:szCs w:val="17"/>
        </w:rPr>
        <w:t>1 Giltspur Street, London EC1A 9DD. T +44 (0)20 7294 2468 F +44 (0)20 7294 2400 www.cityandguilds.com</w:t>
      </w:r>
    </w:p>
    <w:p w14:paraId="52991B53" w14:textId="77777777" w:rsidR="00114364" w:rsidRPr="0008191D" w:rsidRDefault="00114364" w:rsidP="00114364">
      <w:pPr>
        <w:spacing w:before="0" w:after="160" w:line="259" w:lineRule="auto"/>
        <w:rPr>
          <w:rFonts w:ascii="Arial" w:hAnsi="Arial" w:cs="Arial"/>
        </w:rPr>
      </w:pPr>
    </w:p>
    <w:p w14:paraId="3DC08DA9" w14:textId="2E32BC13" w:rsidR="0017438C" w:rsidRPr="0008191D" w:rsidRDefault="0017438C" w:rsidP="0017438C">
      <w:pPr>
        <w:tabs>
          <w:tab w:val="left" w:pos="6560"/>
          <w:tab w:val="left" w:pos="6878"/>
          <w:tab w:val="left" w:pos="8947"/>
        </w:tabs>
        <w:adjustRightInd w:val="0"/>
        <w:snapToGrid w:val="0"/>
        <w:spacing w:after="0" w:line="120" w:lineRule="exact"/>
        <w:ind w:left="646"/>
        <w:rPr>
          <w:rFonts w:ascii="Arial" w:hAnsi="Arial" w:cs="Arial"/>
        </w:rPr>
      </w:pPr>
      <w:r w:rsidRPr="0008191D">
        <w:rPr>
          <w:rFonts w:ascii="Arial" w:hAnsi="Arial" w:cs="Arial"/>
        </w:rPr>
        <w:tab/>
      </w:r>
      <w:r w:rsidRPr="0008191D">
        <w:rPr>
          <w:rFonts w:ascii="Arial" w:hAnsi="Arial" w:cs="Arial"/>
        </w:rPr>
        <w:tab/>
      </w:r>
      <w:bookmarkEnd w:id="20"/>
    </w:p>
    <w:sectPr w:rsidR="0017438C" w:rsidRPr="0008191D" w:rsidSect="001743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88224" w14:textId="77777777" w:rsidR="00336FC9" w:rsidRDefault="00336FC9" w:rsidP="00767050">
      <w:pPr>
        <w:spacing w:before="0" w:after="0"/>
      </w:pPr>
      <w:r>
        <w:separator/>
      </w:r>
    </w:p>
  </w:endnote>
  <w:endnote w:type="continuationSeparator" w:id="0">
    <w:p w14:paraId="039ED2E1" w14:textId="77777777" w:rsidR="00336FC9" w:rsidRDefault="00336FC9"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gressSans">
    <w:altName w:val="Calibri"/>
    <w:charset w:val="00"/>
    <w:family w:val="swiss"/>
    <w:pitch w:val="variable"/>
    <w:sig w:usb0="800000A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gress Sans">
    <w:altName w:val="Cordia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0D81B" w14:textId="77777777" w:rsidR="00336FC9" w:rsidRPr="00AD5652" w:rsidRDefault="00336FC9" w:rsidP="00B40757">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(xxxx-xx)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46648" w14:textId="77777777" w:rsidR="00336FC9" w:rsidRDefault="00336FC9" w:rsidP="00B40757">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r>
      <w:rPr>
        <w:b/>
        <w:color w:val="404040"/>
      </w:rPr>
      <w:tab/>
    </w:r>
  </w:p>
  <w:p w14:paraId="53C4D0DD" w14:textId="77777777" w:rsidR="00336FC9" w:rsidRPr="00E23E64" w:rsidRDefault="00336FC9" w:rsidP="00B40757">
    <w:pPr>
      <w:pStyle w:val="Footer"/>
      <w:pBdr>
        <w:top w:val="none" w:sz="0" w:space="0" w:color="auto"/>
      </w:pBdr>
      <w:tabs>
        <w:tab w:val="left" w:pos="-567"/>
        <w:tab w:val="right" w:pos="7371"/>
      </w:tabs>
      <w:spacing w:before="0"/>
      <w:rPr>
        <w:sz w:val="22"/>
        <w:szCs w:val="22"/>
        <w:lang w:eastAsia="en-GB"/>
      </w:rPr>
    </w:pPr>
    <w:r w:rsidRPr="00D034B7">
      <w:rPr>
        <w:b/>
      </w:rPr>
      <w:t>Level 3 Certificate</w:t>
    </w:r>
    <w:r w:rsidRPr="00D034B7">
      <w:t xml:space="preserve"> Diploma in Lorem ipsum Dolor Sit Amet, Consectetuer Adipiscing Elit (Sed Diam Nonummy Nibh Volutpat)</w:t>
    </w:r>
    <w:r w:rsidRPr="00E76F4A">
      <w:rPr>
        <w:b/>
        <w:color w:val="0092D2"/>
        <w:sz w:val="22"/>
      </w:rPr>
      <w:tab/>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Pr>
        <w:rStyle w:val="PageNumber"/>
        <w:noProof/>
        <w:sz w:val="22"/>
      </w:rPr>
      <w:t>2</w:t>
    </w:r>
    <w:r w:rsidRPr="00E76F4A">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E251B" w14:textId="77777777" w:rsidR="00336FC9" w:rsidRPr="00C47587" w:rsidRDefault="00336FC9" w:rsidP="00B40757">
    <w:r>
      <w:rPr>
        <w:noProof/>
        <w:lang w:eastAsia="en-GB"/>
      </w:rPr>
      <mc:AlternateContent>
        <mc:Choice Requires="wps">
          <w:drawing>
            <wp:anchor distT="0" distB="0" distL="114300" distR="114300" simplePos="0" relativeHeight="251659264" behindDoc="0" locked="0" layoutInCell="1" allowOverlap="1" wp14:anchorId="43DDF216" wp14:editId="0BE8A0E6">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8998" w:type="dxa"/>
                            <w:tblLook w:val="03E0" w:firstRow="1" w:lastRow="1" w:firstColumn="1" w:lastColumn="1" w:noHBand="1" w:noVBand="0"/>
                          </w:tblPr>
                          <w:tblGrid>
                            <w:gridCol w:w="8998"/>
                          </w:tblGrid>
                          <w:tr w:rsidR="00336FC9" w14:paraId="6649276E" w14:textId="77777777" w:rsidTr="006A19D1">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48497705" w:rsidR="00336FC9" w:rsidRPr="00767050" w:rsidRDefault="00336FC9" w:rsidP="006C52E1">
                                <w:pPr>
                                  <w:pStyle w:val="CGbulletintablecell"/>
                                  <w:ind w:firstLine="109"/>
                                  <w:rPr>
                                    <w:sz w:val="44"/>
                                    <w:szCs w:val="44"/>
                                    <w:lang w:val="en-US"/>
                                  </w:rPr>
                                </w:pPr>
                                <w:r>
                                  <w:rPr>
                                    <w:sz w:val="44"/>
                                    <w:szCs w:val="44"/>
                                    <w:lang w:val="en-US"/>
                                  </w:rPr>
                                  <w:t>End-Point Assessment Recording F</w:t>
                                </w:r>
                                <w:r w:rsidRPr="00767050">
                                  <w:rPr>
                                    <w:sz w:val="44"/>
                                    <w:szCs w:val="44"/>
                                    <w:lang w:val="en-US"/>
                                  </w:rPr>
                                  <w:t xml:space="preserve">orms </w:t>
                                </w:r>
                              </w:p>
                              <w:p w14:paraId="6185D4FF" w14:textId="77777777" w:rsidR="00336FC9" w:rsidRPr="006F5869" w:rsidRDefault="00336FC9" w:rsidP="006C52E1">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 xml:space="preserve">Centres / </w:t>
                                </w:r>
                                <w:r w:rsidRPr="005D00C4">
                                  <w:rPr>
                                    <w:b/>
                                    <w:szCs w:val="32"/>
                                    <w:lang w:val="en-GB"/>
                                  </w:rPr>
                                  <w:t>End-Point Assessment Customers</w:t>
                                </w:r>
                                <w:r>
                                  <w:rPr>
                                    <w:b/>
                                    <w:szCs w:val="32"/>
                                    <w:lang w:val="en-GB"/>
                                  </w:rPr>
                                  <w:t xml:space="preserve"> </w:t>
                                </w:r>
                                <w:r w:rsidRPr="005D00C4">
                                  <w:rPr>
                                    <w:b/>
                                    <w:szCs w:val="32"/>
                                    <w:lang w:val="en-GB"/>
                                  </w:rPr>
                                  <w:t>/</w:t>
                                </w:r>
                                <w:r>
                                  <w:rPr>
                                    <w:b/>
                                    <w:szCs w:val="32"/>
                                    <w:lang w:val="en-GB"/>
                                  </w:rPr>
                                  <w:t xml:space="preserve"> </w:t>
                                </w:r>
                                <w:r w:rsidRPr="005D00C4">
                                  <w:rPr>
                                    <w:b/>
                                    <w:szCs w:val="32"/>
                                    <w:lang w:val="en-GB"/>
                                  </w:rPr>
                                  <w:t>Employers</w:t>
                                </w:r>
                                <w:r>
                                  <w:rPr>
                                    <w:b/>
                                    <w:szCs w:val="32"/>
                                    <w:lang w:val="en-GB"/>
                                  </w:rPr>
                                  <w:t xml:space="preserve"> / Training Providers</w:t>
                                </w:r>
                              </w:p>
                            </w:tc>
                          </w:tr>
                          <w:tr w:rsidR="00336FC9" w14:paraId="3DF05900" w14:textId="77777777" w:rsidTr="006A19D1">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336FC9" w:rsidRPr="00B418EB" w:rsidRDefault="00336FC9" w:rsidP="006C52E1">
                                <w:pPr>
                                  <w:pStyle w:val="H1UnitFake"/>
                                  <w:ind w:left="0" w:firstLine="0"/>
                                  <w:rPr>
                                    <w:sz w:val="16"/>
                                    <w:szCs w:val="16"/>
                                  </w:rPr>
                                </w:pPr>
                              </w:p>
                            </w:tc>
                          </w:tr>
                        </w:tbl>
                        <w:p w14:paraId="63E50201" w14:textId="77777777" w:rsidR="00336FC9" w:rsidRDefault="00336FC9" w:rsidP="00B4075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6" type="#_x0000_t202" style="position:absolute;margin-left:-26.55pt;margin-top:-349.6pt;width:525.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6r7gEAAMcDAAAOAAAAZHJzL2Uyb0RvYy54bWysU1Fv0zAQfkfiP1h+p0nK1rKo6TQ2DSGN&#10;gbTxA66O01gkPnN2m5Rfz9npSoE3xIvlO58/f/fd59X12Hdir8kbtJUsZrkU2iqsjd1W8uvz/Zt3&#10;UvgAtoYOra7kQXt5vX79ajW4Us+xxa7WJBjE+nJwlWxDcGWWedXqHvwMnbZ82CD1EDikbVYTDIze&#10;d9k8zxfZgFQ7QqW95+zddCjXCb9ptAqfm8brILpKMreQVkrrJq7ZegXllsC1Rh1pwD+w6MFYfvQE&#10;dQcBxI7MX1C9UYQemzBT2GfYNEbp1AN3U+R/dPPUgtOpFxbHu5NM/v/Bqsf9FxKm5tlJYaHnET3r&#10;MYj3OIqrqM7gfMlFT47LwsjpWBk79e4B1TcvLN62YLf6hgiHVkPN7Ip4Mzu7OuH4CLIZPmHNz8Au&#10;YAIaG+ojIIshGJ2ndDhNJlJRnFwslst8fimF4rPi8u1imafZZVC+XHfkwweNvYibShKPPsHD/sGH&#10;SAfKl5L4msV703Vp/J39LcGFMZPoR8YT9zBuxqMcG6wP3Ajh5CZ2P29apB9SDOykSvrvOyAtRffR&#10;shhXxcVFtN55QOfB5jwAqxiqkkGKaXsbJrvuHJltyy9N8lu8YQEbk1qLSk+sjrzZLanjo7OjHc/j&#10;VPXr/61/AgAA//8DAFBLAwQUAAYACAAAACEA2VkaiuAAAAANAQAADwAAAGRycy9kb3ducmV2Lnht&#10;bEyPy07DMBBF90j8gzVI7FqnoWkexKlQER9Ai8TWSdw4wh5HsfOgX8+wgt08ju6cKY+rNWxWo+8d&#10;CthtI2AKG9f22An4uLxtMmA+SGylcagEfCsPx+r+rpRF6xZ8V/M5dIxC0BdSgA5hKDj3jVZW+q0b&#10;FNLu6kYrA7Vjx9tRLhRuDY+j6MCt7JEuaDmok1bN13myAprb9Jqd+npebulnWq/aJFc0Qjw+rC/P&#10;wIJawx8Mv/qkDhU51W7C1jMjYJM87Qil4pDnMTBC8jzbA6tptE/SGHhV8v9fVD8AAAD//wMAUEsB&#10;Ai0AFAAGAAgAAAAhALaDOJL+AAAA4QEAABMAAAAAAAAAAAAAAAAAAAAAAFtDb250ZW50X1R5cGVz&#10;XS54bWxQSwECLQAUAAYACAAAACEAOP0h/9YAAACUAQAACwAAAAAAAAAAAAAAAAAvAQAAX3JlbHMv&#10;LnJlbHNQSwECLQAUAAYACAAAACEAz0Euq+4BAADHAwAADgAAAAAAAAAAAAAAAAAuAgAAZHJzL2Uy&#10;b0RvYy54bWxQSwECLQAUAAYACAAAACEA2VkaiuAAAAANAQAADwAAAAAAAAAAAAAAAABIBAAAZHJz&#10;L2Rvd25yZXYueG1sUEsFBgAAAAAEAAQA8wAAAFUFAAAAAA==&#10;" filled="f" stroked="f">
              <v:textbox inset=",7.2pt,,7.2pt">
                <w:txbxContent>
                  <w:tbl>
                    <w:tblPr>
                      <w:tblStyle w:val="TableStandardHeaderAlternateRows-XY"/>
                      <w:tblW w:w="8998" w:type="dxa"/>
                      <w:tblLook w:val="03E0" w:firstRow="1" w:lastRow="1" w:firstColumn="1" w:lastColumn="1" w:noHBand="1" w:noVBand="0"/>
                    </w:tblPr>
                    <w:tblGrid>
                      <w:gridCol w:w="8998"/>
                    </w:tblGrid>
                    <w:tr w:rsidR="00336FC9" w14:paraId="6649276E" w14:textId="77777777" w:rsidTr="006A19D1">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48497705" w:rsidR="00336FC9" w:rsidRPr="00767050" w:rsidRDefault="00336FC9" w:rsidP="006C52E1">
                          <w:pPr>
                            <w:pStyle w:val="CGbulletintablecell"/>
                            <w:ind w:firstLine="109"/>
                            <w:rPr>
                              <w:sz w:val="44"/>
                              <w:szCs w:val="44"/>
                              <w:lang w:val="en-US"/>
                            </w:rPr>
                          </w:pPr>
                          <w:r>
                            <w:rPr>
                              <w:sz w:val="44"/>
                              <w:szCs w:val="44"/>
                              <w:lang w:val="en-US"/>
                            </w:rPr>
                            <w:t>End-Point Assessment Recording F</w:t>
                          </w:r>
                          <w:r w:rsidRPr="00767050">
                            <w:rPr>
                              <w:sz w:val="44"/>
                              <w:szCs w:val="44"/>
                              <w:lang w:val="en-US"/>
                            </w:rPr>
                            <w:t xml:space="preserve">orms </w:t>
                          </w:r>
                        </w:p>
                        <w:p w14:paraId="6185D4FF" w14:textId="77777777" w:rsidR="00336FC9" w:rsidRPr="006F5869" w:rsidRDefault="00336FC9" w:rsidP="006C52E1">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 xml:space="preserve">Centres / </w:t>
                          </w:r>
                          <w:r w:rsidRPr="005D00C4">
                            <w:rPr>
                              <w:b/>
                              <w:szCs w:val="32"/>
                              <w:lang w:val="en-GB"/>
                            </w:rPr>
                            <w:t>End-Point Assessment Customers</w:t>
                          </w:r>
                          <w:r>
                            <w:rPr>
                              <w:b/>
                              <w:szCs w:val="32"/>
                              <w:lang w:val="en-GB"/>
                            </w:rPr>
                            <w:t xml:space="preserve"> </w:t>
                          </w:r>
                          <w:r w:rsidRPr="005D00C4">
                            <w:rPr>
                              <w:b/>
                              <w:szCs w:val="32"/>
                              <w:lang w:val="en-GB"/>
                            </w:rPr>
                            <w:t>/</w:t>
                          </w:r>
                          <w:r>
                            <w:rPr>
                              <w:b/>
                              <w:szCs w:val="32"/>
                              <w:lang w:val="en-GB"/>
                            </w:rPr>
                            <w:t xml:space="preserve"> </w:t>
                          </w:r>
                          <w:r w:rsidRPr="005D00C4">
                            <w:rPr>
                              <w:b/>
                              <w:szCs w:val="32"/>
                              <w:lang w:val="en-GB"/>
                            </w:rPr>
                            <w:t>Employers</w:t>
                          </w:r>
                          <w:r>
                            <w:rPr>
                              <w:b/>
                              <w:szCs w:val="32"/>
                              <w:lang w:val="en-GB"/>
                            </w:rPr>
                            <w:t xml:space="preserve"> / Training Providers</w:t>
                          </w:r>
                        </w:p>
                      </w:tc>
                    </w:tr>
                    <w:tr w:rsidR="00336FC9" w14:paraId="3DF05900" w14:textId="77777777" w:rsidTr="006A19D1">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336FC9" w:rsidRPr="00B418EB" w:rsidRDefault="00336FC9" w:rsidP="006C52E1">
                          <w:pPr>
                            <w:pStyle w:val="H1UnitFake"/>
                            <w:ind w:left="0" w:firstLine="0"/>
                            <w:rPr>
                              <w:sz w:val="16"/>
                              <w:szCs w:val="16"/>
                            </w:rPr>
                          </w:pPr>
                        </w:p>
                      </w:tc>
                    </w:tr>
                  </w:tbl>
                  <w:p w14:paraId="63E50201" w14:textId="77777777" w:rsidR="00336FC9" w:rsidRDefault="00336FC9" w:rsidP="00B40757"/>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D3BCE" w14:textId="6BF7F297" w:rsidR="00336FC9" w:rsidRPr="00E76F4A" w:rsidRDefault="00336FC9" w:rsidP="00B40757">
    <w:pPr>
      <w:pStyle w:val="Footer"/>
      <w:pBdr>
        <w:top w:val="none" w:sz="0" w:space="0" w:color="auto"/>
      </w:pBdr>
      <w:tabs>
        <w:tab w:val="left" w:pos="-567"/>
        <w:tab w:val="right" w:pos="7371"/>
      </w:tabs>
      <w:spacing w:before="0"/>
      <w:rPr>
        <w:sz w:val="22"/>
        <w:szCs w:val="22"/>
        <w:lang w:eastAsia="en-GB"/>
      </w:rPr>
    </w:pPr>
    <w:r w:rsidRPr="003A1C91">
      <w:t>Level</w:t>
    </w:r>
    <w:r>
      <w:t xml:space="preserve"> 2</w:t>
    </w:r>
    <w:r w:rsidRPr="003A1C91">
      <w:t xml:space="preserve"> End-point Assessment for ST</w:t>
    </w:r>
    <w:r>
      <w:t>0888</w:t>
    </w:r>
    <w:r w:rsidRPr="003A1C91">
      <w:t>/AP</w:t>
    </w:r>
    <w:r>
      <w:t>01</w:t>
    </w:r>
    <w:r w:rsidRPr="003A1C91">
      <w:t xml:space="preserve"> </w:t>
    </w:r>
    <w:r>
      <w:t>Early Years Practitioner</w:t>
    </w:r>
    <w:r w:rsidRPr="003A1C91">
      <w:t xml:space="preserve"> (</w:t>
    </w:r>
    <w:r>
      <w:t>9061</w:t>
    </w:r>
    <w:r w:rsidRPr="003A1C91">
      <w:t>-</w:t>
    </w:r>
    <w:r>
      <w:t>12</w:t>
    </w:r>
    <w:r w:rsidRPr="003A1C91">
      <w:t>)</w:t>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Pr>
        <w:rStyle w:val="PageNumber"/>
        <w:noProof/>
        <w:sz w:val="22"/>
      </w:rPr>
      <w:t>24</w:t>
    </w:r>
    <w:r w:rsidRPr="00E76F4A">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A1C93" w14:textId="77777777" w:rsidR="00336FC9" w:rsidRDefault="00336FC9" w:rsidP="00767050">
      <w:pPr>
        <w:spacing w:before="0" w:after="0"/>
      </w:pPr>
      <w:r>
        <w:separator/>
      </w:r>
    </w:p>
  </w:footnote>
  <w:footnote w:type="continuationSeparator" w:id="0">
    <w:p w14:paraId="4E9C899D" w14:textId="77777777" w:rsidR="00336FC9" w:rsidRDefault="00336FC9"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FE873" w14:textId="77777777" w:rsidR="00336FC9" w:rsidRPr="0016677B" w:rsidRDefault="00336FC9" w:rsidP="00B40757">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E1CC4" w14:textId="77777777" w:rsidR="00336FC9" w:rsidRPr="009B79C4" w:rsidRDefault="00336FC9" w:rsidP="00B407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CC951" w14:textId="328384F9" w:rsidR="00336FC9" w:rsidRDefault="00336FC9" w:rsidP="002403F5">
    <w:pPr>
      <w:pStyle w:val="Header"/>
      <w:tabs>
        <w:tab w:val="clear" w:pos="4320"/>
        <w:tab w:val="clear" w:pos="8640"/>
        <w:tab w:val="left" w:pos="13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048AD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D87D61"/>
    <w:multiLevelType w:val="hybridMultilevel"/>
    <w:tmpl w:val="76C4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11E73"/>
    <w:multiLevelType w:val="hybridMultilevel"/>
    <w:tmpl w:val="BBA684D4"/>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3" w15:restartNumberingAfterBreak="0">
    <w:nsid w:val="08096697"/>
    <w:multiLevelType w:val="hybridMultilevel"/>
    <w:tmpl w:val="AE20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530A6C"/>
    <w:multiLevelType w:val="hybridMultilevel"/>
    <w:tmpl w:val="E93AF940"/>
    <w:lvl w:ilvl="0" w:tplc="B002E158">
      <w:start w:val="1"/>
      <w:numFmt w:val="bullet"/>
      <w:lvlText w:val="-"/>
      <w:lvlJc w:val="left"/>
      <w:pPr>
        <w:ind w:left="720" w:hanging="360"/>
      </w:pPr>
      <w:rPr>
        <w:rFonts w:ascii="CongressSans" w:hAnsi="CongressSan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C5DF4"/>
    <w:multiLevelType w:val="hybridMultilevel"/>
    <w:tmpl w:val="548A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EC0ED8"/>
    <w:multiLevelType w:val="hybridMultilevel"/>
    <w:tmpl w:val="72745D3A"/>
    <w:lvl w:ilvl="0" w:tplc="0809000F">
      <w:start w:val="1"/>
      <w:numFmt w:val="decimal"/>
      <w:lvlText w:val="%1."/>
      <w:lvlJc w:val="left"/>
      <w:pPr>
        <w:ind w:left="702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3E7155"/>
    <w:multiLevelType w:val="hybridMultilevel"/>
    <w:tmpl w:val="370E7DD2"/>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8" w15:restartNumberingAfterBreak="0">
    <w:nsid w:val="10DE4742"/>
    <w:multiLevelType w:val="hybridMultilevel"/>
    <w:tmpl w:val="EDFC7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5C1D58"/>
    <w:multiLevelType w:val="hybridMultilevel"/>
    <w:tmpl w:val="E03CD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3160D5"/>
    <w:multiLevelType w:val="hybridMultilevel"/>
    <w:tmpl w:val="F1BEB986"/>
    <w:lvl w:ilvl="0" w:tplc="BBF8A0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2604C"/>
    <w:multiLevelType w:val="hybridMultilevel"/>
    <w:tmpl w:val="05C82368"/>
    <w:lvl w:ilvl="0" w:tplc="0E482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4B1800"/>
    <w:multiLevelType w:val="hybridMultilevel"/>
    <w:tmpl w:val="BC1610FC"/>
    <w:lvl w:ilvl="0" w:tplc="99A01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F87AA9"/>
    <w:multiLevelType w:val="hybridMultilevel"/>
    <w:tmpl w:val="D6E6F510"/>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7" w15:restartNumberingAfterBreak="0">
    <w:nsid w:val="5C7F3DCF"/>
    <w:multiLevelType w:val="multilevel"/>
    <w:tmpl w:val="9774B8C2"/>
    <w:numStyleLink w:val="StyleBulleted"/>
  </w:abstractNum>
  <w:abstractNum w:abstractNumId="18" w15:restartNumberingAfterBreak="0">
    <w:nsid w:val="5FD64D8F"/>
    <w:multiLevelType w:val="hybridMultilevel"/>
    <w:tmpl w:val="66B4605C"/>
    <w:lvl w:ilvl="0" w:tplc="280490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3334AA"/>
    <w:multiLevelType w:val="hybridMultilevel"/>
    <w:tmpl w:val="467A33DE"/>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num w:numId="1">
    <w:abstractNumId w:val="19"/>
  </w:num>
  <w:num w:numId="2">
    <w:abstractNumId w:val="17"/>
  </w:num>
  <w:num w:numId="3">
    <w:abstractNumId w:val="14"/>
  </w:num>
  <w:num w:numId="4">
    <w:abstractNumId w:val="17"/>
  </w:num>
  <w:num w:numId="5">
    <w:abstractNumId w:val="15"/>
  </w:num>
  <w:num w:numId="6">
    <w:abstractNumId w:val="18"/>
  </w:num>
  <w:num w:numId="7">
    <w:abstractNumId w:val="11"/>
  </w:num>
  <w:num w:numId="8">
    <w:abstractNumId w:val="3"/>
  </w:num>
  <w:num w:numId="9">
    <w:abstractNumId w:val="12"/>
  </w:num>
  <w:num w:numId="10">
    <w:abstractNumId w:val="13"/>
  </w:num>
  <w:num w:numId="11">
    <w:abstractNumId w:val="16"/>
  </w:num>
  <w:num w:numId="12">
    <w:abstractNumId w:val="17"/>
  </w:num>
  <w:num w:numId="13">
    <w:abstractNumId w:val="17"/>
  </w:num>
  <w:num w:numId="14">
    <w:abstractNumId w:val="0"/>
  </w:num>
  <w:num w:numId="15">
    <w:abstractNumId w:val="17"/>
  </w:num>
  <w:num w:numId="16">
    <w:abstractNumId w:val="9"/>
  </w:num>
  <w:num w:numId="17">
    <w:abstractNumId w:val="4"/>
  </w:num>
  <w:num w:numId="18">
    <w:abstractNumId w:val="6"/>
  </w:num>
  <w:num w:numId="19">
    <w:abstractNumId w:val="5"/>
  </w:num>
  <w:num w:numId="20">
    <w:abstractNumId w:val="1"/>
  </w:num>
  <w:num w:numId="21">
    <w:abstractNumId w:val="8"/>
  </w:num>
  <w:num w:numId="22">
    <w:abstractNumId w:val="10"/>
  </w:num>
  <w:num w:numId="23">
    <w:abstractNumId w:val="7"/>
  </w:num>
  <w:num w:numId="24">
    <w:abstractNumId w:val="2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050"/>
    <w:rsid w:val="000005FF"/>
    <w:rsid w:val="00055302"/>
    <w:rsid w:val="00076C8A"/>
    <w:rsid w:val="0008191D"/>
    <w:rsid w:val="00086077"/>
    <w:rsid w:val="000B05BA"/>
    <w:rsid w:val="000E5754"/>
    <w:rsid w:val="000F2799"/>
    <w:rsid w:val="000F2A2D"/>
    <w:rsid w:val="000F4118"/>
    <w:rsid w:val="00114364"/>
    <w:rsid w:val="0015039C"/>
    <w:rsid w:val="0015176A"/>
    <w:rsid w:val="00165DC8"/>
    <w:rsid w:val="001724A2"/>
    <w:rsid w:val="0017438C"/>
    <w:rsid w:val="00180023"/>
    <w:rsid w:val="0019362B"/>
    <w:rsid w:val="001A7F10"/>
    <w:rsid w:val="001C2AB1"/>
    <w:rsid w:val="001E25EC"/>
    <w:rsid w:val="00235F58"/>
    <w:rsid w:val="002403F5"/>
    <w:rsid w:val="00266853"/>
    <w:rsid w:val="00273240"/>
    <w:rsid w:val="002E0791"/>
    <w:rsid w:val="002E20C4"/>
    <w:rsid w:val="00313B2B"/>
    <w:rsid w:val="003260D3"/>
    <w:rsid w:val="00327FA9"/>
    <w:rsid w:val="00336FC9"/>
    <w:rsid w:val="003379DD"/>
    <w:rsid w:val="00354622"/>
    <w:rsid w:val="003554F2"/>
    <w:rsid w:val="0035682C"/>
    <w:rsid w:val="00374AD9"/>
    <w:rsid w:val="00385C9E"/>
    <w:rsid w:val="00386D47"/>
    <w:rsid w:val="00392ADE"/>
    <w:rsid w:val="0039581F"/>
    <w:rsid w:val="003B3574"/>
    <w:rsid w:val="003B3916"/>
    <w:rsid w:val="003B4576"/>
    <w:rsid w:val="003B4931"/>
    <w:rsid w:val="003C7559"/>
    <w:rsid w:val="003D4CCD"/>
    <w:rsid w:val="003F25CC"/>
    <w:rsid w:val="004075AD"/>
    <w:rsid w:val="00437944"/>
    <w:rsid w:val="00456947"/>
    <w:rsid w:val="00475F6C"/>
    <w:rsid w:val="00482F1D"/>
    <w:rsid w:val="00490A20"/>
    <w:rsid w:val="00491B92"/>
    <w:rsid w:val="00493D29"/>
    <w:rsid w:val="004B529A"/>
    <w:rsid w:val="004B57C4"/>
    <w:rsid w:val="004D10DC"/>
    <w:rsid w:val="004F17F6"/>
    <w:rsid w:val="0051019D"/>
    <w:rsid w:val="00516C00"/>
    <w:rsid w:val="00534B93"/>
    <w:rsid w:val="00554FAE"/>
    <w:rsid w:val="005B28FD"/>
    <w:rsid w:val="005B40CB"/>
    <w:rsid w:val="005E5C9D"/>
    <w:rsid w:val="005F2151"/>
    <w:rsid w:val="00603F70"/>
    <w:rsid w:val="0062049D"/>
    <w:rsid w:val="00631BD8"/>
    <w:rsid w:val="00631E4D"/>
    <w:rsid w:val="00645295"/>
    <w:rsid w:val="006504C9"/>
    <w:rsid w:val="00652814"/>
    <w:rsid w:val="006600FE"/>
    <w:rsid w:val="006628A7"/>
    <w:rsid w:val="00695F71"/>
    <w:rsid w:val="006A19D1"/>
    <w:rsid w:val="006C4059"/>
    <w:rsid w:val="006C52E1"/>
    <w:rsid w:val="006E0E97"/>
    <w:rsid w:val="00727623"/>
    <w:rsid w:val="00764118"/>
    <w:rsid w:val="00767050"/>
    <w:rsid w:val="00783D6B"/>
    <w:rsid w:val="007B03CB"/>
    <w:rsid w:val="007B20F6"/>
    <w:rsid w:val="007B3024"/>
    <w:rsid w:val="007E7651"/>
    <w:rsid w:val="00802965"/>
    <w:rsid w:val="00802AB1"/>
    <w:rsid w:val="00811629"/>
    <w:rsid w:val="00816D7B"/>
    <w:rsid w:val="00881EE5"/>
    <w:rsid w:val="00885CF6"/>
    <w:rsid w:val="008A79E8"/>
    <w:rsid w:val="008B3D97"/>
    <w:rsid w:val="008B443E"/>
    <w:rsid w:val="008B4ED7"/>
    <w:rsid w:val="008B6F70"/>
    <w:rsid w:val="008C286B"/>
    <w:rsid w:val="008C2BA2"/>
    <w:rsid w:val="008E5260"/>
    <w:rsid w:val="008F3158"/>
    <w:rsid w:val="008F6B92"/>
    <w:rsid w:val="008F7ACD"/>
    <w:rsid w:val="0091311C"/>
    <w:rsid w:val="009137A9"/>
    <w:rsid w:val="009405AF"/>
    <w:rsid w:val="009422E5"/>
    <w:rsid w:val="009560F8"/>
    <w:rsid w:val="0095629C"/>
    <w:rsid w:val="00977832"/>
    <w:rsid w:val="00980BE5"/>
    <w:rsid w:val="00981E4E"/>
    <w:rsid w:val="00991EC3"/>
    <w:rsid w:val="009922F4"/>
    <w:rsid w:val="00992CD1"/>
    <w:rsid w:val="00995186"/>
    <w:rsid w:val="009A2845"/>
    <w:rsid w:val="009A477F"/>
    <w:rsid w:val="009B7526"/>
    <w:rsid w:val="00A05DAA"/>
    <w:rsid w:val="00A24AA8"/>
    <w:rsid w:val="00A254D2"/>
    <w:rsid w:val="00A364C5"/>
    <w:rsid w:val="00A36F04"/>
    <w:rsid w:val="00A42C04"/>
    <w:rsid w:val="00A46CCF"/>
    <w:rsid w:val="00A54FDC"/>
    <w:rsid w:val="00A97290"/>
    <w:rsid w:val="00AD0F9C"/>
    <w:rsid w:val="00AD33F9"/>
    <w:rsid w:val="00AD48AD"/>
    <w:rsid w:val="00AE4C35"/>
    <w:rsid w:val="00AF0863"/>
    <w:rsid w:val="00B068FF"/>
    <w:rsid w:val="00B26855"/>
    <w:rsid w:val="00B32CDF"/>
    <w:rsid w:val="00B40757"/>
    <w:rsid w:val="00B47E4F"/>
    <w:rsid w:val="00B72F65"/>
    <w:rsid w:val="00B86CD5"/>
    <w:rsid w:val="00B92D28"/>
    <w:rsid w:val="00B94631"/>
    <w:rsid w:val="00BA4852"/>
    <w:rsid w:val="00BC44D5"/>
    <w:rsid w:val="00BC76B5"/>
    <w:rsid w:val="00C0253F"/>
    <w:rsid w:val="00C4168F"/>
    <w:rsid w:val="00CF640A"/>
    <w:rsid w:val="00D15188"/>
    <w:rsid w:val="00D17BE4"/>
    <w:rsid w:val="00D20B1B"/>
    <w:rsid w:val="00D403E3"/>
    <w:rsid w:val="00D42FEB"/>
    <w:rsid w:val="00D62D4A"/>
    <w:rsid w:val="00D87C43"/>
    <w:rsid w:val="00D909DD"/>
    <w:rsid w:val="00DA47FF"/>
    <w:rsid w:val="00DD056E"/>
    <w:rsid w:val="00DD4B6F"/>
    <w:rsid w:val="00DD6AC9"/>
    <w:rsid w:val="00E025D5"/>
    <w:rsid w:val="00E211E2"/>
    <w:rsid w:val="00E4069D"/>
    <w:rsid w:val="00E44579"/>
    <w:rsid w:val="00E5152D"/>
    <w:rsid w:val="00E5424B"/>
    <w:rsid w:val="00E5502E"/>
    <w:rsid w:val="00E8561B"/>
    <w:rsid w:val="00EE50AE"/>
    <w:rsid w:val="00EF456C"/>
    <w:rsid w:val="00F057A5"/>
    <w:rsid w:val="00F12797"/>
    <w:rsid w:val="00F603D4"/>
    <w:rsid w:val="00F90436"/>
    <w:rsid w:val="00FC1158"/>
    <w:rsid w:val="00FF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7B20F6"/>
    <w:pPr>
      <w:keepNext/>
      <w:keepLines/>
      <w:spacing w:after="120" w:line="276" w:lineRule="auto"/>
      <w:outlineLvl w:val="0"/>
    </w:pPr>
    <w:rPr>
      <w:rFonts w:cs="Cambria"/>
      <w:b/>
      <w:bCs/>
      <w:sz w:val="40"/>
      <w:szCs w:val="28"/>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uiPriority w:val="39"/>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semiHidden/>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50"/>
    <w:rPr>
      <w:rFonts w:ascii="Segoe UI" w:eastAsia="Times New Roman" w:hAnsi="Segoe UI" w:cs="Segoe UI"/>
      <w:sz w:val="18"/>
      <w:szCs w:val="18"/>
    </w:rPr>
  </w:style>
  <w:style w:type="paragraph" w:styleId="ListParagraph">
    <w:name w:val="List Paragraph"/>
    <w:basedOn w:val="Normal"/>
    <w:qFormat/>
    <w:rsid w:val="00BA4852"/>
    <w:pPr>
      <w:ind w:left="720"/>
      <w:contextualSpacing/>
    </w:pPr>
  </w:style>
  <w:style w:type="paragraph" w:styleId="CommentSubject">
    <w:name w:val="annotation subject"/>
    <w:basedOn w:val="CommentText"/>
    <w:next w:val="CommentText"/>
    <w:link w:val="CommentSubjectChar"/>
    <w:uiPriority w:val="99"/>
    <w:semiHidden/>
    <w:unhideWhenUsed/>
    <w:rsid w:val="008F6B92"/>
    <w:rPr>
      <w:b/>
      <w:bCs/>
    </w:rPr>
  </w:style>
  <w:style w:type="character" w:customStyle="1" w:styleId="CommentSubjectChar">
    <w:name w:val="Comment Subject Char"/>
    <w:basedOn w:val="CommentTextChar"/>
    <w:link w:val="CommentSubject"/>
    <w:uiPriority w:val="99"/>
    <w:semiHidden/>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qFormat/>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 w:type="character" w:customStyle="1" w:styleId="Heading1Char">
    <w:name w:val="Heading 1 Char"/>
    <w:basedOn w:val="DefaultParagraphFont"/>
    <w:link w:val="Heading1"/>
    <w:uiPriority w:val="99"/>
    <w:rsid w:val="007B20F6"/>
    <w:rPr>
      <w:rFonts w:ascii="CongressSans" w:eastAsia="Times New Roman" w:hAnsi="CongressSans" w:cs="Cambria"/>
      <w:b/>
      <w:bCs/>
      <w:sz w:val="40"/>
      <w:szCs w:val="28"/>
    </w:rPr>
  </w:style>
  <w:style w:type="table" w:customStyle="1" w:styleId="TableStandardHeaderAlternateRows-XY1">
    <w:name w:val="Table[StandardHeaderAlternateRows]-XY1"/>
    <w:basedOn w:val="TableNormal"/>
    <w:uiPriority w:val="99"/>
    <w:rsid w:val="00114364"/>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Times New Roman" w:hAnsi="Times New Roman" w:cs="Times New Roman" w:hint="default"/>
        <w:b/>
        <w:bCs/>
        <w:i w:val="0"/>
        <w:color w:val="FFFFFF"/>
        <w:sz w:val="20"/>
        <w:szCs w:val="20"/>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D2A17-6A39-4BB8-9760-BA4BF4E25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22</Pages>
  <Words>3660</Words>
  <Characters>20864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24476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Leanne Elliott</cp:lastModifiedBy>
  <cp:revision>86</cp:revision>
  <dcterms:created xsi:type="dcterms:W3CDTF">2018-11-15T15:24:00Z</dcterms:created>
  <dcterms:modified xsi:type="dcterms:W3CDTF">2021-03-01T15:51:00Z</dcterms:modified>
</cp:coreProperties>
</file>