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519FFF7" w14:textId="77777777" w:rsidR="005671B6" w:rsidRPr="008210E9" w:rsidRDefault="00352F68" w:rsidP="00CE03EA">
      <w:pPr>
        <w:rPr>
          <w:rFonts w:ascii="Avenir LT Std 35 Light" w:hAnsi="Avenir LT Std 35 Light" w:cs="Arial"/>
          <w:b/>
          <w:color w:val="0092D2"/>
        </w:rPr>
      </w:pPr>
      <w:r w:rsidRPr="008210E9">
        <w:rPr>
          <w:rFonts w:ascii="Avenir LT Std 35 Light" w:hAnsi="Avenir LT Std 35 Light" w:cs="Arial"/>
          <w:noProof/>
          <w:lang w:eastAsia="en-GB"/>
        </w:rPr>
        <w:drawing>
          <wp:anchor distT="0" distB="0" distL="114300" distR="114300" simplePos="0" relativeHeight="251662336" behindDoc="0" locked="0" layoutInCell="1" allowOverlap="1" wp14:anchorId="560ACA51" wp14:editId="77006974">
            <wp:simplePos x="866775" y="685800"/>
            <wp:positionH relativeFrom="margin">
              <wp:align>right</wp:align>
            </wp:positionH>
            <wp:positionV relativeFrom="margin">
              <wp:align>top</wp:align>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168"/>
      </w:tblGrid>
      <w:tr w:rsidR="00492A47" w:rsidRPr="008210E9" w14:paraId="64616DBD" w14:textId="77777777">
        <w:tc>
          <w:tcPr>
            <w:tcW w:w="9322" w:type="dxa"/>
            <w:shd w:val="clear" w:color="auto" w:fill="auto"/>
          </w:tcPr>
          <w:p w14:paraId="217D70E9" w14:textId="77777777" w:rsidR="00851E29" w:rsidRPr="008210E9" w:rsidRDefault="00851E29" w:rsidP="00924F35">
            <w:pPr>
              <w:pStyle w:val="H1FrontCover"/>
              <w:tabs>
                <w:tab w:val="left" w:pos="1701"/>
              </w:tabs>
              <w:rPr>
                <w:rFonts w:ascii="Avenir LT Std 35 Light" w:hAnsi="Avenir LT Std 35 Light" w:cs="Arial"/>
                <w:b w:val="0"/>
              </w:rPr>
            </w:pPr>
          </w:p>
        </w:tc>
      </w:tr>
    </w:tbl>
    <w:p w14:paraId="08BBD65D" w14:textId="77777777" w:rsidR="00851E29" w:rsidRPr="008210E9" w:rsidRDefault="00851E29" w:rsidP="00851E29">
      <w:pPr>
        <w:rPr>
          <w:rFonts w:ascii="Avenir LT Std 35 Light" w:hAnsi="Avenir LT Std 35 Light" w:cs="Arial"/>
        </w:rPr>
      </w:pPr>
    </w:p>
    <w:p w14:paraId="291B5413" w14:textId="77777777" w:rsidR="00731D7C" w:rsidRPr="008210E9" w:rsidRDefault="00731D7C" w:rsidP="00851E29">
      <w:pPr>
        <w:pStyle w:val="H1FrontCover"/>
        <w:tabs>
          <w:tab w:val="left" w:pos="2127"/>
        </w:tabs>
        <w:spacing w:line="640" w:lineRule="exact"/>
        <w:ind w:left="2127" w:hanging="2127"/>
        <w:rPr>
          <w:rFonts w:ascii="Avenir LT Std 35 Light" w:hAnsi="Avenir LT Std 35 Light" w:cs="Arial"/>
          <w:b w:val="0"/>
        </w:rPr>
      </w:pPr>
    </w:p>
    <w:p w14:paraId="3D8F1557" w14:textId="5EEA5758" w:rsidR="000949AA" w:rsidRPr="0004289D" w:rsidRDefault="000949AA" w:rsidP="000949AA">
      <w:pPr>
        <w:pStyle w:val="H1FrontCover"/>
        <w:spacing w:line="640" w:lineRule="exact"/>
        <w:rPr>
          <w:rFonts w:ascii="Avenir LT Std 35 Light" w:hAnsi="Avenir LT Std 35 Light" w:cs="Arial"/>
        </w:rPr>
      </w:pPr>
      <w:r w:rsidRPr="0004289D">
        <w:rPr>
          <w:rFonts w:ascii="Avenir LT Std 35 Light" w:hAnsi="Avenir LT Std 35 Light" w:cs="Arial"/>
        </w:rPr>
        <w:t>Level 3 Advance</w:t>
      </w:r>
      <w:r>
        <w:rPr>
          <w:rFonts w:ascii="Avenir LT Std 35 Light" w:hAnsi="Avenir LT Std 35 Light" w:cs="Arial"/>
        </w:rPr>
        <w:t>d Technical</w:t>
      </w:r>
      <w:r w:rsidRPr="0004289D">
        <w:rPr>
          <w:rFonts w:ascii="Avenir LT Std 35 Light" w:hAnsi="Avenir LT Std 35 Light" w:cs="Arial"/>
        </w:rPr>
        <w:t xml:space="preserve"> Diploma in </w:t>
      </w:r>
      <w:r w:rsidR="00C97648">
        <w:rPr>
          <w:rFonts w:ascii="Avenir LT Std 35 Light" w:hAnsi="Avenir LT Std 35 Light" w:cs="Arial"/>
        </w:rPr>
        <w:t xml:space="preserve">Plastering - </w:t>
      </w:r>
      <w:proofErr w:type="gramStart"/>
      <w:r w:rsidR="00331947">
        <w:rPr>
          <w:rFonts w:ascii="Avenir LT Std 35 Light" w:hAnsi="Avenir LT Std 35 Light" w:cs="Arial"/>
        </w:rPr>
        <w:t>Solid</w:t>
      </w:r>
      <w:proofErr w:type="gramEnd"/>
      <w:r>
        <w:rPr>
          <w:rFonts w:ascii="Avenir LT Std 35 Light" w:hAnsi="Avenir LT Std 35 Light" w:cs="Arial"/>
        </w:rPr>
        <w:br/>
      </w:r>
      <w:r w:rsidR="00496E17">
        <w:rPr>
          <w:rFonts w:ascii="Avenir LT Std 35 Light" w:hAnsi="Avenir LT Std 35 Light" w:cs="Arial"/>
        </w:rPr>
        <w:t>(7908</w:t>
      </w:r>
      <w:r w:rsidRPr="0004289D">
        <w:rPr>
          <w:rFonts w:ascii="Avenir LT Std 35 Light" w:hAnsi="Avenir LT Std 35 Light" w:cs="Arial"/>
        </w:rPr>
        <w:t>-</w:t>
      </w:r>
      <w:r w:rsidR="00331947">
        <w:rPr>
          <w:rFonts w:ascii="Avenir LT Std 35 Light" w:hAnsi="Avenir LT Std 35 Light" w:cs="Arial"/>
        </w:rPr>
        <w:t>002</w:t>
      </w:r>
      <w:r w:rsidRPr="0004289D">
        <w:rPr>
          <w:rFonts w:ascii="Avenir LT Std 35 Light" w:hAnsi="Avenir LT Std 35 Light" w:cs="Arial"/>
        </w:rPr>
        <w:t>)</w:t>
      </w:r>
      <w:r w:rsidR="00496E17">
        <w:rPr>
          <w:rFonts w:ascii="Avenir LT Std 35 Light" w:hAnsi="Avenir LT Std 35 Light" w:cs="Arial"/>
        </w:rPr>
        <w:t xml:space="preserve"> </w:t>
      </w:r>
      <w:r w:rsidRPr="0004289D">
        <w:rPr>
          <w:rFonts w:ascii="Avenir LT Std 35 Light" w:hAnsi="Avenir LT Std 35 Light" w:cs="Arial"/>
        </w:rPr>
        <w:t>(460)</w:t>
      </w:r>
    </w:p>
    <w:p w14:paraId="68B733E9" w14:textId="77777777" w:rsidR="008210E9" w:rsidRPr="008210E9" w:rsidRDefault="008210E9" w:rsidP="00851E29">
      <w:pPr>
        <w:pStyle w:val="H1FrontCover"/>
        <w:tabs>
          <w:tab w:val="left" w:pos="2127"/>
        </w:tabs>
        <w:spacing w:line="640" w:lineRule="exact"/>
        <w:ind w:left="2127" w:hanging="2127"/>
        <w:rPr>
          <w:rFonts w:ascii="Avenir LT Std 35 Light" w:hAnsi="Avenir LT Std 35 Light" w:cs="Arial"/>
        </w:rPr>
      </w:pPr>
    </w:p>
    <w:p w14:paraId="1174563A" w14:textId="77777777" w:rsidR="00851E29" w:rsidRPr="008210E9" w:rsidRDefault="00B772EE" w:rsidP="00B772EE">
      <w:pPr>
        <w:tabs>
          <w:tab w:val="left" w:pos="2127"/>
          <w:tab w:val="left" w:pos="8380"/>
        </w:tabs>
        <w:ind w:left="2127"/>
        <w:rPr>
          <w:rFonts w:ascii="Avenir LT Std 35 Light" w:hAnsi="Avenir LT Std 35 Light" w:cs="Arial"/>
          <w:b/>
          <w:color w:val="D81E05"/>
          <w:sz w:val="34"/>
          <w:lang w:val="fr-FR"/>
        </w:rPr>
      </w:pPr>
      <w:r w:rsidRPr="008210E9">
        <w:rPr>
          <w:rFonts w:ascii="Avenir LT Std 35 Light" w:hAnsi="Avenir LT Std 35 Light" w:cs="Arial"/>
          <w:b/>
          <w:color w:val="D81E05"/>
          <w:sz w:val="34"/>
        </w:rPr>
        <w:tab/>
      </w:r>
    </w:p>
    <w:p w14:paraId="371C9A74" w14:textId="77777777" w:rsidR="00851E29" w:rsidRPr="008210E9" w:rsidRDefault="00851E29" w:rsidP="00851E29">
      <w:pPr>
        <w:ind w:left="1701"/>
        <w:rPr>
          <w:rFonts w:ascii="Avenir LT Std 35 Light" w:hAnsi="Avenir LT Std 35 Light" w:cs="Arial"/>
          <w:b/>
          <w:color w:val="0092D2"/>
          <w:lang w:val="fr-FR"/>
        </w:rPr>
      </w:pPr>
    </w:p>
    <w:p w14:paraId="5F5E347F" w14:textId="77777777" w:rsidR="00851E29" w:rsidRPr="008210E9" w:rsidRDefault="00851E29" w:rsidP="00851E29">
      <w:pPr>
        <w:ind w:left="1701"/>
        <w:rPr>
          <w:rFonts w:ascii="Avenir LT Std 35 Light" w:hAnsi="Avenir LT Std 35 Light" w:cs="Arial"/>
        </w:rPr>
      </w:pPr>
    </w:p>
    <w:p w14:paraId="3C10DC9B" w14:textId="77777777" w:rsidR="00851E29" w:rsidRPr="008210E9" w:rsidRDefault="00851E29" w:rsidP="00851E29">
      <w:pPr>
        <w:rPr>
          <w:rFonts w:ascii="Avenir LT Std 35 Light" w:hAnsi="Avenir LT Std 35 Light" w:cs="Arial"/>
        </w:rPr>
      </w:pPr>
    </w:p>
    <w:p w14:paraId="6DEBF26F" w14:textId="77777777" w:rsidR="00851E29" w:rsidRPr="008210E9" w:rsidRDefault="00851E29" w:rsidP="00851E29">
      <w:pPr>
        <w:rPr>
          <w:rFonts w:ascii="Avenir LT Std 35 Light" w:hAnsi="Avenir LT Std 35 Light" w:cs="Arial"/>
        </w:rPr>
      </w:pPr>
    </w:p>
    <w:p w14:paraId="09A9E16A" w14:textId="77777777" w:rsidR="006A137A" w:rsidRPr="008210E9" w:rsidRDefault="006A137A" w:rsidP="00851E29">
      <w:pPr>
        <w:pStyle w:val="Footer"/>
        <w:pBdr>
          <w:top w:val="none" w:sz="0" w:space="0" w:color="auto"/>
        </w:pBdr>
        <w:tabs>
          <w:tab w:val="left" w:pos="-567"/>
          <w:tab w:val="right" w:pos="7371"/>
        </w:tabs>
        <w:spacing w:before="120"/>
        <w:rPr>
          <w:rFonts w:ascii="Avenir LT Std 35 Light" w:hAnsi="Avenir LT Std 35 Light" w:cs="Arial"/>
          <w:b/>
          <w:sz w:val="2"/>
          <w:szCs w:val="2"/>
          <w:u w:val="single"/>
        </w:rPr>
      </w:pPr>
      <w:bookmarkStart w:id="0" w:name="_Toc194549102"/>
    </w:p>
    <w:p w14:paraId="55394293" w14:textId="77777777" w:rsidR="00352F68" w:rsidRPr="008210E9" w:rsidRDefault="00352F68" w:rsidP="00851E29">
      <w:pPr>
        <w:pStyle w:val="Footer"/>
        <w:pBdr>
          <w:top w:val="none" w:sz="0" w:space="0" w:color="auto"/>
        </w:pBdr>
        <w:tabs>
          <w:tab w:val="left" w:pos="-567"/>
          <w:tab w:val="right" w:pos="7371"/>
        </w:tabs>
        <w:spacing w:before="120"/>
        <w:rPr>
          <w:rFonts w:ascii="Avenir LT Std 35 Light" w:hAnsi="Avenir LT Std 35 Light" w:cs="Arial"/>
          <w:b/>
          <w:sz w:val="25"/>
          <w:u w:val="single"/>
        </w:rPr>
      </w:pPr>
    </w:p>
    <w:p w14:paraId="10BBDB8B" w14:textId="77777777" w:rsidR="00352F68" w:rsidRPr="008210E9" w:rsidRDefault="00352F68" w:rsidP="00352F68">
      <w:pPr>
        <w:rPr>
          <w:rFonts w:ascii="Avenir LT Std 35 Light" w:hAnsi="Avenir LT Std 35 Light" w:cs="Arial"/>
        </w:rPr>
      </w:pPr>
    </w:p>
    <w:p w14:paraId="11E22AAE" w14:textId="77777777" w:rsidR="00352F68" w:rsidRPr="008210E9" w:rsidRDefault="00352F68" w:rsidP="00352F68">
      <w:pPr>
        <w:rPr>
          <w:rFonts w:ascii="Avenir LT Std 35 Light" w:hAnsi="Avenir LT Std 35 Light" w:cs="Arial"/>
        </w:rPr>
      </w:pPr>
    </w:p>
    <w:p w14:paraId="2C8C1E1E" w14:textId="77777777" w:rsidR="00352F68" w:rsidRPr="008210E9" w:rsidRDefault="00352F68" w:rsidP="00352F68">
      <w:pPr>
        <w:rPr>
          <w:rFonts w:ascii="Avenir LT Std 35 Light" w:hAnsi="Avenir LT Std 35 Light" w:cs="Arial"/>
        </w:rPr>
      </w:pPr>
    </w:p>
    <w:p w14:paraId="166C34A0" w14:textId="77777777" w:rsidR="00352F68" w:rsidRPr="008210E9" w:rsidRDefault="00352F68" w:rsidP="00352F68">
      <w:pPr>
        <w:tabs>
          <w:tab w:val="left" w:pos="1020"/>
        </w:tabs>
        <w:rPr>
          <w:rFonts w:ascii="Avenir LT Std 35 Light" w:hAnsi="Avenir LT Std 35 Light" w:cs="Arial"/>
        </w:rPr>
      </w:pPr>
      <w:r w:rsidRPr="008210E9">
        <w:rPr>
          <w:rFonts w:ascii="Avenir LT Std 35 Light" w:hAnsi="Avenir LT Std 35 Light" w:cs="Arial"/>
        </w:rPr>
        <w:tab/>
      </w:r>
    </w:p>
    <w:p w14:paraId="502B9BCA" w14:textId="61A5FC3F" w:rsidR="006A137A" w:rsidRPr="008210E9" w:rsidRDefault="00352F68" w:rsidP="00352F68">
      <w:pPr>
        <w:tabs>
          <w:tab w:val="left" w:pos="1020"/>
        </w:tabs>
        <w:rPr>
          <w:rFonts w:ascii="Avenir LT Std 35 Light" w:hAnsi="Avenir LT Std 35 Light" w:cs="Arial"/>
        </w:rPr>
        <w:sectPr w:rsidR="006A137A" w:rsidRPr="008210E9" w:rsidSect="008210E9">
          <w:headerReference w:type="default" r:id="rId9"/>
          <w:footerReference w:type="even" r:id="rId10"/>
          <w:footerReference w:type="default" r:id="rId11"/>
          <w:footerReference w:type="first" r:id="rId12"/>
          <w:pgSz w:w="11900" w:h="16840"/>
          <w:pgMar w:top="340" w:right="1361" w:bottom="1361" w:left="1361" w:header="709" w:footer="709" w:gutter="0"/>
          <w:pgNumType w:start="1"/>
          <w:cols w:space="708"/>
          <w:titlePg/>
          <w:docGrid w:linePitch="299"/>
        </w:sectPr>
      </w:pPr>
      <w:r w:rsidRPr="008210E9">
        <w:rPr>
          <w:rFonts w:ascii="Avenir LT Std 35 Light" w:hAnsi="Avenir LT Std 35 Light" w:cs="Arial"/>
        </w:rPr>
        <w:tab/>
      </w:r>
    </w:p>
    <w:bookmarkEnd w:id="0"/>
    <w:p w14:paraId="0A497C4A" w14:textId="12A0A85A" w:rsidR="008210E9" w:rsidRPr="008210E9" w:rsidRDefault="008210E9" w:rsidP="008210E9">
      <w:pPr>
        <w:tabs>
          <w:tab w:val="left" w:pos="6663"/>
        </w:tabs>
        <w:rPr>
          <w:rFonts w:ascii="Avenir LT Std 35 Light" w:hAnsi="Avenir LT Std 35 Light"/>
          <w:b/>
          <w:color w:val="FF0000"/>
          <w:sz w:val="32"/>
        </w:rPr>
      </w:pPr>
      <w:r w:rsidRPr="008210E9">
        <w:rPr>
          <w:rFonts w:ascii="Avenir LT Std 35 Light" w:hAnsi="Avenir LT Std 35 Light"/>
          <w:b/>
          <w:color w:val="FF0000"/>
          <w:sz w:val="32"/>
        </w:rPr>
        <w:lastRenderedPageBreak/>
        <w:t>Practical Observation Form (PO)</w:t>
      </w:r>
      <w:r w:rsidRPr="008210E9">
        <w:rPr>
          <w:rFonts w:ascii="Avenir LT Std 35 Light" w:hAnsi="Avenir LT Std 35 Light"/>
          <w:b/>
          <w:color w:val="FF0000"/>
          <w:sz w:val="32"/>
        </w:rPr>
        <w:tab/>
      </w:r>
    </w:p>
    <w:p w14:paraId="4031EAAA" w14:textId="77777777" w:rsidR="008210E9" w:rsidRPr="008210E9" w:rsidRDefault="008210E9" w:rsidP="008210E9">
      <w:pPr>
        <w:tabs>
          <w:tab w:val="left" w:pos="6096"/>
        </w:tabs>
        <w:rPr>
          <w:rFonts w:ascii="Avenir LT Std 35 Light" w:hAnsi="Avenir LT Std 35 Light"/>
        </w:rPr>
      </w:pPr>
      <w:r w:rsidRPr="008210E9">
        <w:rPr>
          <w:rFonts w:ascii="Avenir LT Std 35 Light" w:hAnsi="Avenir LT Std 35 Light"/>
          <w:b/>
        </w:rPr>
        <w:t>Candidate Name:</w:t>
      </w:r>
      <w:r w:rsidRPr="008210E9">
        <w:rPr>
          <w:rFonts w:ascii="Avenir LT Std 35 Light" w:hAnsi="Avenir LT Std 35 Light"/>
        </w:rPr>
        <w:tab/>
      </w:r>
      <w:r w:rsidRPr="008210E9">
        <w:rPr>
          <w:rFonts w:ascii="Avenir LT Std 35 Light" w:hAnsi="Avenir LT Std 35 Light"/>
          <w:b/>
        </w:rPr>
        <w:t>Assessment ID:</w:t>
      </w:r>
      <w:r w:rsidRPr="008210E9">
        <w:rPr>
          <w:rFonts w:ascii="Avenir LT Std 35 Light" w:hAnsi="Avenir LT Std 35 Light"/>
        </w:rPr>
        <w:t xml:space="preserve"> </w:t>
      </w:r>
    </w:p>
    <w:p w14:paraId="5604560C" w14:textId="77777777"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Candidate Number:</w:t>
      </w:r>
      <w:r w:rsidRPr="008210E9">
        <w:rPr>
          <w:rFonts w:ascii="Avenir LT Std 35 Light" w:hAnsi="Avenir LT Std 35 Light"/>
        </w:rPr>
        <w:tab/>
      </w:r>
      <w:r w:rsidRPr="008210E9">
        <w:rPr>
          <w:rFonts w:ascii="Avenir LT Std 35 Light" w:hAnsi="Avenir LT Std 35 Light"/>
          <w:b/>
        </w:rPr>
        <w:t>Centre Number</w:t>
      </w:r>
    </w:p>
    <w:p w14:paraId="7F65DF79" w14:textId="332CB461" w:rsidR="008210E9" w:rsidRPr="008210E9" w:rsidRDefault="008210E9" w:rsidP="008210E9">
      <w:pPr>
        <w:tabs>
          <w:tab w:val="left" w:pos="6096"/>
        </w:tabs>
        <w:rPr>
          <w:rFonts w:ascii="Avenir LT Std 35 Light" w:hAnsi="Avenir LT Std 35 Light"/>
          <w:b/>
        </w:rPr>
      </w:pPr>
      <w:r w:rsidRPr="008210E9">
        <w:rPr>
          <w:rFonts w:ascii="Avenir LT Std 35 Light" w:hAnsi="Avenir LT Std 35 Light"/>
          <w:b/>
        </w:rPr>
        <w:t>Date:</w:t>
      </w:r>
    </w:p>
    <w:p w14:paraId="023B325A" w14:textId="77777777" w:rsidR="008210E9" w:rsidRPr="008210E9" w:rsidRDefault="008210E9" w:rsidP="008210E9">
      <w:pPr>
        <w:tabs>
          <w:tab w:val="left" w:pos="6096"/>
        </w:tabs>
        <w:ind w:left="-851"/>
        <w:rPr>
          <w:rFonts w:ascii="Avenir LT Std 35 Light" w:hAnsi="Avenir LT Std 35 Light"/>
          <w:b/>
        </w:rPr>
      </w:pPr>
    </w:p>
    <w:p w14:paraId="47468597" w14:textId="77777777" w:rsidR="008210E9" w:rsidRDefault="008210E9" w:rsidP="008210E9">
      <w:pPr>
        <w:spacing w:before="0" w:after="0"/>
        <w:rPr>
          <w:rFonts w:ascii="Avenir LT Std 35 Light" w:hAnsi="Avenir LT Std 35 Light"/>
          <w:bCs/>
        </w:rPr>
      </w:pPr>
    </w:p>
    <w:p w14:paraId="5510BC5D"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evidence section in this PO form should consist of comments/notes that are used to record the </w:t>
      </w:r>
      <w:r w:rsidRPr="008210E9">
        <w:rPr>
          <w:rFonts w:ascii="Avenir LT Std 35 Light" w:hAnsi="Avenir LT Std 35 Light" w:cs="Arial"/>
          <w:b/>
          <w:i/>
          <w:color w:val="000000" w:themeColor="text1"/>
          <w:szCs w:val="22"/>
        </w:rPr>
        <w:t>qualities</w:t>
      </w:r>
      <w:r w:rsidRPr="008210E9">
        <w:rPr>
          <w:rFonts w:ascii="Avenir LT Std 35 Light" w:hAnsi="Avenir LT Std 35 Light" w:cs="Arial"/>
          <w:i/>
          <w:color w:val="000000" w:themeColor="text1"/>
          <w:szCs w:val="22"/>
        </w:rPr>
        <w:t xml:space="preserve"> </w:t>
      </w:r>
      <w:r w:rsidRPr="008210E9">
        <w:rPr>
          <w:rFonts w:ascii="Avenir LT Std 35 Light" w:hAnsi="Avenir LT Std 35 Light" w:cs="Arial"/>
          <w:b/>
          <w:i/>
          <w:color w:val="000000" w:themeColor="text1"/>
          <w:szCs w:val="22"/>
        </w:rPr>
        <w:t>and details</w:t>
      </w:r>
      <w:r w:rsidRPr="008210E9">
        <w:rPr>
          <w:rFonts w:ascii="Avenir LT Std 35 Light" w:hAnsi="Avenir LT Std 35 Light" w:cs="Arial"/>
          <w:color w:val="000000" w:themeColor="text1"/>
          <w:szCs w:val="22"/>
        </w:rPr>
        <w:t xml:space="preserve"> of performance to inform marking and moderation against the AOs; what is the candidate doing? How well are they performing? - Describe the evidence. </w:t>
      </w:r>
    </w:p>
    <w:p w14:paraId="7E170E6D" w14:textId="77777777" w:rsidR="008210E9" w:rsidRPr="008210E9" w:rsidRDefault="008210E9" w:rsidP="008210E9">
      <w:pPr>
        <w:ind w:left="-567"/>
        <w:rPr>
          <w:rFonts w:ascii="Avenir LT Std 35 Light" w:hAnsi="Avenir LT Std 35 Light" w:cs="Arial"/>
          <w:color w:val="000000" w:themeColor="text1"/>
          <w:szCs w:val="22"/>
        </w:rPr>
      </w:pPr>
    </w:p>
    <w:p w14:paraId="55917936" w14:textId="77777777" w:rsidR="008210E9" w:rsidRPr="008210E9" w:rsidRDefault="008210E9" w:rsidP="008210E9">
      <w:pPr>
        <w:rPr>
          <w:rFonts w:ascii="Avenir LT Std 35 Light" w:hAnsi="Avenir LT Std 35 Light" w:cs="Arial"/>
          <w:color w:val="000000" w:themeColor="text1"/>
          <w:szCs w:val="22"/>
        </w:rPr>
      </w:pPr>
      <w:r w:rsidRPr="008210E9">
        <w:rPr>
          <w:rFonts w:ascii="Avenir LT Std 35 Light" w:hAnsi="Avenir LT Std 35 Light" w:cs="Arial"/>
          <w:color w:val="000000" w:themeColor="text1"/>
          <w:szCs w:val="22"/>
        </w:rPr>
        <w:t xml:space="preserve">The form signposts how particular AO’s are relevant to each task. These AO’s are not a definitive list therefore if evidence for other AO’s can be captured this should be recorded accordingly. </w:t>
      </w:r>
    </w:p>
    <w:p w14:paraId="48E3F225" w14:textId="77777777" w:rsidR="008210E9" w:rsidRPr="008210E9" w:rsidRDefault="008210E9" w:rsidP="008210E9">
      <w:pPr>
        <w:ind w:left="-567"/>
        <w:rPr>
          <w:rFonts w:ascii="Avenir LT Std 35 Light" w:hAnsi="Avenir LT Std 35 Light" w:cs="Arial"/>
          <w:color w:val="000000" w:themeColor="text1"/>
          <w:szCs w:val="22"/>
        </w:rPr>
      </w:pPr>
    </w:p>
    <w:p w14:paraId="09D4C1D3" w14:textId="77777777" w:rsidR="00BB757E" w:rsidRDefault="008210E9" w:rsidP="008210E9">
      <w:pPr>
        <w:rPr>
          <w:rFonts w:ascii="Avenir LT Std 35 Light" w:hAnsi="Avenir LT Std 35 Light" w:cs="Arial"/>
          <w:i/>
          <w:color w:val="000000" w:themeColor="text1"/>
          <w:szCs w:val="22"/>
        </w:rPr>
      </w:pPr>
      <w:r w:rsidRPr="008210E9">
        <w:rPr>
          <w:rFonts w:ascii="Avenir LT Std 35 Light" w:hAnsi="Avenir LT Std 35 Light" w:cs="Arial"/>
          <w:color w:val="000000" w:themeColor="text1"/>
          <w:szCs w:val="22"/>
        </w:rPr>
        <w:t xml:space="preserve">This PO form should </w:t>
      </w:r>
      <w:r w:rsidRPr="008210E9">
        <w:rPr>
          <w:rFonts w:ascii="Avenir LT Std 35 Light" w:hAnsi="Avenir LT Std 35 Light" w:cs="Arial"/>
          <w:b/>
          <w:color w:val="000000" w:themeColor="text1"/>
          <w:szCs w:val="22"/>
        </w:rPr>
        <w:t>not be used</w:t>
      </w:r>
      <w:r w:rsidRPr="008210E9">
        <w:rPr>
          <w:rFonts w:ascii="Avenir LT Std 35 Light" w:hAnsi="Avenir LT Std 35 Light" w:cs="Arial"/>
          <w:color w:val="000000" w:themeColor="text1"/>
          <w:szCs w:val="22"/>
        </w:rPr>
        <w:t xml:space="preserve"> to assign marks per task as marks need to be applied holistically for each AO across all tasks within the assignment.</w:t>
      </w:r>
      <w:r w:rsidRPr="008210E9">
        <w:rPr>
          <w:rFonts w:ascii="Avenir LT Std 35 Light" w:hAnsi="Avenir LT Std 35 Light" w:cs="Arial"/>
          <w:i/>
          <w:color w:val="000000" w:themeColor="text1"/>
          <w:szCs w:val="22"/>
        </w:rPr>
        <w:t xml:space="preserve"> </w:t>
      </w:r>
    </w:p>
    <w:p w14:paraId="6BCD5400" w14:textId="421C7C9E" w:rsidR="008210E9" w:rsidRPr="00F0215C" w:rsidRDefault="008210E9" w:rsidP="008210E9">
      <w:pPr>
        <w:rPr>
          <w:rFonts w:ascii="Avenir LT Std 35 Light" w:hAnsi="Avenir LT Std 35 Light" w:cs="Arial"/>
          <w:color w:val="000000" w:themeColor="text1"/>
          <w:szCs w:val="22"/>
        </w:rPr>
      </w:pPr>
      <w:r w:rsidRPr="00F0215C">
        <w:rPr>
          <w:rFonts w:ascii="Avenir LT Std 35 Light" w:hAnsi="Avenir LT Std 35 Light" w:cs="Arial"/>
          <w:color w:val="000000" w:themeColor="text1"/>
          <w:szCs w:val="22"/>
        </w:rPr>
        <w:t>Use the Candidate Record Form (CRF) to record the final overview of the quality of performance and the overall marks for each AO</w:t>
      </w:r>
      <w:r w:rsidRPr="00F0215C">
        <w:rPr>
          <w:rFonts w:ascii="Avenir LT Std 35 Light" w:hAnsi="Avenir LT Std 35 Light" w:cs="Arial"/>
          <w:szCs w:val="22"/>
        </w:rPr>
        <w:t>.</w:t>
      </w:r>
    </w:p>
    <w:p w14:paraId="3F1C66AE" w14:textId="77777777" w:rsidR="008210E9" w:rsidRDefault="008210E9" w:rsidP="00671271">
      <w:pPr>
        <w:rPr>
          <w:rFonts w:ascii="Avenir LT Std 35 Light" w:hAnsi="Avenir LT Std 35 Light" w:cs="Arial"/>
          <w:b/>
          <w:i/>
          <w:szCs w:val="22"/>
        </w:rPr>
      </w:pPr>
    </w:p>
    <w:p w14:paraId="6426007F" w14:textId="5ADDA61C" w:rsidR="00BB757E" w:rsidRPr="00671271" w:rsidRDefault="00BB757E" w:rsidP="00671271">
      <w:pPr>
        <w:rPr>
          <w:rFonts w:ascii="Avenir LT Std 35 Light" w:hAnsi="Avenir LT Std 35 Light" w:cs="Arial"/>
          <w:szCs w:val="22"/>
        </w:rPr>
      </w:pPr>
      <w:r w:rsidRPr="00671271">
        <w:rPr>
          <w:rFonts w:ascii="Avenir LT Std 35 Light" w:hAnsi="Avenir LT Std 35 Light" w:cs="Arial"/>
          <w:szCs w:val="22"/>
        </w:rPr>
        <w:t>This form should, along with all other candidate evidence, should be uploaded to the Moderation Portal if requested or as part of a sample.</w:t>
      </w:r>
    </w:p>
    <w:p w14:paraId="0835409D" w14:textId="77777777" w:rsidR="00BB757E" w:rsidRDefault="00BB757E" w:rsidP="008210E9">
      <w:pPr>
        <w:ind w:left="-567" w:firstLine="567"/>
        <w:rPr>
          <w:rFonts w:ascii="Avenir LT Std 35 Light" w:hAnsi="Avenir LT Std 35 Light" w:cs="Arial"/>
          <w:szCs w:val="22"/>
        </w:rPr>
      </w:pPr>
    </w:p>
    <w:p w14:paraId="3F9C0398" w14:textId="4B40E865" w:rsidR="008210E9" w:rsidRPr="008210E9" w:rsidRDefault="008210E9" w:rsidP="008210E9">
      <w:pPr>
        <w:ind w:left="-567" w:firstLine="567"/>
        <w:rPr>
          <w:rFonts w:ascii="Avenir LT Std 35 Light" w:hAnsi="Avenir LT Std 35 Light" w:cs="Arial"/>
          <w:szCs w:val="22"/>
        </w:rPr>
      </w:pPr>
      <w:r w:rsidRPr="008210E9">
        <w:rPr>
          <w:rFonts w:ascii="Avenir LT Std 35 Light" w:hAnsi="Avenir LT Std 35 Light" w:cs="Arial"/>
          <w:szCs w:val="22"/>
        </w:rPr>
        <w:t>See the Observation section above for details around the types of comments</w:t>
      </w:r>
      <w:r w:rsidR="00496E17">
        <w:rPr>
          <w:rFonts w:ascii="Avenir LT Std 35 Light" w:hAnsi="Avenir LT Std 35 Light" w:cs="Arial"/>
          <w:szCs w:val="22"/>
        </w:rPr>
        <w:t>.</w:t>
      </w:r>
    </w:p>
    <w:p w14:paraId="122148F0" w14:textId="185FA8FA" w:rsidR="00331947" w:rsidRDefault="00331947">
      <w:pPr>
        <w:spacing w:before="0" w:after="0"/>
        <w:rPr>
          <w:rFonts w:ascii="Avenir LT Std 35 Light" w:hAnsi="Avenir LT Std 35 Light" w:cs="Arial"/>
          <w:b/>
          <w:color w:val="FF0000"/>
          <w:sz w:val="32"/>
        </w:rPr>
      </w:pPr>
    </w:p>
    <w:p w14:paraId="1EE143D8" w14:textId="77777777" w:rsidR="00C97648" w:rsidRPr="00D42366" w:rsidRDefault="00C97648" w:rsidP="00C97648">
      <w:pPr>
        <w:spacing w:before="0" w:after="0"/>
        <w:rPr>
          <w:rFonts w:ascii="Avenir LT Std 35 Light" w:hAnsi="Avenir LT Std 35 Light" w:cs="Arial"/>
          <w:b/>
          <w:bCs/>
          <w:iCs/>
        </w:rPr>
      </w:pPr>
      <w:r w:rsidRPr="00D42366">
        <w:rPr>
          <w:rFonts w:ascii="Avenir LT Std 35 Light" w:hAnsi="Avenir LT Std 35 Light" w:cs="Arial"/>
          <w:b/>
          <w:bCs/>
          <w:iCs/>
        </w:rPr>
        <w:t>Task 1</w:t>
      </w:r>
    </w:p>
    <w:p w14:paraId="42F474B5" w14:textId="77777777" w:rsidR="00C97648" w:rsidRPr="00D42366" w:rsidRDefault="00C97648" w:rsidP="00C97648">
      <w:pPr>
        <w:spacing w:before="0" w:after="0"/>
        <w:rPr>
          <w:rFonts w:ascii="Avenir LT Std 35 Light" w:hAnsi="Avenir LT Std 35 Light" w:cs="Arial"/>
          <w:bCs/>
          <w:szCs w:val="22"/>
        </w:rPr>
      </w:pPr>
      <w:r w:rsidRPr="00D42366">
        <w:rPr>
          <w:rFonts w:ascii="Avenir LT Std 35 Light" w:hAnsi="Avenir LT Std 35 Light" w:cs="Arial"/>
          <w:szCs w:val="22"/>
        </w:rPr>
        <w:t>Information around tolerances can be found at the end of the PO form.</w:t>
      </w:r>
    </w:p>
    <w:p w14:paraId="372E2948" w14:textId="77777777" w:rsidR="00C97648" w:rsidRPr="00D42366" w:rsidRDefault="00C97648" w:rsidP="00C97648">
      <w:pPr>
        <w:spacing w:before="0" w:after="0"/>
        <w:rPr>
          <w:rFonts w:ascii="Avenir LT Std 35 Light" w:hAnsi="Avenir LT Std 35 Light" w:cs="Arial"/>
          <w:b/>
          <w:color w:val="E60000"/>
          <w:szCs w:val="22"/>
        </w:rPr>
      </w:pPr>
      <w:r w:rsidRPr="00D42366">
        <w:rPr>
          <w:rFonts w:ascii="Avenir LT Std 35 Light" w:hAnsi="Avenir LT Std 35 Light" w:cs="Arial"/>
          <w:b/>
          <w:bCs/>
          <w:i/>
        </w:rPr>
        <w:tab/>
      </w: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505"/>
      </w:tblGrid>
      <w:tr w:rsidR="00C97648" w:rsidRPr="00D42366" w14:paraId="03E5E8E6" w14:textId="77777777" w:rsidTr="00E943A0">
        <w:trPr>
          <w:trHeight w:hRule="exact" w:val="340"/>
        </w:trPr>
        <w:tc>
          <w:tcPr>
            <w:tcW w:w="5103" w:type="dxa"/>
            <w:shd w:val="clear" w:color="auto" w:fill="D9D9D9"/>
          </w:tcPr>
          <w:p w14:paraId="00F28DB8" w14:textId="77777777" w:rsidR="00C97648" w:rsidRPr="00D42366" w:rsidRDefault="00C97648" w:rsidP="006F4927">
            <w:pPr>
              <w:ind w:right="-20"/>
              <w:rPr>
                <w:rFonts w:ascii="Avenir LT Std 35 Light" w:eastAsia="CongressSans" w:hAnsi="Avenir LT Std 35 Light" w:cs="Arial"/>
                <w:szCs w:val="22"/>
              </w:rPr>
            </w:pPr>
            <w:r w:rsidRPr="00D42366">
              <w:rPr>
                <w:rFonts w:ascii="Avenir LT Std 35 Light" w:eastAsia="CongressSans" w:hAnsi="Avenir LT Std 35 Light" w:cs="Arial"/>
                <w:b/>
                <w:bCs/>
              </w:rPr>
              <w:t>Contextualised examples of AOs per task</w:t>
            </w:r>
          </w:p>
        </w:tc>
        <w:tc>
          <w:tcPr>
            <w:tcW w:w="8505" w:type="dxa"/>
            <w:shd w:val="clear" w:color="auto" w:fill="D9D9D9"/>
          </w:tcPr>
          <w:p w14:paraId="74338828" w14:textId="77777777" w:rsidR="00C97648" w:rsidRPr="00D42366" w:rsidRDefault="00C97648" w:rsidP="006F4927">
            <w:pPr>
              <w:ind w:right="-20"/>
              <w:rPr>
                <w:rFonts w:ascii="Avenir LT Std 35 Light" w:eastAsia="CongressSans" w:hAnsi="Avenir LT Std 35 Light" w:cs="Arial"/>
                <w:szCs w:val="22"/>
              </w:rPr>
            </w:pPr>
            <w:r w:rsidRPr="00D42366">
              <w:rPr>
                <w:rFonts w:ascii="Avenir LT Std 35 Light" w:eastAsia="CongressSans" w:hAnsi="Avenir LT Std 35 Light" w:cs="Arial"/>
                <w:b/>
                <w:bCs/>
                <w:szCs w:val="22"/>
              </w:rPr>
              <w:t>Comments/notes</w:t>
            </w:r>
          </w:p>
          <w:p w14:paraId="77FB6F33" w14:textId="77777777" w:rsidR="00C97648" w:rsidRPr="00D42366" w:rsidRDefault="00C97648" w:rsidP="006F4927">
            <w:pPr>
              <w:ind w:left="102" w:right="-20"/>
              <w:rPr>
                <w:rFonts w:ascii="Avenir LT Std 35 Light" w:eastAsia="CongressSans" w:hAnsi="Avenir LT Std 35 Light" w:cs="Arial"/>
                <w:szCs w:val="22"/>
              </w:rPr>
            </w:pPr>
            <w:r w:rsidRPr="00D42366">
              <w:rPr>
                <w:rFonts w:ascii="Avenir LT Std 35 Light" w:eastAsia="CongressSans" w:hAnsi="Avenir LT Std 35 Light" w:cs="Arial"/>
                <w:b/>
                <w:bCs/>
                <w:szCs w:val="22"/>
              </w:rPr>
              <w:t>Distinction</w:t>
            </w:r>
          </w:p>
        </w:tc>
      </w:tr>
      <w:tr w:rsidR="00C97648" w:rsidRPr="00D42366" w14:paraId="60B53620" w14:textId="77777777" w:rsidTr="00E943A0">
        <w:trPr>
          <w:trHeight w:val="556"/>
        </w:trPr>
        <w:tc>
          <w:tcPr>
            <w:tcW w:w="5103" w:type="dxa"/>
            <w:shd w:val="clear" w:color="auto" w:fill="F1F1F1"/>
          </w:tcPr>
          <w:p w14:paraId="26246C4A" w14:textId="77777777" w:rsidR="00C97648" w:rsidRPr="00D42366" w:rsidRDefault="00C97648" w:rsidP="006F4927">
            <w:pPr>
              <w:spacing w:line="248" w:lineRule="exact"/>
              <w:ind w:right="173"/>
              <w:rPr>
                <w:rFonts w:ascii="Avenir LT Std 35 Light" w:hAnsi="Avenir LT Std 35 Light" w:cs="Arial"/>
                <w:b/>
                <w:color w:val="000000" w:themeColor="text1"/>
              </w:rPr>
            </w:pPr>
            <w:r w:rsidRPr="00D42366">
              <w:rPr>
                <w:rFonts w:ascii="Avenir LT Std 35 Light" w:hAnsi="Avenir LT Std 35 Light" w:cs="Arial"/>
                <w:b/>
                <w:color w:val="000000" w:themeColor="text1"/>
              </w:rPr>
              <w:t xml:space="preserve">Fixed plasterboard to a beam soffit and two </w:t>
            </w:r>
          </w:p>
          <w:p w14:paraId="5E5B1737" w14:textId="77777777" w:rsidR="00C97648" w:rsidRPr="00D42366" w:rsidRDefault="00C97648" w:rsidP="006F4927">
            <w:pPr>
              <w:spacing w:line="248" w:lineRule="exact"/>
              <w:ind w:right="173"/>
              <w:rPr>
                <w:rFonts w:ascii="Avenir LT Std 35 Light" w:eastAsia="Calibri" w:hAnsi="Avenir LT Std 35 Light" w:cs="Arial"/>
                <w:b/>
              </w:rPr>
            </w:pPr>
            <w:r w:rsidRPr="00D42366">
              <w:rPr>
                <w:rFonts w:ascii="Avenir LT Std 35 Light" w:hAnsi="Avenir LT Std 35 Light" w:cs="Arial"/>
                <w:b/>
                <w:color w:val="000000" w:themeColor="text1"/>
              </w:rPr>
              <w:t>returns</w:t>
            </w:r>
          </w:p>
          <w:p w14:paraId="67968BFE"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w:t>
            </w:r>
            <w:r w:rsidRPr="00D42366">
              <w:rPr>
                <w:rFonts w:ascii="Avenir LT Std 35 Light" w:hAnsi="Avenir LT Std 35 Light" w:cs="Arial"/>
              </w:rPr>
              <w:lastRenderedPageBreak/>
              <w:t>specifications/drawings/manufacturers information.</w:t>
            </w:r>
          </w:p>
          <w:p w14:paraId="15858883"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3ED2B905"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setting out, measuring, cutting, positioning and fixing. Adherences to tolerances.</w:t>
            </w:r>
          </w:p>
        </w:tc>
        <w:tc>
          <w:tcPr>
            <w:tcW w:w="8505" w:type="dxa"/>
            <w:shd w:val="clear" w:color="auto" w:fill="auto"/>
          </w:tcPr>
          <w:p w14:paraId="3510CDD5" w14:textId="77777777" w:rsidR="00C97648" w:rsidRPr="00D42366" w:rsidRDefault="00C97648" w:rsidP="006F4927">
            <w:pPr>
              <w:rPr>
                <w:rFonts w:ascii="Avenir LT Std 35 Light" w:hAnsi="Avenir LT Std 35 Light" w:cs="Arial"/>
                <w:szCs w:val="22"/>
              </w:rPr>
            </w:pPr>
            <w:r w:rsidRPr="00D42366">
              <w:rPr>
                <w:rFonts w:ascii="Avenir LT Std 35 Light" w:hAnsi="Avenir LT Std 35 Light" w:cs="Arial"/>
              </w:rPr>
              <w:lastRenderedPageBreak/>
              <w:t xml:space="preserve"> </w:t>
            </w:r>
          </w:p>
        </w:tc>
      </w:tr>
      <w:tr w:rsidR="00C97648" w:rsidRPr="00D42366" w14:paraId="666A8B08" w14:textId="77777777" w:rsidTr="00E943A0">
        <w:trPr>
          <w:trHeight w:val="556"/>
        </w:trPr>
        <w:tc>
          <w:tcPr>
            <w:tcW w:w="5103" w:type="dxa"/>
            <w:shd w:val="clear" w:color="auto" w:fill="F1F1F1"/>
          </w:tcPr>
          <w:p w14:paraId="22EA49FC" w14:textId="77777777" w:rsidR="00C97648" w:rsidRPr="00D42366" w:rsidRDefault="00C97648" w:rsidP="006F4927">
            <w:pPr>
              <w:spacing w:line="248" w:lineRule="exact"/>
              <w:ind w:right="173"/>
              <w:rPr>
                <w:rFonts w:ascii="Avenir LT Std 35 Light" w:hAnsi="Avenir LT Std 35 Light" w:cs="Arial"/>
                <w:b/>
                <w:color w:val="000000" w:themeColor="text1"/>
              </w:rPr>
            </w:pPr>
            <w:r w:rsidRPr="00D42366">
              <w:rPr>
                <w:rFonts w:ascii="Avenir LT Std 35 Light" w:hAnsi="Avenir LT Std 35 Light" w:cs="Arial"/>
                <w:b/>
                <w:color w:val="000000" w:themeColor="text1"/>
              </w:rPr>
              <w:t>Fixed beads to each end of the beam soffit</w:t>
            </w:r>
          </w:p>
          <w:p w14:paraId="112512A7"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56495CCB"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5779C690"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 xml:space="preserve">setting out, measuring, cutting, installing, </w:t>
            </w:r>
            <w:proofErr w:type="gramStart"/>
            <w:r w:rsidRPr="00D42366">
              <w:rPr>
                <w:rFonts w:ascii="Avenir LT Std 35 Light" w:hAnsi="Avenir LT Std 35 Light" w:cs="Arial"/>
              </w:rPr>
              <w:t>levelling</w:t>
            </w:r>
            <w:proofErr w:type="gramEnd"/>
            <w:r w:rsidRPr="00D42366">
              <w:rPr>
                <w:rFonts w:ascii="Avenir LT Std 35 Light" w:hAnsi="Avenir LT Std 35 Light" w:cs="Arial"/>
              </w:rPr>
              <w:t>. Adherences to tolerances.</w:t>
            </w:r>
          </w:p>
        </w:tc>
        <w:tc>
          <w:tcPr>
            <w:tcW w:w="8505" w:type="dxa"/>
            <w:shd w:val="clear" w:color="auto" w:fill="auto"/>
          </w:tcPr>
          <w:p w14:paraId="75C374F3" w14:textId="77777777" w:rsidR="00C97648" w:rsidRPr="00D42366" w:rsidRDefault="00C97648" w:rsidP="006F4927">
            <w:pPr>
              <w:rPr>
                <w:rFonts w:ascii="Avenir LT Std 35 Light" w:hAnsi="Avenir LT Std 35 Light" w:cs="Arial"/>
                <w:szCs w:val="22"/>
              </w:rPr>
            </w:pPr>
          </w:p>
        </w:tc>
      </w:tr>
      <w:tr w:rsidR="00C97648" w:rsidRPr="00D42366" w14:paraId="1086B45F" w14:textId="77777777" w:rsidTr="00E943A0">
        <w:trPr>
          <w:trHeight w:val="556"/>
        </w:trPr>
        <w:tc>
          <w:tcPr>
            <w:tcW w:w="5103" w:type="dxa"/>
            <w:shd w:val="clear" w:color="auto" w:fill="F1F1F1"/>
          </w:tcPr>
          <w:p w14:paraId="20649C62" w14:textId="77777777" w:rsidR="00C97648" w:rsidRPr="00D42366" w:rsidRDefault="00C97648" w:rsidP="006F4927">
            <w:pPr>
              <w:spacing w:line="248" w:lineRule="exact"/>
              <w:ind w:right="173"/>
              <w:rPr>
                <w:rFonts w:ascii="Avenir LT Std 35 Light" w:hAnsi="Avenir LT Std 35 Light" w:cs="Arial"/>
                <w:b/>
              </w:rPr>
            </w:pPr>
            <w:r w:rsidRPr="00D42366">
              <w:rPr>
                <w:rFonts w:ascii="Avenir LT Std 35 Light" w:hAnsi="Avenir LT Std 35 Light" w:cs="Arial"/>
                <w:b/>
                <w:color w:val="000000" w:themeColor="text1"/>
              </w:rPr>
              <w:t xml:space="preserve">Applied </w:t>
            </w:r>
            <w:r w:rsidRPr="00D42366">
              <w:rPr>
                <w:rFonts w:ascii="Avenir LT Std 35 Light" w:hAnsi="Avenir LT Std 35 Light" w:cs="Arial"/>
                <w:b/>
              </w:rPr>
              <w:t xml:space="preserve">floating coat </w:t>
            </w:r>
          </w:p>
          <w:p w14:paraId="4ED01359"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1F831C91"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03EBBB59"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hAnsi="Avenir LT Std 35 Light" w:cs="Arial"/>
              </w:rPr>
              <w:t xml:space="preserve"> preparing, gauging and mixing, applying, ruling, squaring, keying, cutting back. Adherences to tolerances.</w:t>
            </w:r>
          </w:p>
          <w:p w14:paraId="057F028D"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hAnsi="Avenir LT Std 35 Light" w:cs="Arial"/>
                <w:b/>
              </w:rPr>
              <w:lastRenderedPageBreak/>
              <w:t xml:space="preserve">AO4 - </w:t>
            </w:r>
            <w:r w:rsidRPr="00D42366">
              <w:rPr>
                <w:rFonts w:ascii="Avenir LT Std 35 Light" w:eastAsia="Calibri" w:hAnsi="Avenir LT Std 35 Light" w:cs="Arial"/>
              </w:rPr>
              <w:t>interpreted and</w:t>
            </w:r>
            <w:r w:rsidRPr="00D42366">
              <w:rPr>
                <w:rFonts w:ascii="Avenir LT Std 35 Light" w:eastAsia="Calibri" w:hAnsi="Avenir LT Std 35 Light" w:cs="Arial"/>
                <w:b/>
                <w:i/>
              </w:rPr>
              <w:t xml:space="preserve"> </w:t>
            </w:r>
            <w:r w:rsidRPr="00D42366">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p w14:paraId="74919E0E"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hAnsi="Avenir LT Std 35 Light" w:cs="Arial"/>
                <w:b/>
              </w:rPr>
              <w:t>AO5 -</w:t>
            </w:r>
            <w:r w:rsidRPr="00D42366">
              <w:rPr>
                <w:rFonts w:ascii="Avenir LT Std 35 Light" w:hAnsi="Avenir LT Std 35 Light" w:cs="Arial"/>
              </w:rPr>
              <w:t xml:space="preserve"> Considerations for following trades. Angles, reveals and soffits are square and marginable and inline. Beads: fixed, level, inline. Internal and external angles are cut back and clean. </w:t>
            </w:r>
            <w:r w:rsidRPr="00D42366">
              <w:rPr>
                <w:rFonts w:ascii="Avenir LT Std 35 Light" w:eastAsia="CongressSans" w:hAnsi="Avenir LT Std 35 Light" w:cs="Arial"/>
                <w:szCs w:val="22"/>
              </w:rPr>
              <w:t>Beads left clean and adequate key produced.</w:t>
            </w:r>
            <w:r w:rsidRPr="00D42366">
              <w:rPr>
                <w:rFonts w:ascii="Avenir LT Std 35 Light" w:hAnsi="Avenir LT Std 35 Light" w:cs="Arial"/>
              </w:rPr>
              <w:t xml:space="preserve"> Tolerances met. Correct waste disposal.</w:t>
            </w:r>
          </w:p>
        </w:tc>
        <w:tc>
          <w:tcPr>
            <w:tcW w:w="8505" w:type="dxa"/>
            <w:shd w:val="clear" w:color="auto" w:fill="auto"/>
          </w:tcPr>
          <w:p w14:paraId="11698031" w14:textId="77777777" w:rsidR="00C97648" w:rsidRPr="00D42366" w:rsidRDefault="00C97648" w:rsidP="006F4927">
            <w:pPr>
              <w:rPr>
                <w:rFonts w:ascii="Avenir LT Std 35 Light" w:hAnsi="Avenir LT Std 35 Light" w:cs="Arial"/>
              </w:rPr>
            </w:pPr>
          </w:p>
          <w:p w14:paraId="17678A15" w14:textId="77777777" w:rsidR="00C97648" w:rsidRPr="00D42366" w:rsidRDefault="00C97648" w:rsidP="006F4927">
            <w:pPr>
              <w:rPr>
                <w:rFonts w:ascii="Avenir LT Std 35 Light" w:hAnsi="Avenir LT Std 35 Light" w:cs="Arial"/>
              </w:rPr>
            </w:pPr>
          </w:p>
          <w:p w14:paraId="7A28F688" w14:textId="77777777" w:rsidR="00C97648" w:rsidRPr="00D42366" w:rsidRDefault="00C97648" w:rsidP="006F4927">
            <w:pPr>
              <w:rPr>
                <w:rFonts w:ascii="Avenir LT Std 35 Light" w:hAnsi="Avenir LT Std 35 Light" w:cs="Arial"/>
                <w:szCs w:val="22"/>
              </w:rPr>
            </w:pPr>
          </w:p>
        </w:tc>
      </w:tr>
      <w:tr w:rsidR="00C97648" w:rsidRPr="00D42366" w14:paraId="0A51ECC9" w14:textId="77777777" w:rsidTr="00E943A0">
        <w:trPr>
          <w:trHeight w:val="556"/>
        </w:trPr>
        <w:tc>
          <w:tcPr>
            <w:tcW w:w="5103" w:type="dxa"/>
            <w:shd w:val="clear" w:color="auto" w:fill="F1F1F1"/>
          </w:tcPr>
          <w:p w14:paraId="1AC268D2" w14:textId="77777777" w:rsidR="00C97648" w:rsidRPr="00D42366" w:rsidRDefault="00C97648" w:rsidP="006F4927">
            <w:pPr>
              <w:spacing w:line="248" w:lineRule="exact"/>
              <w:ind w:right="173"/>
              <w:rPr>
                <w:rFonts w:ascii="Avenir LT Std 35 Light" w:hAnsi="Avenir LT Std 35 Light" w:cs="Arial"/>
                <w:b/>
                <w:color w:val="000000" w:themeColor="text1"/>
              </w:rPr>
            </w:pPr>
            <w:r w:rsidRPr="00D42366">
              <w:rPr>
                <w:rFonts w:ascii="Avenir LT Std 35 Light" w:hAnsi="Avenir LT Std 35 Light" w:cs="Arial"/>
                <w:b/>
              </w:rPr>
              <w:t xml:space="preserve">Applied setting coat </w:t>
            </w:r>
          </w:p>
          <w:p w14:paraId="2F3BFEA1"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2BA44520"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57FC9FE9"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setting out, measuring, cutting, positioning and installing, levelling, plumbing, preparing, gauging and mixing, applying, ruling, keying. Producing different surface finishes.</w:t>
            </w:r>
          </w:p>
          <w:p w14:paraId="118F8BD5"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hAnsi="Avenir LT Std 35 Light" w:cs="Arial"/>
                <w:b/>
              </w:rPr>
              <w:t xml:space="preserve">AO4 - </w:t>
            </w:r>
            <w:r w:rsidRPr="00D42366">
              <w:rPr>
                <w:rFonts w:ascii="Avenir LT Std 35 Light" w:eastAsia="Calibri" w:hAnsi="Avenir LT Std 35 Light" w:cs="Arial"/>
              </w:rPr>
              <w:t>interpreted and</w:t>
            </w:r>
            <w:r w:rsidRPr="00D42366">
              <w:rPr>
                <w:rFonts w:ascii="Avenir LT Std 35 Light" w:eastAsia="Calibri" w:hAnsi="Avenir LT Std 35 Light" w:cs="Arial"/>
                <w:b/>
                <w:i/>
              </w:rPr>
              <w:t xml:space="preserve"> </w:t>
            </w:r>
            <w:r w:rsidRPr="00D42366">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p w14:paraId="4AF42A38" w14:textId="77777777" w:rsidR="00C97648" w:rsidRPr="00D42366" w:rsidRDefault="00C97648" w:rsidP="006F4927">
            <w:pPr>
              <w:spacing w:line="248" w:lineRule="exact"/>
              <w:ind w:right="173"/>
              <w:rPr>
                <w:rFonts w:ascii="Avenir LT Std 35 Light" w:hAnsi="Avenir LT Std 35 Light" w:cs="Arial"/>
                <w:b/>
                <w:color w:val="000000" w:themeColor="text1"/>
              </w:rPr>
            </w:pPr>
            <w:r w:rsidRPr="00D42366">
              <w:rPr>
                <w:rFonts w:ascii="Avenir LT Std 35 Light" w:hAnsi="Avenir LT Std 35 Light" w:cs="Arial"/>
                <w:b/>
              </w:rPr>
              <w:lastRenderedPageBreak/>
              <w:t>AO5 -</w:t>
            </w:r>
            <w:r w:rsidRPr="00D42366">
              <w:rPr>
                <w:rFonts w:ascii="Avenir LT Std 35 Light" w:hAnsi="Avenir LT Std 35 Light" w:cs="Arial"/>
              </w:rPr>
              <w:t xml:space="preserve"> Considerations for following trades. Wall surface area inline, even, uniform and defect free. Angles, reveals and soffits are square and marginable and inline. Internal and external angles are clean. </w:t>
            </w:r>
            <w:r w:rsidRPr="00D42366">
              <w:rPr>
                <w:rFonts w:ascii="Avenir LT Std 35 Light" w:eastAsia="CongressSans" w:hAnsi="Avenir LT Std 35 Light" w:cs="Arial"/>
                <w:szCs w:val="22"/>
              </w:rPr>
              <w:t>Beads left clean.</w:t>
            </w:r>
            <w:r w:rsidRPr="00D42366">
              <w:rPr>
                <w:rFonts w:ascii="Avenir LT Std 35 Light" w:hAnsi="Avenir LT Std 35 Light" w:cs="Arial"/>
              </w:rPr>
              <w:t xml:space="preserve"> Tolerances met. Correct waste disposal.</w:t>
            </w:r>
          </w:p>
        </w:tc>
        <w:tc>
          <w:tcPr>
            <w:tcW w:w="8505" w:type="dxa"/>
            <w:shd w:val="clear" w:color="auto" w:fill="auto"/>
          </w:tcPr>
          <w:p w14:paraId="140476E5" w14:textId="77777777" w:rsidR="00C97648" w:rsidRPr="00D42366" w:rsidRDefault="00C97648" w:rsidP="006F4927">
            <w:pPr>
              <w:rPr>
                <w:rFonts w:ascii="Avenir LT Std 35 Light" w:hAnsi="Avenir LT Std 35 Light" w:cs="Arial"/>
              </w:rPr>
            </w:pPr>
          </w:p>
        </w:tc>
      </w:tr>
    </w:tbl>
    <w:p w14:paraId="03F59A57" w14:textId="77777777" w:rsidR="00C97648" w:rsidRPr="00D42366" w:rsidRDefault="00C97648" w:rsidP="00C97648">
      <w:pPr>
        <w:spacing w:before="0" w:after="0"/>
        <w:rPr>
          <w:rFonts w:ascii="Avenir LT Std 35 Light" w:hAnsi="Avenir LT Std 35 Light" w:cs="Arial"/>
          <w:b/>
          <w:bCs/>
          <w:i/>
        </w:rPr>
      </w:pPr>
    </w:p>
    <w:p w14:paraId="002E9B61" w14:textId="77777777" w:rsidR="00C97648" w:rsidRPr="00D42366" w:rsidRDefault="00C97648" w:rsidP="00C97648">
      <w:pPr>
        <w:spacing w:before="0" w:after="0"/>
        <w:rPr>
          <w:rFonts w:ascii="Avenir LT Std 35 Light" w:hAnsi="Avenir LT Std 35 Light" w:cs="Arial"/>
          <w:b/>
          <w:bCs/>
        </w:rPr>
      </w:pPr>
      <w:r w:rsidRPr="00D42366">
        <w:rPr>
          <w:rFonts w:ascii="Avenir LT Std 35 Light" w:hAnsi="Avenir LT Std 35 Light" w:cs="Arial"/>
          <w:b/>
          <w:bCs/>
        </w:rPr>
        <w:t xml:space="preserve">Task 2 </w:t>
      </w:r>
    </w:p>
    <w:p w14:paraId="170B8C51" w14:textId="77777777" w:rsidR="00C97648" w:rsidRPr="00D42366" w:rsidRDefault="00C97648" w:rsidP="00C97648">
      <w:pPr>
        <w:spacing w:before="0" w:after="0"/>
        <w:rPr>
          <w:rFonts w:ascii="Avenir LT Std 35 Light" w:hAnsi="Avenir LT Std 35 Light" w:cs="Arial"/>
          <w:bCs/>
          <w:szCs w:val="22"/>
        </w:rPr>
      </w:pPr>
      <w:r w:rsidRPr="00D42366">
        <w:rPr>
          <w:rFonts w:ascii="Avenir LT Std 35 Light" w:hAnsi="Avenir LT Std 35 Light" w:cs="Arial"/>
          <w:szCs w:val="22"/>
        </w:rPr>
        <w:t>Information around tolerances can be found at the end of the PO form.</w:t>
      </w:r>
    </w:p>
    <w:p w14:paraId="3112BC1F" w14:textId="77777777" w:rsidR="00C97648" w:rsidRPr="00D42366" w:rsidRDefault="00C97648" w:rsidP="00C97648">
      <w:pPr>
        <w:spacing w:before="0" w:after="0"/>
        <w:rPr>
          <w:rFonts w:ascii="Avenir LT Std 35 Light" w:hAnsi="Avenir LT Std 35 Light" w:cs="Arial"/>
          <w:bCs/>
          <w:i/>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505"/>
      </w:tblGrid>
      <w:tr w:rsidR="00C97648" w:rsidRPr="00D42366" w14:paraId="52357607" w14:textId="77777777" w:rsidTr="00E943A0">
        <w:trPr>
          <w:trHeight w:hRule="exact" w:val="340"/>
        </w:trPr>
        <w:tc>
          <w:tcPr>
            <w:tcW w:w="5103" w:type="dxa"/>
            <w:shd w:val="clear" w:color="auto" w:fill="D9D9D9"/>
          </w:tcPr>
          <w:p w14:paraId="36C7B80D" w14:textId="77777777" w:rsidR="00C97648" w:rsidRPr="00D42366" w:rsidRDefault="00C97648" w:rsidP="006F4927">
            <w:pPr>
              <w:ind w:right="-20"/>
              <w:rPr>
                <w:rFonts w:ascii="Avenir LT Std 35 Light" w:eastAsia="CongressSans" w:hAnsi="Avenir LT Std 35 Light" w:cs="Arial"/>
                <w:szCs w:val="22"/>
              </w:rPr>
            </w:pPr>
            <w:r w:rsidRPr="00D42366">
              <w:rPr>
                <w:rFonts w:ascii="Avenir LT Std 35 Light" w:eastAsia="CongressSans" w:hAnsi="Avenir LT Std 35 Light" w:cs="Arial"/>
                <w:b/>
                <w:bCs/>
              </w:rPr>
              <w:t>Contextualised examples of AOs per task</w:t>
            </w:r>
          </w:p>
        </w:tc>
        <w:tc>
          <w:tcPr>
            <w:tcW w:w="8505" w:type="dxa"/>
            <w:shd w:val="clear" w:color="auto" w:fill="D9D9D9"/>
          </w:tcPr>
          <w:p w14:paraId="26EC9F05" w14:textId="77777777" w:rsidR="00C97648" w:rsidRPr="00D42366" w:rsidRDefault="00C97648" w:rsidP="006F4927">
            <w:pPr>
              <w:ind w:right="-20"/>
              <w:rPr>
                <w:rFonts w:ascii="Avenir LT Std 35 Light" w:eastAsia="CongressSans" w:hAnsi="Avenir LT Std 35 Light" w:cs="Arial"/>
                <w:szCs w:val="22"/>
              </w:rPr>
            </w:pPr>
            <w:r w:rsidRPr="00D42366">
              <w:rPr>
                <w:rFonts w:ascii="Avenir LT Std 35 Light" w:eastAsia="CongressSans" w:hAnsi="Avenir LT Std 35 Light" w:cs="Arial"/>
                <w:b/>
                <w:bCs/>
                <w:szCs w:val="22"/>
              </w:rPr>
              <w:t xml:space="preserve"> Comments/notes</w:t>
            </w:r>
          </w:p>
          <w:p w14:paraId="5E9D438E" w14:textId="77777777" w:rsidR="00C97648" w:rsidRPr="00D42366" w:rsidRDefault="00C97648" w:rsidP="006F4927">
            <w:pPr>
              <w:ind w:left="102" w:right="-20"/>
              <w:rPr>
                <w:rFonts w:ascii="Avenir LT Std 35 Light" w:eastAsia="CongressSans" w:hAnsi="Avenir LT Std 35 Light" w:cs="Arial"/>
                <w:szCs w:val="22"/>
              </w:rPr>
            </w:pPr>
            <w:r w:rsidRPr="00D42366">
              <w:rPr>
                <w:rFonts w:ascii="Avenir LT Std 35 Light" w:eastAsia="CongressSans" w:hAnsi="Avenir LT Std 35 Light" w:cs="Arial"/>
                <w:b/>
                <w:bCs/>
                <w:szCs w:val="22"/>
              </w:rPr>
              <w:t>Distinction</w:t>
            </w:r>
          </w:p>
        </w:tc>
      </w:tr>
      <w:tr w:rsidR="00C97648" w:rsidRPr="00D42366" w14:paraId="2EED55F3" w14:textId="77777777" w:rsidTr="00E943A0">
        <w:trPr>
          <w:trHeight w:val="556"/>
        </w:trPr>
        <w:tc>
          <w:tcPr>
            <w:tcW w:w="5103" w:type="dxa"/>
            <w:shd w:val="clear" w:color="auto" w:fill="F1F1F1"/>
          </w:tcPr>
          <w:p w14:paraId="67FDC368" w14:textId="128AED25" w:rsidR="00C97648" w:rsidRPr="00D42366" w:rsidRDefault="00C97648" w:rsidP="006F4927">
            <w:pPr>
              <w:spacing w:line="248" w:lineRule="exact"/>
              <w:ind w:right="173"/>
              <w:rPr>
                <w:rFonts w:ascii="Avenir LT Std 35 Light" w:hAnsi="Avenir LT Std 35 Light" w:cs="Arial"/>
                <w:bCs/>
              </w:rPr>
            </w:pPr>
            <w:r w:rsidRPr="00D42366">
              <w:rPr>
                <w:rFonts w:ascii="Avenir LT Std 35 Light" w:hAnsi="Avenir LT Std 35 Light" w:cs="Arial"/>
                <w:b/>
                <w:bCs/>
              </w:rPr>
              <w:t>Fixed stop bead</w:t>
            </w:r>
          </w:p>
          <w:p w14:paraId="0D3E56F5"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2B9AB73E"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69748EE0"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setting out, measuring, cutting, positioning and installing, plumbing. Adherences to tolerances.</w:t>
            </w:r>
          </w:p>
        </w:tc>
        <w:tc>
          <w:tcPr>
            <w:tcW w:w="8505" w:type="dxa"/>
            <w:shd w:val="clear" w:color="auto" w:fill="auto"/>
          </w:tcPr>
          <w:p w14:paraId="379A20E9" w14:textId="77777777" w:rsidR="00C97648" w:rsidRPr="00D42366" w:rsidRDefault="00C97648" w:rsidP="006F4927">
            <w:pPr>
              <w:tabs>
                <w:tab w:val="left" w:pos="7217"/>
              </w:tabs>
              <w:rPr>
                <w:rFonts w:ascii="Avenir LT Std 35 Light" w:hAnsi="Avenir LT Std 35 Light" w:cs="Arial"/>
              </w:rPr>
            </w:pPr>
          </w:p>
        </w:tc>
      </w:tr>
      <w:tr w:rsidR="00C97648" w:rsidRPr="00D42366" w14:paraId="2D8AA47F" w14:textId="77777777" w:rsidTr="00E943A0">
        <w:trPr>
          <w:trHeight w:val="556"/>
        </w:trPr>
        <w:tc>
          <w:tcPr>
            <w:tcW w:w="5103" w:type="dxa"/>
            <w:shd w:val="clear" w:color="auto" w:fill="F1F1F1"/>
          </w:tcPr>
          <w:p w14:paraId="620713CE" w14:textId="77777777" w:rsidR="00C97648" w:rsidRPr="00D42366" w:rsidRDefault="00C97648" w:rsidP="006F4927">
            <w:pPr>
              <w:spacing w:line="248" w:lineRule="exact"/>
              <w:ind w:right="173"/>
              <w:rPr>
                <w:rFonts w:ascii="Avenir LT Std 35 Light" w:hAnsi="Avenir LT Std 35 Light" w:cs="Arial"/>
                <w:b/>
                <w:bCs/>
              </w:rPr>
            </w:pPr>
            <w:r w:rsidRPr="00D42366">
              <w:rPr>
                <w:rFonts w:ascii="Avenir LT Std 35 Light" w:hAnsi="Avenir LT Std 35 Light" w:cs="Arial"/>
                <w:b/>
                <w:bCs/>
              </w:rPr>
              <w:t>Applied scratch coat</w:t>
            </w:r>
          </w:p>
          <w:p w14:paraId="448FBF72"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59B04AAF"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5B2E0658"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lastRenderedPageBreak/>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preparing, gauging and mixing, applying, ruling, keying.</w:t>
            </w:r>
          </w:p>
          <w:p w14:paraId="0FB657F5"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hAnsi="Avenir LT Std 35 Light" w:cs="Arial"/>
                <w:b/>
              </w:rPr>
              <w:t xml:space="preserve">AO4 - </w:t>
            </w:r>
            <w:r w:rsidRPr="00D42366">
              <w:rPr>
                <w:rFonts w:ascii="Avenir LT Std 35 Light" w:eastAsia="Calibri" w:hAnsi="Avenir LT Std 35 Light" w:cs="Arial"/>
              </w:rPr>
              <w:t>interpreted and</w:t>
            </w:r>
            <w:r w:rsidRPr="00D42366">
              <w:rPr>
                <w:rFonts w:ascii="Avenir LT Std 35 Light" w:eastAsia="Calibri" w:hAnsi="Avenir LT Std 35 Light" w:cs="Arial"/>
                <w:b/>
                <w:i/>
              </w:rPr>
              <w:t xml:space="preserve"> </w:t>
            </w:r>
            <w:r w:rsidRPr="00D42366">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tc>
        <w:tc>
          <w:tcPr>
            <w:tcW w:w="8505" w:type="dxa"/>
            <w:shd w:val="clear" w:color="auto" w:fill="auto"/>
          </w:tcPr>
          <w:p w14:paraId="6158FA63" w14:textId="77777777" w:rsidR="00C97648" w:rsidRPr="00D42366" w:rsidRDefault="00C97648" w:rsidP="006F4927">
            <w:pPr>
              <w:rPr>
                <w:rFonts w:ascii="Avenir LT Std 35 Light" w:hAnsi="Avenir LT Std 35 Light" w:cs="Arial"/>
                <w:szCs w:val="22"/>
              </w:rPr>
            </w:pPr>
          </w:p>
        </w:tc>
      </w:tr>
      <w:tr w:rsidR="00C97648" w:rsidRPr="00D42366" w14:paraId="00943D45" w14:textId="77777777" w:rsidTr="00E943A0">
        <w:trPr>
          <w:trHeight w:val="556"/>
        </w:trPr>
        <w:tc>
          <w:tcPr>
            <w:tcW w:w="5103" w:type="dxa"/>
            <w:shd w:val="clear" w:color="auto" w:fill="F1F1F1"/>
          </w:tcPr>
          <w:p w14:paraId="3AD571A1" w14:textId="77777777" w:rsidR="00C97648" w:rsidRPr="00D42366" w:rsidRDefault="00C97648" w:rsidP="006F4927">
            <w:pPr>
              <w:spacing w:line="248" w:lineRule="exact"/>
              <w:ind w:right="173"/>
              <w:rPr>
                <w:rFonts w:ascii="Avenir LT Std 35 Light" w:hAnsi="Avenir LT Std 35 Light" w:cs="Arial"/>
                <w:b/>
                <w:bCs/>
              </w:rPr>
            </w:pPr>
            <w:r w:rsidRPr="00D42366">
              <w:rPr>
                <w:rFonts w:ascii="Avenir LT Std 35 Light" w:hAnsi="Avenir LT Std 35 Light" w:cs="Arial"/>
                <w:b/>
                <w:bCs/>
              </w:rPr>
              <w:t>Applied top coat plain render</w:t>
            </w:r>
          </w:p>
          <w:p w14:paraId="297510FF"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0B19C282"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7647ADB8"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preparing, gauging and mixing, applying, ruling, scouring. Producing different surface finish. Adherences to tolerances.</w:t>
            </w:r>
          </w:p>
          <w:p w14:paraId="36E06A66"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hAnsi="Avenir LT Std 35 Light" w:cs="Arial"/>
                <w:b/>
              </w:rPr>
              <w:t xml:space="preserve">AO4 - </w:t>
            </w:r>
            <w:r w:rsidRPr="00D42366">
              <w:rPr>
                <w:rFonts w:ascii="Avenir LT Std 35 Light" w:eastAsia="Calibri" w:hAnsi="Avenir LT Std 35 Light" w:cs="Arial"/>
              </w:rPr>
              <w:t>interpreted and</w:t>
            </w:r>
            <w:r w:rsidRPr="00D42366">
              <w:rPr>
                <w:rFonts w:ascii="Avenir LT Std 35 Light" w:eastAsia="Calibri" w:hAnsi="Avenir LT Std 35 Light" w:cs="Arial"/>
                <w:b/>
                <w:i/>
              </w:rPr>
              <w:t xml:space="preserve"> </w:t>
            </w:r>
            <w:r w:rsidRPr="00D42366">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p w14:paraId="5A5E9CF3"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hAnsi="Avenir LT Std 35 Light" w:cs="Arial"/>
                <w:b/>
              </w:rPr>
              <w:t>A05 -</w:t>
            </w:r>
            <w:r w:rsidRPr="00D42366">
              <w:rPr>
                <w:rFonts w:ascii="Avenir LT Std 35 Light" w:hAnsi="Avenir LT Std 35 Light" w:cs="Arial"/>
              </w:rPr>
              <w:t xml:space="preserve"> Considerations for following trades. Beads: fixed, plumb. </w:t>
            </w:r>
            <w:r w:rsidRPr="00D42366">
              <w:rPr>
                <w:rFonts w:ascii="Avenir LT Std 35 Light" w:eastAsia="CongressSans" w:hAnsi="Avenir LT Std 35 Light" w:cs="Arial"/>
                <w:szCs w:val="22"/>
              </w:rPr>
              <w:t>Beads left clean.</w:t>
            </w:r>
            <w:r w:rsidRPr="00D42366">
              <w:rPr>
                <w:rFonts w:ascii="Avenir LT Std 35 Light" w:hAnsi="Avenir LT Std 35 Light" w:cs="Arial"/>
              </w:rPr>
              <w:t xml:space="preserve"> Surface finish is scoured, uniformed and even in relation to texture and colour. Tolerances met. Correct waste disposal.</w:t>
            </w:r>
          </w:p>
        </w:tc>
        <w:tc>
          <w:tcPr>
            <w:tcW w:w="8505" w:type="dxa"/>
            <w:shd w:val="clear" w:color="auto" w:fill="auto"/>
          </w:tcPr>
          <w:p w14:paraId="7AB80492" w14:textId="77777777" w:rsidR="00C97648" w:rsidRPr="00D42366" w:rsidRDefault="00C97648" w:rsidP="006F4927">
            <w:pPr>
              <w:rPr>
                <w:rFonts w:ascii="Avenir LT Std 35 Light" w:hAnsi="Avenir LT Std 35 Light" w:cs="Arial"/>
                <w:szCs w:val="22"/>
              </w:rPr>
            </w:pPr>
          </w:p>
        </w:tc>
      </w:tr>
      <w:tr w:rsidR="00C97648" w:rsidRPr="00D42366" w14:paraId="33DFFA97" w14:textId="77777777" w:rsidTr="00E943A0">
        <w:trPr>
          <w:trHeight w:val="556"/>
        </w:trPr>
        <w:tc>
          <w:tcPr>
            <w:tcW w:w="5103" w:type="dxa"/>
            <w:shd w:val="clear" w:color="auto" w:fill="F1F1F1"/>
          </w:tcPr>
          <w:p w14:paraId="51FF26A7" w14:textId="2F16EFA9" w:rsidR="00C97648" w:rsidRPr="00D42366" w:rsidRDefault="00C97648" w:rsidP="006F4927">
            <w:pPr>
              <w:spacing w:line="248" w:lineRule="exact"/>
              <w:ind w:right="173"/>
              <w:rPr>
                <w:rFonts w:ascii="Avenir LT Std 35 Light" w:hAnsi="Avenir LT Std 35 Light" w:cs="Arial"/>
                <w:b/>
              </w:rPr>
            </w:pPr>
            <w:r w:rsidRPr="00D42366">
              <w:rPr>
                <w:rFonts w:ascii="Avenir LT Std 35 Light" w:hAnsi="Avenir LT Std 35 Light" w:cs="Arial"/>
                <w:b/>
                <w:bCs/>
              </w:rPr>
              <w:lastRenderedPageBreak/>
              <w:t>Cut to form quoin blocks</w:t>
            </w:r>
          </w:p>
          <w:p w14:paraId="447AC36A"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specifications/drawings/manufacturers information.</w:t>
            </w:r>
          </w:p>
          <w:p w14:paraId="34A78A48"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select appropriate materials, tools, equipment and PPE to set out and undertake the task; follow the correct sequence of work. Calculating quantities of materials.</w:t>
            </w:r>
          </w:p>
          <w:p w14:paraId="1A70BEA8"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setting out, measuring, cutting, levelling, plumbing. Producing different surface finishes. Adherences to tolerances.</w:t>
            </w:r>
          </w:p>
          <w:p w14:paraId="724EE5FB"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hAnsi="Avenir LT Std 35 Light" w:cs="Arial"/>
                <w:b/>
              </w:rPr>
              <w:t xml:space="preserve">AO4 - </w:t>
            </w:r>
            <w:r w:rsidRPr="00D42366">
              <w:rPr>
                <w:rFonts w:ascii="Avenir LT Std 35 Light" w:eastAsia="Calibri" w:hAnsi="Avenir LT Std 35 Light" w:cs="Arial"/>
              </w:rPr>
              <w:t>interpreted and</w:t>
            </w:r>
            <w:r w:rsidRPr="00D42366">
              <w:rPr>
                <w:rFonts w:ascii="Avenir LT Std 35 Light" w:eastAsia="Calibri" w:hAnsi="Avenir LT Std 35 Light" w:cs="Arial"/>
                <w:b/>
                <w:i/>
              </w:rPr>
              <w:t xml:space="preserve"> </w:t>
            </w:r>
            <w:r w:rsidRPr="00D42366">
              <w:rPr>
                <w:rFonts w:ascii="Avenir LT Std 35 Light" w:hAnsi="Avenir LT Std 35 Light" w:cs="Arial"/>
              </w:rPr>
              <w:t>demonstrated knowledge, understanding and skill to carry out the tasks, planned activities in a logical and timely manner, materials and application techniques used appropriately and correctly, safe and clean working practices demonstrated throughout.</w:t>
            </w:r>
          </w:p>
          <w:p w14:paraId="57D9BBCD" w14:textId="77777777" w:rsidR="00C97648" w:rsidRPr="00D42366" w:rsidRDefault="00C97648" w:rsidP="006F4927">
            <w:pPr>
              <w:spacing w:line="248" w:lineRule="exact"/>
              <w:ind w:right="173"/>
              <w:rPr>
                <w:rFonts w:ascii="Avenir LT Std 35 Light" w:hAnsi="Avenir LT Std 35 Light" w:cs="Arial"/>
                <w:b/>
                <w:bCs/>
              </w:rPr>
            </w:pPr>
            <w:r w:rsidRPr="00D42366">
              <w:rPr>
                <w:rFonts w:ascii="Avenir LT Std 35 Light" w:hAnsi="Avenir LT Std 35 Light" w:cs="Arial"/>
                <w:b/>
              </w:rPr>
              <w:t xml:space="preserve">AO5 - </w:t>
            </w:r>
            <w:r w:rsidRPr="00D42366">
              <w:rPr>
                <w:rFonts w:ascii="Avenir LT Std 35 Light" w:hAnsi="Avenir LT Std 35 Light" w:cs="Arial"/>
              </w:rPr>
              <w:t xml:space="preserve">Considerations for following trades. Beads: fixed, plumb. </w:t>
            </w:r>
            <w:r w:rsidRPr="00D42366">
              <w:rPr>
                <w:rFonts w:ascii="Avenir LT Std 35 Light" w:eastAsia="CongressSans" w:hAnsi="Avenir LT Std 35 Light" w:cs="Arial"/>
                <w:szCs w:val="22"/>
              </w:rPr>
              <w:t>Beads left clean.</w:t>
            </w:r>
            <w:r w:rsidRPr="00D42366">
              <w:rPr>
                <w:rFonts w:ascii="Avenir LT Std 35 Light" w:hAnsi="Avenir LT Std 35 Light" w:cs="Arial"/>
              </w:rPr>
              <w:t xml:space="preserve"> Surface finish is uniform and even in relation to texture and colour. Quoins marked out and cut to the correct depth and width, level and plumb. Tolerances met. Correct waste disposal.</w:t>
            </w:r>
          </w:p>
        </w:tc>
        <w:tc>
          <w:tcPr>
            <w:tcW w:w="8505" w:type="dxa"/>
            <w:shd w:val="clear" w:color="auto" w:fill="auto"/>
          </w:tcPr>
          <w:p w14:paraId="57069DC9" w14:textId="77777777" w:rsidR="00C97648" w:rsidRPr="00D42366" w:rsidRDefault="00C97648" w:rsidP="006F4927">
            <w:pPr>
              <w:rPr>
                <w:rFonts w:ascii="Avenir LT Std 35 Light" w:hAnsi="Avenir LT Std 35 Light" w:cs="Arial"/>
                <w:szCs w:val="22"/>
              </w:rPr>
            </w:pPr>
          </w:p>
        </w:tc>
      </w:tr>
    </w:tbl>
    <w:p w14:paraId="329D5324" w14:textId="77777777" w:rsidR="00C97648" w:rsidRPr="00D42366" w:rsidRDefault="00C97648" w:rsidP="00C97648">
      <w:pPr>
        <w:spacing w:before="0" w:after="0"/>
        <w:rPr>
          <w:rFonts w:ascii="Avenir LT Std 35 Light" w:hAnsi="Avenir LT Std 35 Light" w:cs="Arial"/>
          <w:b/>
          <w:bCs/>
          <w:i/>
        </w:rPr>
      </w:pPr>
    </w:p>
    <w:p w14:paraId="588B4F36" w14:textId="77777777" w:rsidR="00C97648" w:rsidRPr="00D42366" w:rsidRDefault="00C97648" w:rsidP="00C97648">
      <w:pPr>
        <w:spacing w:before="0" w:after="0"/>
        <w:rPr>
          <w:rFonts w:ascii="Avenir LT Std 35 Light" w:hAnsi="Avenir LT Std 35 Light" w:cs="Arial"/>
          <w:b/>
          <w:bCs/>
        </w:rPr>
      </w:pPr>
      <w:r w:rsidRPr="00D42366">
        <w:rPr>
          <w:rFonts w:ascii="Avenir LT Std 35 Light" w:hAnsi="Avenir LT Std 35 Light" w:cs="Arial"/>
          <w:b/>
          <w:bCs/>
        </w:rPr>
        <w:t>Task 3</w:t>
      </w:r>
    </w:p>
    <w:p w14:paraId="736AC13A" w14:textId="77777777" w:rsidR="00C97648" w:rsidRPr="00D42366" w:rsidRDefault="00C97648" w:rsidP="00C97648">
      <w:pPr>
        <w:spacing w:before="0" w:after="0"/>
        <w:rPr>
          <w:rFonts w:ascii="Avenir LT Std 35 Light" w:hAnsi="Avenir LT Std 35 Light" w:cs="Arial"/>
          <w:bCs/>
          <w:szCs w:val="22"/>
        </w:rPr>
      </w:pPr>
      <w:r w:rsidRPr="00D42366">
        <w:rPr>
          <w:rFonts w:ascii="Avenir LT Std 35 Light" w:hAnsi="Avenir LT Std 35 Light" w:cs="Arial"/>
          <w:szCs w:val="22"/>
        </w:rPr>
        <w:t>Information around tolerances can be found at the end of the PO form.</w:t>
      </w:r>
    </w:p>
    <w:p w14:paraId="6183BC83" w14:textId="77777777" w:rsidR="00C97648" w:rsidRPr="00D42366" w:rsidRDefault="00C97648" w:rsidP="00C97648">
      <w:pPr>
        <w:spacing w:before="0" w:after="0"/>
        <w:rPr>
          <w:rFonts w:ascii="Avenir LT Std 35 Light" w:hAnsi="Avenir LT Std 35 Light" w:cs="Arial"/>
          <w:b/>
          <w:color w:val="E60000"/>
          <w:szCs w:val="22"/>
        </w:rPr>
      </w:pPr>
    </w:p>
    <w:tbl>
      <w:tblPr>
        <w:tblW w:w="136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103"/>
        <w:gridCol w:w="8505"/>
      </w:tblGrid>
      <w:tr w:rsidR="00C97648" w:rsidRPr="00D42366" w14:paraId="245F1DCD" w14:textId="77777777" w:rsidTr="00E943A0">
        <w:trPr>
          <w:trHeight w:hRule="exact" w:val="340"/>
        </w:trPr>
        <w:tc>
          <w:tcPr>
            <w:tcW w:w="5103" w:type="dxa"/>
            <w:shd w:val="clear" w:color="auto" w:fill="D9D9D9"/>
          </w:tcPr>
          <w:p w14:paraId="15E3E3E8" w14:textId="77777777" w:rsidR="00C97648" w:rsidRPr="00D42366" w:rsidRDefault="00C97648" w:rsidP="006F4927">
            <w:pPr>
              <w:ind w:right="-20"/>
              <w:rPr>
                <w:rFonts w:ascii="Avenir LT Std 35 Light" w:eastAsia="CongressSans" w:hAnsi="Avenir LT Std 35 Light" w:cs="Arial"/>
                <w:szCs w:val="22"/>
              </w:rPr>
            </w:pPr>
            <w:r w:rsidRPr="00D42366">
              <w:rPr>
                <w:rFonts w:ascii="Avenir LT Std 35 Light" w:eastAsia="CongressSans" w:hAnsi="Avenir LT Std 35 Light" w:cs="Arial"/>
                <w:b/>
                <w:bCs/>
              </w:rPr>
              <w:t>Contextualised examples of AOs per task</w:t>
            </w:r>
          </w:p>
        </w:tc>
        <w:tc>
          <w:tcPr>
            <w:tcW w:w="8505" w:type="dxa"/>
            <w:shd w:val="clear" w:color="auto" w:fill="D9D9D9"/>
          </w:tcPr>
          <w:p w14:paraId="62AAE77D" w14:textId="77777777" w:rsidR="00C97648" w:rsidRPr="00D42366" w:rsidRDefault="00C97648" w:rsidP="006F4927">
            <w:pPr>
              <w:ind w:right="-20"/>
              <w:rPr>
                <w:rFonts w:ascii="Avenir LT Std 35 Light" w:eastAsia="CongressSans" w:hAnsi="Avenir LT Std 35 Light" w:cs="Arial"/>
                <w:szCs w:val="22"/>
              </w:rPr>
            </w:pPr>
            <w:r w:rsidRPr="00D42366">
              <w:rPr>
                <w:rFonts w:ascii="Avenir LT Std 35 Light" w:eastAsia="CongressSans" w:hAnsi="Avenir LT Std 35 Light" w:cs="Arial"/>
                <w:b/>
                <w:bCs/>
                <w:szCs w:val="22"/>
              </w:rPr>
              <w:t xml:space="preserve"> Comments/notes</w:t>
            </w:r>
          </w:p>
          <w:p w14:paraId="517F86B1" w14:textId="77777777" w:rsidR="00C97648" w:rsidRPr="00D42366" w:rsidRDefault="00C97648" w:rsidP="006F4927">
            <w:pPr>
              <w:ind w:left="102" w:right="-20"/>
              <w:rPr>
                <w:rFonts w:ascii="Avenir LT Std 35 Light" w:eastAsia="CongressSans" w:hAnsi="Avenir LT Std 35 Light" w:cs="Arial"/>
                <w:szCs w:val="22"/>
              </w:rPr>
            </w:pPr>
            <w:r w:rsidRPr="00D42366">
              <w:rPr>
                <w:rFonts w:ascii="Avenir LT Std 35 Light" w:eastAsia="CongressSans" w:hAnsi="Avenir LT Std 35 Light" w:cs="Arial"/>
                <w:b/>
                <w:bCs/>
                <w:szCs w:val="22"/>
              </w:rPr>
              <w:t>Distinction</w:t>
            </w:r>
          </w:p>
        </w:tc>
      </w:tr>
      <w:tr w:rsidR="00C97648" w:rsidRPr="00D42366" w14:paraId="56274E06" w14:textId="77777777" w:rsidTr="00E943A0">
        <w:trPr>
          <w:trHeight w:val="556"/>
        </w:trPr>
        <w:tc>
          <w:tcPr>
            <w:tcW w:w="5103" w:type="dxa"/>
            <w:shd w:val="clear" w:color="auto" w:fill="F1F1F1"/>
          </w:tcPr>
          <w:p w14:paraId="700711B8" w14:textId="77777777" w:rsidR="00C97648" w:rsidRPr="00D42366" w:rsidRDefault="00C97648" w:rsidP="006F4927">
            <w:pPr>
              <w:spacing w:line="248" w:lineRule="exact"/>
              <w:ind w:right="173"/>
              <w:rPr>
                <w:rFonts w:ascii="Avenir LT Std 35 Light" w:eastAsia="Calibri" w:hAnsi="Avenir LT Std 35 Light" w:cs="Arial"/>
                <w:b/>
              </w:rPr>
            </w:pPr>
            <w:r w:rsidRPr="00D42366">
              <w:rPr>
                <w:rFonts w:ascii="Avenir LT Std 35 Light" w:hAnsi="Avenir LT Std 35 Light" w:cs="Arial"/>
                <w:b/>
                <w:color w:val="000000" w:themeColor="text1"/>
              </w:rPr>
              <w:t>Produced zinc template</w:t>
            </w:r>
          </w:p>
          <w:p w14:paraId="5A3FAE49"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AO1</w:t>
            </w:r>
            <w:r w:rsidRPr="00D42366">
              <w:rPr>
                <w:rFonts w:ascii="Avenir LT Std 35 Light" w:eastAsia="Calibri" w:hAnsi="Avenir LT Std 35 Light" w:cs="Arial"/>
              </w:rPr>
              <w:t xml:space="preserve"> - interpreting </w:t>
            </w:r>
            <w:r w:rsidRPr="00D42366">
              <w:rPr>
                <w:rFonts w:ascii="Avenir LT Std 35 Light" w:hAnsi="Avenir LT Std 35 Light" w:cs="Arial"/>
              </w:rPr>
              <w:t xml:space="preserve">information sources in relation to planning and carrying out the tasks </w:t>
            </w:r>
            <w:proofErr w:type="spellStart"/>
            <w:r w:rsidRPr="00D42366">
              <w:rPr>
                <w:rFonts w:ascii="Avenir LT Std 35 Light" w:hAnsi="Avenir LT Std 35 Light" w:cs="Arial"/>
              </w:rPr>
              <w:t>i.e</w:t>
            </w:r>
            <w:proofErr w:type="spellEnd"/>
            <w:r w:rsidRPr="00D42366">
              <w:rPr>
                <w:rFonts w:ascii="Avenir LT Std 35 Light" w:hAnsi="Avenir LT Std 35 Light" w:cs="Arial"/>
              </w:rPr>
              <w:t xml:space="preserve"> </w:t>
            </w:r>
            <w:r w:rsidRPr="00D42366">
              <w:rPr>
                <w:rFonts w:ascii="Avenir LT Std 35 Light" w:hAnsi="Avenir LT Std 35 Light" w:cs="Arial"/>
              </w:rPr>
              <w:lastRenderedPageBreak/>
              <w:t>specifications/drawings/manufacturers information.</w:t>
            </w:r>
          </w:p>
          <w:p w14:paraId="580E1CD5"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 xml:space="preserve">A02 - </w:t>
            </w:r>
            <w:r w:rsidRPr="00D42366">
              <w:rPr>
                <w:rFonts w:ascii="Avenir LT Std 35 Light" w:hAnsi="Avenir LT Std 35 Light" w:cs="Arial"/>
              </w:rPr>
              <w:t xml:space="preserve">select appropriate materials, tools, equipment and PPE to set out and undertake the task; follow the correct sequence of work. </w:t>
            </w:r>
          </w:p>
          <w:p w14:paraId="3074E9F3" w14:textId="77777777" w:rsidR="00C97648" w:rsidRPr="00D42366" w:rsidRDefault="00C97648" w:rsidP="006F4927">
            <w:pPr>
              <w:spacing w:line="248" w:lineRule="exact"/>
              <w:ind w:right="173"/>
              <w:rPr>
                <w:rFonts w:ascii="Avenir LT Std 35 Light" w:hAnsi="Avenir LT Std 35 Light" w:cs="Arial"/>
              </w:rPr>
            </w:pPr>
            <w:r w:rsidRPr="00D42366">
              <w:rPr>
                <w:rFonts w:ascii="Avenir LT Std 35 Light" w:eastAsia="Calibri" w:hAnsi="Avenir LT Std 35 Light" w:cs="Arial"/>
                <w:b/>
              </w:rPr>
              <w:t>AO3</w:t>
            </w:r>
            <w:r w:rsidRPr="00D42366">
              <w:rPr>
                <w:rFonts w:ascii="Avenir LT Std 35 Light" w:eastAsia="Calibri" w:hAnsi="Avenir LT Std 35 Light" w:cs="Arial"/>
              </w:rPr>
              <w:t xml:space="preserve"> - practical techniques to include:</w:t>
            </w:r>
            <w:r w:rsidRPr="00D42366">
              <w:rPr>
                <w:rFonts w:ascii="Avenir LT Std 35 Light" w:eastAsia="Calibri" w:hAnsi="Avenir LT Std 35 Light" w:cs="Arial"/>
                <w:b/>
                <w:i/>
              </w:rPr>
              <w:t xml:space="preserve"> </w:t>
            </w:r>
            <w:r w:rsidRPr="00D42366">
              <w:rPr>
                <w:rFonts w:ascii="Avenir LT Std 35 Light" w:hAnsi="Avenir LT Std 35 Light" w:cs="Arial"/>
              </w:rPr>
              <w:t>setting out, measuring, scribing, cutting, filing.</w:t>
            </w:r>
          </w:p>
          <w:p w14:paraId="103FEF90" w14:textId="77777777" w:rsidR="00C97648" w:rsidRPr="00D42366" w:rsidRDefault="00C97648" w:rsidP="006F4927">
            <w:pPr>
              <w:spacing w:line="248" w:lineRule="exact"/>
              <w:ind w:right="173"/>
              <w:rPr>
                <w:rFonts w:ascii="Avenir LT Std 35 Light" w:eastAsia="CongressSans" w:hAnsi="Avenir LT Std 35 Light" w:cs="Arial"/>
                <w:b/>
                <w:szCs w:val="22"/>
              </w:rPr>
            </w:pPr>
            <w:r w:rsidRPr="00D42366">
              <w:rPr>
                <w:rFonts w:ascii="Avenir LT Std 35 Light" w:hAnsi="Avenir LT Std 35 Light" w:cs="Arial"/>
                <w:b/>
              </w:rPr>
              <w:t>AO5 -</w:t>
            </w:r>
            <w:r w:rsidRPr="00D42366">
              <w:rPr>
                <w:rFonts w:ascii="Avenir LT Std 35 Light" w:hAnsi="Avenir LT Std 35 Light" w:cs="Arial"/>
              </w:rPr>
              <w:t xml:space="preserve"> Zinc profile produced to given dimensions free from any nicks and burrs. Tolerances met. Correct waste disposal.</w:t>
            </w:r>
          </w:p>
        </w:tc>
        <w:tc>
          <w:tcPr>
            <w:tcW w:w="8505" w:type="dxa"/>
            <w:shd w:val="clear" w:color="auto" w:fill="auto"/>
          </w:tcPr>
          <w:p w14:paraId="7FD62A72" w14:textId="77777777" w:rsidR="00C97648" w:rsidRPr="00D42366" w:rsidRDefault="00C97648" w:rsidP="006F4927">
            <w:pPr>
              <w:rPr>
                <w:rFonts w:ascii="Avenir LT Std 35 Light" w:hAnsi="Avenir LT Std 35 Light" w:cs="Arial"/>
                <w:szCs w:val="22"/>
              </w:rPr>
            </w:pPr>
            <w:r w:rsidRPr="00D42366">
              <w:rPr>
                <w:rFonts w:ascii="Avenir LT Std 35 Light" w:hAnsi="Avenir LT Std 35 Light" w:cs="Arial"/>
              </w:rPr>
              <w:lastRenderedPageBreak/>
              <w:t xml:space="preserve"> </w:t>
            </w:r>
            <w:bookmarkStart w:id="1" w:name="_GoBack"/>
            <w:bookmarkEnd w:id="1"/>
          </w:p>
        </w:tc>
      </w:tr>
    </w:tbl>
    <w:p w14:paraId="3CE92AB3" w14:textId="77777777" w:rsidR="00C97648" w:rsidRPr="00D42366" w:rsidRDefault="00C97648" w:rsidP="00C97648">
      <w:pPr>
        <w:spacing w:before="0" w:after="0"/>
        <w:rPr>
          <w:rFonts w:ascii="Avenir LT Std 35 Light" w:hAnsi="Avenir LT Std 35 Light" w:cs="Arial"/>
          <w:b/>
          <w:color w:val="FF0000"/>
          <w:sz w:val="28"/>
          <w:szCs w:val="28"/>
        </w:rPr>
      </w:pPr>
    </w:p>
    <w:p w14:paraId="5817EBCB" w14:textId="77777777" w:rsidR="00C97648" w:rsidRPr="00D42366" w:rsidRDefault="00C97648" w:rsidP="00C97648">
      <w:pPr>
        <w:spacing w:before="0" w:after="0"/>
        <w:rPr>
          <w:rFonts w:ascii="Avenir LT Std 35 Light" w:hAnsi="Avenir LT Std 35 Light" w:cs="Arial"/>
          <w:b/>
          <w:color w:val="FF0000"/>
          <w:sz w:val="28"/>
          <w:szCs w:val="28"/>
        </w:rPr>
      </w:pPr>
      <w:r w:rsidRPr="00D42366">
        <w:rPr>
          <w:rFonts w:ascii="Avenir LT Std 35 Light" w:hAnsi="Avenir LT Std 35 Light" w:cs="Arial"/>
          <w:b/>
          <w:color w:val="FF0000"/>
          <w:sz w:val="28"/>
          <w:szCs w:val="28"/>
        </w:rPr>
        <w:br w:type="page"/>
      </w:r>
    </w:p>
    <w:p w14:paraId="28BDB1A0" w14:textId="77777777" w:rsidR="00C97648" w:rsidRPr="00C235C4" w:rsidRDefault="00C97648" w:rsidP="00C97648">
      <w:pPr>
        <w:spacing w:before="0" w:after="0"/>
        <w:rPr>
          <w:rFonts w:ascii="Avenir LT Std 35 Light" w:hAnsi="Avenir LT Std 35 Light" w:cs="Arial"/>
          <w:b/>
          <w:color w:val="FF0000"/>
          <w:sz w:val="32"/>
          <w:szCs w:val="32"/>
        </w:rPr>
      </w:pPr>
      <w:r w:rsidRPr="00C235C4">
        <w:rPr>
          <w:rFonts w:ascii="Avenir LT Std 35 Light" w:hAnsi="Avenir LT Std 35 Light" w:cs="Arial"/>
          <w:b/>
          <w:color w:val="FF0000"/>
          <w:sz w:val="32"/>
          <w:szCs w:val="32"/>
        </w:rPr>
        <w:lastRenderedPageBreak/>
        <w:t xml:space="preserve">Tolerances </w:t>
      </w:r>
    </w:p>
    <w:p w14:paraId="105409AA" w14:textId="77777777" w:rsidR="00C97648" w:rsidRPr="00D42366" w:rsidRDefault="00C97648" w:rsidP="00C97648">
      <w:pPr>
        <w:spacing w:before="0" w:after="0"/>
        <w:rPr>
          <w:rFonts w:ascii="Avenir LT Std 35 Light" w:hAnsi="Avenir LT Std 35 Light" w:cs="Arial"/>
          <w:b/>
          <w:color w:val="FF0000"/>
          <w:sz w:val="28"/>
          <w:szCs w:val="28"/>
        </w:rPr>
      </w:pPr>
    </w:p>
    <w:p w14:paraId="03037DA0" w14:textId="61DFEB49" w:rsidR="00C97648" w:rsidRPr="00D42366" w:rsidRDefault="00C97648" w:rsidP="00C97648">
      <w:pPr>
        <w:rPr>
          <w:rFonts w:ascii="Avenir LT Std 35 Light" w:hAnsi="Avenir LT Std 35 Light" w:cs="Arial"/>
        </w:rPr>
      </w:pPr>
      <w:r>
        <w:rPr>
          <w:rFonts w:ascii="Avenir LT Std 35 Light" w:hAnsi="Avenir LT Std 35 Light" w:cs="Arial"/>
        </w:rPr>
        <w:t>The following tolerances</w:t>
      </w:r>
      <w:r w:rsidRPr="00D42366">
        <w:rPr>
          <w:rFonts w:ascii="Avenir LT Std 35 Light" w:hAnsi="Avenir LT Std 35 Light" w:cs="Arial"/>
        </w:rPr>
        <w:t xml:space="preserve"> should be considered when marking the candidate’s work. See the Marking Grid for details around how many marks to allocate for meeting or not meeting tolerances.</w:t>
      </w:r>
    </w:p>
    <w:p w14:paraId="37F725D0" w14:textId="77777777" w:rsidR="00C97648" w:rsidRPr="00D42366" w:rsidRDefault="00C97648" w:rsidP="00C97648">
      <w:pPr>
        <w:rPr>
          <w:rFonts w:ascii="Avenir LT Std 35 Light" w:hAnsi="Avenir LT Std 35 Light" w:cs="Arial"/>
        </w:rPr>
      </w:pPr>
    </w:p>
    <w:p w14:paraId="1F72695E" w14:textId="1A3B7920" w:rsidR="00C97648" w:rsidRPr="009E2D5F" w:rsidRDefault="009E2D5F" w:rsidP="00C97648">
      <w:pPr>
        <w:rPr>
          <w:rFonts w:ascii="Avenir LT Std 35 Light" w:hAnsi="Avenir LT Std 35 Light" w:cs="Arial"/>
          <w:bCs/>
        </w:rPr>
      </w:pPr>
      <w:r>
        <w:rPr>
          <w:rFonts w:ascii="Avenir LT Std 35 Light" w:hAnsi="Avenir LT Std 35 Light" w:cs="Arial"/>
          <w:bCs/>
        </w:rPr>
        <w:t>Tolerances for Task</w:t>
      </w:r>
      <w:r w:rsidR="00C97648" w:rsidRPr="009E2D5F">
        <w:rPr>
          <w:rFonts w:ascii="Avenir LT Std 35 Light" w:hAnsi="Avenir LT Std 35 Light" w:cs="Arial"/>
          <w:bCs/>
        </w:rPr>
        <w:t xml:space="preserve"> 1</w:t>
      </w:r>
    </w:p>
    <w:p w14:paraId="03410C99" w14:textId="77777777" w:rsidR="00C97648" w:rsidRPr="009E2D5F" w:rsidRDefault="00C97648" w:rsidP="00C97648">
      <w:pPr>
        <w:pStyle w:val="ListParagraph"/>
        <w:numPr>
          <w:ilvl w:val="0"/>
          <w:numId w:val="58"/>
        </w:numPr>
        <w:rPr>
          <w:rFonts w:ascii="Avenir LT Std 35 Light" w:hAnsi="Avenir LT Std 35 Light" w:cs="Arial"/>
          <w:bCs/>
        </w:rPr>
      </w:pPr>
      <w:r w:rsidRPr="009E2D5F">
        <w:rPr>
          <w:rFonts w:ascii="Avenir LT Std 35 Light" w:hAnsi="Avenir LT Std 35 Light" w:cs="Arial"/>
          <w:bCs/>
        </w:rPr>
        <w:t>plasterboard fixed to correct centres 230 mm</w:t>
      </w:r>
    </w:p>
    <w:p w14:paraId="718D0E10" w14:textId="77777777" w:rsidR="00C97648" w:rsidRPr="009E2D5F" w:rsidRDefault="00C97648" w:rsidP="00C97648">
      <w:pPr>
        <w:pStyle w:val="ListParagraph"/>
        <w:numPr>
          <w:ilvl w:val="0"/>
          <w:numId w:val="58"/>
        </w:numPr>
        <w:rPr>
          <w:rFonts w:ascii="Avenir LT Std 35 Light" w:hAnsi="Avenir LT Std 35 Light" w:cs="Arial"/>
          <w:bCs/>
        </w:rPr>
      </w:pPr>
      <w:r w:rsidRPr="009E2D5F">
        <w:rPr>
          <w:rFonts w:ascii="Avenir LT Std 35 Light" w:hAnsi="Avenir LT Std 35 Light" w:cs="Arial"/>
          <w:bCs/>
        </w:rPr>
        <w:t xml:space="preserve">external edges cut neatly and rasped </w:t>
      </w:r>
    </w:p>
    <w:p w14:paraId="4B617CC4" w14:textId="77777777" w:rsidR="00C97648" w:rsidRPr="009E2D5F" w:rsidRDefault="00C97648" w:rsidP="00C97648">
      <w:pPr>
        <w:pStyle w:val="ListParagraph"/>
        <w:numPr>
          <w:ilvl w:val="0"/>
          <w:numId w:val="59"/>
        </w:numPr>
        <w:rPr>
          <w:rFonts w:ascii="Avenir LT Std 35 Light" w:hAnsi="Avenir LT Std 35 Light" w:cs="Arial"/>
          <w:bCs/>
        </w:rPr>
      </w:pPr>
      <w:r w:rsidRPr="009E2D5F">
        <w:rPr>
          <w:rFonts w:ascii="Avenir LT Std 35 Light" w:hAnsi="Avenir LT Std 35 Light" w:cs="Arial"/>
          <w:bCs/>
        </w:rPr>
        <w:t xml:space="preserve">right standard angle bead fixed inline and level </w:t>
      </w:r>
      <w:r w:rsidRPr="009E2D5F">
        <w:rPr>
          <w:rFonts w:ascii="Avenir LT Std 35 Light" w:hAnsi="Avenir LT Std 35 Light" w:cs="Arial"/>
          <w:szCs w:val="20"/>
        </w:rPr>
        <w:t>± 5 mm over 2 m</w:t>
      </w:r>
    </w:p>
    <w:p w14:paraId="75FC4CD5" w14:textId="77777777" w:rsidR="00C97648" w:rsidRPr="009E2D5F" w:rsidRDefault="00C97648" w:rsidP="00C97648">
      <w:pPr>
        <w:pStyle w:val="ListParagraph"/>
        <w:numPr>
          <w:ilvl w:val="0"/>
          <w:numId w:val="59"/>
        </w:numPr>
        <w:rPr>
          <w:rFonts w:ascii="Avenir LT Std 35 Light" w:hAnsi="Avenir LT Std 35 Light" w:cs="Arial"/>
          <w:bCs/>
        </w:rPr>
      </w:pPr>
      <w:r w:rsidRPr="009E2D5F">
        <w:rPr>
          <w:rFonts w:ascii="Avenir LT Std 35 Light" w:hAnsi="Avenir LT Std 35 Light" w:cs="Arial"/>
          <w:bCs/>
        </w:rPr>
        <w:t xml:space="preserve">left standard angle bead fixed inline and level </w:t>
      </w:r>
      <w:r w:rsidRPr="009E2D5F">
        <w:rPr>
          <w:rFonts w:ascii="Avenir LT Std 35 Light" w:hAnsi="Avenir LT Std 35 Light" w:cs="Arial"/>
          <w:szCs w:val="20"/>
        </w:rPr>
        <w:t>± 5 mm over 2 m</w:t>
      </w:r>
    </w:p>
    <w:p w14:paraId="6B1C7B37" w14:textId="77777777" w:rsidR="00C97648" w:rsidRPr="009E2D5F" w:rsidRDefault="00C97648" w:rsidP="00C97648">
      <w:pPr>
        <w:pStyle w:val="ListParagraph"/>
        <w:numPr>
          <w:ilvl w:val="0"/>
          <w:numId w:val="59"/>
        </w:numPr>
        <w:rPr>
          <w:rFonts w:ascii="Avenir LT Std 35 Light" w:hAnsi="Avenir LT Std 35 Light" w:cs="Arial"/>
          <w:bCs/>
        </w:rPr>
      </w:pPr>
      <w:r w:rsidRPr="009E2D5F">
        <w:rPr>
          <w:rFonts w:ascii="Avenir LT Std 35 Light" w:hAnsi="Avenir LT Std 35 Light" w:cs="Arial"/>
          <w:bCs/>
        </w:rPr>
        <w:t xml:space="preserve">under side of soffit beads level at both ends </w:t>
      </w:r>
      <w:r w:rsidRPr="009E2D5F">
        <w:rPr>
          <w:rFonts w:ascii="Avenir LT Std 35 Light" w:hAnsi="Avenir LT Std 35 Light" w:cs="Arial"/>
          <w:szCs w:val="20"/>
        </w:rPr>
        <w:t>± 3 mm</w:t>
      </w:r>
    </w:p>
    <w:p w14:paraId="3EAFE64A" w14:textId="77777777" w:rsidR="00C97648" w:rsidRPr="009E2D5F" w:rsidRDefault="00C97648" w:rsidP="00C97648">
      <w:pPr>
        <w:pStyle w:val="ListParagraph"/>
        <w:numPr>
          <w:ilvl w:val="0"/>
          <w:numId w:val="59"/>
        </w:numPr>
        <w:rPr>
          <w:rFonts w:ascii="Avenir LT Std 35 Light" w:hAnsi="Avenir LT Std 35 Light" w:cs="Arial"/>
          <w:bCs/>
        </w:rPr>
      </w:pPr>
      <w:r w:rsidRPr="009E2D5F">
        <w:rPr>
          <w:rFonts w:ascii="Avenir LT Std 35 Light" w:hAnsi="Avenir LT Std 35 Light" w:cs="Arial"/>
          <w:bCs/>
        </w:rPr>
        <w:t xml:space="preserve">equal margins along both beads </w:t>
      </w:r>
      <w:r w:rsidRPr="009E2D5F">
        <w:rPr>
          <w:rFonts w:ascii="Avenir LT Std 35 Light" w:hAnsi="Avenir LT Std 35 Light" w:cs="Arial"/>
          <w:szCs w:val="20"/>
        </w:rPr>
        <w:t>± 5 mm</w:t>
      </w:r>
    </w:p>
    <w:p w14:paraId="7D2281B7" w14:textId="77777777" w:rsidR="00C97648" w:rsidRPr="009E2D5F" w:rsidRDefault="00C97648" w:rsidP="00C97648">
      <w:pPr>
        <w:pStyle w:val="ListParagraph"/>
        <w:numPr>
          <w:ilvl w:val="0"/>
          <w:numId w:val="60"/>
        </w:numPr>
        <w:rPr>
          <w:rFonts w:ascii="Avenir LT Std 35 Light" w:hAnsi="Avenir LT Std 35 Light" w:cs="Arial"/>
          <w:bCs/>
        </w:rPr>
      </w:pPr>
      <w:r w:rsidRPr="009E2D5F">
        <w:rPr>
          <w:rFonts w:ascii="Avenir LT Std 35 Light" w:hAnsi="Avenir LT Std 35 Light" w:cs="Arial"/>
          <w:bCs/>
        </w:rPr>
        <w:t>apply floating coat to soffit inline and even with beads</w:t>
      </w:r>
    </w:p>
    <w:p w14:paraId="2FD74BB5" w14:textId="77777777" w:rsidR="00C97648" w:rsidRPr="009E2D5F" w:rsidRDefault="00C97648" w:rsidP="00C97648">
      <w:pPr>
        <w:pStyle w:val="ListParagraph"/>
        <w:numPr>
          <w:ilvl w:val="0"/>
          <w:numId w:val="60"/>
        </w:numPr>
        <w:rPr>
          <w:rFonts w:ascii="Avenir LT Std 35 Light" w:hAnsi="Avenir LT Std 35 Light" w:cs="Arial"/>
          <w:bCs/>
        </w:rPr>
      </w:pPr>
      <w:r w:rsidRPr="009E2D5F">
        <w:rPr>
          <w:rFonts w:ascii="Avenir LT Std 35 Light" w:hAnsi="Avenir LT Std 35 Light" w:cs="Arial"/>
          <w:bCs/>
        </w:rPr>
        <w:t xml:space="preserve">left return angle square, vertical and inline along its length </w:t>
      </w:r>
      <w:r w:rsidRPr="009E2D5F">
        <w:rPr>
          <w:rFonts w:ascii="Avenir LT Std 35 Light" w:hAnsi="Avenir LT Std 35 Light" w:cs="Arial"/>
          <w:szCs w:val="20"/>
        </w:rPr>
        <w:t>± 5 mm</w:t>
      </w:r>
    </w:p>
    <w:p w14:paraId="71802CE7" w14:textId="77777777" w:rsidR="00C97648" w:rsidRPr="009E2D5F" w:rsidRDefault="00C97648" w:rsidP="00C97648">
      <w:pPr>
        <w:pStyle w:val="ListParagraph"/>
        <w:numPr>
          <w:ilvl w:val="0"/>
          <w:numId w:val="60"/>
        </w:numPr>
        <w:rPr>
          <w:rFonts w:ascii="Avenir LT Std 35 Light" w:hAnsi="Avenir LT Std 35 Light" w:cs="Arial"/>
          <w:bCs/>
        </w:rPr>
      </w:pPr>
      <w:r w:rsidRPr="009E2D5F">
        <w:rPr>
          <w:rFonts w:ascii="Avenir LT Std 35 Light" w:hAnsi="Avenir LT Std 35 Light" w:cs="Arial"/>
          <w:bCs/>
        </w:rPr>
        <w:t xml:space="preserve">right return angle square, vertical and inline along its length </w:t>
      </w:r>
      <w:r w:rsidRPr="009E2D5F">
        <w:rPr>
          <w:rFonts w:ascii="Avenir LT Std 35 Light" w:hAnsi="Avenir LT Std 35 Light" w:cs="Arial"/>
          <w:szCs w:val="20"/>
        </w:rPr>
        <w:t>± 5 mm</w:t>
      </w:r>
    </w:p>
    <w:p w14:paraId="5D478510" w14:textId="77777777" w:rsidR="00C97648" w:rsidRPr="009E2D5F" w:rsidRDefault="00C97648" w:rsidP="00C97648">
      <w:pPr>
        <w:pStyle w:val="ListParagraph"/>
        <w:numPr>
          <w:ilvl w:val="0"/>
          <w:numId w:val="60"/>
        </w:numPr>
        <w:rPr>
          <w:rFonts w:ascii="Avenir LT Std 35 Light" w:hAnsi="Avenir LT Std 35 Light" w:cs="Arial"/>
          <w:bCs/>
        </w:rPr>
      </w:pPr>
      <w:r w:rsidRPr="009E2D5F">
        <w:rPr>
          <w:rFonts w:ascii="Avenir LT Std 35 Light" w:hAnsi="Avenir LT Std 35 Light" w:cs="Arial"/>
          <w:bCs/>
        </w:rPr>
        <w:t xml:space="preserve">all surfaces keyed and cut back </w:t>
      </w:r>
    </w:p>
    <w:p w14:paraId="1BC8AD6D" w14:textId="77777777" w:rsidR="00C97648" w:rsidRPr="00D42366" w:rsidRDefault="00C97648" w:rsidP="00C97648">
      <w:pPr>
        <w:rPr>
          <w:rFonts w:ascii="Avenir LT Std 35 Light" w:hAnsi="Avenir LT Std 35 Light" w:cs="Arial"/>
          <w:bCs/>
        </w:rPr>
      </w:pPr>
    </w:p>
    <w:p w14:paraId="7CB1F6AD" w14:textId="5AE311CC" w:rsidR="00C97648" w:rsidRPr="009E2D5F" w:rsidRDefault="009E2D5F" w:rsidP="00C97648">
      <w:pPr>
        <w:rPr>
          <w:rFonts w:ascii="Avenir LT Std 35 Light" w:hAnsi="Avenir LT Std 35 Light" w:cs="Arial"/>
          <w:bCs/>
        </w:rPr>
      </w:pPr>
      <w:r>
        <w:rPr>
          <w:rFonts w:ascii="Avenir LT Std 35 Light" w:hAnsi="Avenir LT Std 35 Light" w:cs="Arial"/>
          <w:bCs/>
        </w:rPr>
        <w:t xml:space="preserve">Tolerances </w:t>
      </w:r>
      <w:r w:rsidR="00C97648" w:rsidRPr="009E2D5F">
        <w:rPr>
          <w:rFonts w:ascii="Avenir LT Std 35 Light" w:hAnsi="Avenir LT Std 35 Light" w:cs="Arial"/>
          <w:bCs/>
        </w:rPr>
        <w:t xml:space="preserve">for Task 2 </w:t>
      </w:r>
    </w:p>
    <w:p w14:paraId="52514102" w14:textId="77777777" w:rsidR="00C97648" w:rsidRPr="009E2D5F" w:rsidRDefault="00C97648" w:rsidP="00C97648">
      <w:pPr>
        <w:pStyle w:val="ListParagraph"/>
        <w:numPr>
          <w:ilvl w:val="0"/>
          <w:numId w:val="54"/>
        </w:numPr>
        <w:rPr>
          <w:rFonts w:ascii="Avenir LT Std 35 Light" w:hAnsi="Avenir LT Std 35 Light" w:cs="Arial"/>
          <w:bCs/>
        </w:rPr>
      </w:pPr>
      <w:r w:rsidRPr="009E2D5F">
        <w:rPr>
          <w:rFonts w:ascii="Avenir LT Std 35 Light" w:hAnsi="Avenir LT Std 35 Light" w:cs="Arial"/>
          <w:bCs/>
        </w:rPr>
        <w:t xml:space="preserve">stop bead fixed plumb </w:t>
      </w:r>
      <w:r w:rsidRPr="009E2D5F">
        <w:rPr>
          <w:rFonts w:ascii="Avenir LT Std 35 Light" w:hAnsi="Avenir LT Std 35 Light" w:cs="Arial"/>
          <w:szCs w:val="20"/>
        </w:rPr>
        <w:t>± 5 mm</w:t>
      </w:r>
    </w:p>
    <w:p w14:paraId="1237D4CD" w14:textId="77777777" w:rsidR="00C97648" w:rsidRPr="009E2D5F" w:rsidRDefault="00C97648" w:rsidP="00C97648">
      <w:pPr>
        <w:pStyle w:val="ListParagraph"/>
        <w:numPr>
          <w:ilvl w:val="0"/>
          <w:numId w:val="54"/>
        </w:numPr>
        <w:rPr>
          <w:rFonts w:ascii="Avenir LT Std 35 Light" w:hAnsi="Avenir LT Std 35 Light" w:cs="Arial"/>
          <w:bCs/>
        </w:rPr>
      </w:pPr>
      <w:r w:rsidRPr="009E2D5F">
        <w:rPr>
          <w:rFonts w:ascii="Avenir LT Std 35 Light" w:hAnsi="Avenir LT Std 35 Light" w:cs="Arial"/>
          <w:bCs/>
        </w:rPr>
        <w:t xml:space="preserve">render surface ruled and </w:t>
      </w:r>
      <w:proofErr w:type="spellStart"/>
      <w:r w:rsidRPr="009E2D5F">
        <w:rPr>
          <w:rFonts w:ascii="Avenir LT Std 35 Light" w:hAnsi="Avenir LT Std 35 Light" w:cs="Arial"/>
          <w:bCs/>
        </w:rPr>
        <w:t>linable</w:t>
      </w:r>
      <w:proofErr w:type="spellEnd"/>
      <w:r w:rsidRPr="009E2D5F">
        <w:rPr>
          <w:rFonts w:ascii="Avenir LT Std 35 Light" w:hAnsi="Avenir LT Std 35 Light" w:cs="Arial"/>
          <w:bCs/>
        </w:rPr>
        <w:t xml:space="preserve"> </w:t>
      </w:r>
      <w:r w:rsidRPr="009E2D5F">
        <w:rPr>
          <w:rFonts w:ascii="Avenir LT Std 35 Light" w:hAnsi="Avenir LT Std 35 Light" w:cs="Arial"/>
          <w:szCs w:val="20"/>
        </w:rPr>
        <w:t>± 5 mm</w:t>
      </w:r>
    </w:p>
    <w:p w14:paraId="02EB859B" w14:textId="77777777" w:rsidR="00C97648" w:rsidRPr="009E2D5F" w:rsidRDefault="00C97648" w:rsidP="00C97648">
      <w:pPr>
        <w:pStyle w:val="ListParagraph"/>
        <w:numPr>
          <w:ilvl w:val="0"/>
          <w:numId w:val="54"/>
        </w:numPr>
        <w:rPr>
          <w:rFonts w:ascii="Avenir LT Std 35 Light" w:hAnsi="Avenir LT Std 35 Light" w:cs="Arial"/>
          <w:bCs/>
        </w:rPr>
      </w:pPr>
      <w:r w:rsidRPr="009E2D5F">
        <w:rPr>
          <w:rFonts w:ascii="Avenir LT Std 35 Light" w:hAnsi="Avenir LT Std 35 Light" w:cs="Arial"/>
          <w:bCs/>
        </w:rPr>
        <w:t>finished surface scoured evenly, uniform and defect free</w:t>
      </w:r>
    </w:p>
    <w:p w14:paraId="20714994" w14:textId="77777777" w:rsidR="00C97648" w:rsidRPr="009E2D5F" w:rsidRDefault="00C97648" w:rsidP="00C97648">
      <w:pPr>
        <w:pStyle w:val="ListParagraph"/>
        <w:numPr>
          <w:ilvl w:val="0"/>
          <w:numId w:val="55"/>
        </w:numPr>
        <w:rPr>
          <w:rFonts w:ascii="Avenir LT Std 35 Light" w:hAnsi="Avenir LT Std 35 Light" w:cs="Arial"/>
          <w:bCs/>
        </w:rPr>
      </w:pPr>
      <w:r w:rsidRPr="009E2D5F">
        <w:rPr>
          <w:rFonts w:ascii="Avenir LT Std 35 Light" w:hAnsi="Avenir LT Std 35 Light" w:cs="Arial"/>
          <w:bCs/>
        </w:rPr>
        <w:t xml:space="preserve">setting out vertical quoin blocks level to the correct dimensions </w:t>
      </w:r>
      <w:r w:rsidRPr="009E2D5F">
        <w:rPr>
          <w:rFonts w:ascii="Avenir LT Std 35 Light" w:hAnsi="Avenir LT Std 35 Light" w:cs="Arial"/>
          <w:szCs w:val="20"/>
        </w:rPr>
        <w:t>± 5 mm</w:t>
      </w:r>
    </w:p>
    <w:p w14:paraId="35206412" w14:textId="77777777" w:rsidR="00C97648" w:rsidRPr="009E2D5F" w:rsidRDefault="00C97648" w:rsidP="00C97648">
      <w:pPr>
        <w:pStyle w:val="ListParagraph"/>
        <w:numPr>
          <w:ilvl w:val="0"/>
          <w:numId w:val="55"/>
        </w:numPr>
        <w:rPr>
          <w:rFonts w:ascii="Avenir LT Std 35 Light" w:hAnsi="Avenir LT Std 35 Light" w:cs="Arial"/>
          <w:bCs/>
        </w:rPr>
      </w:pPr>
      <w:r w:rsidRPr="009E2D5F">
        <w:rPr>
          <w:rFonts w:ascii="Avenir LT Std 35 Light" w:hAnsi="Avenir LT Std 35 Light" w:cs="Arial"/>
          <w:bCs/>
        </w:rPr>
        <w:t xml:space="preserve">setting out horizontal quoin blocks plumb to the correct dimensions </w:t>
      </w:r>
      <w:r w:rsidRPr="009E2D5F">
        <w:rPr>
          <w:rFonts w:ascii="Avenir LT Std 35 Light" w:hAnsi="Avenir LT Std 35 Light" w:cs="Arial"/>
          <w:szCs w:val="20"/>
        </w:rPr>
        <w:t>± 5 mm</w:t>
      </w:r>
    </w:p>
    <w:p w14:paraId="3C288C1E" w14:textId="36ABE4F3" w:rsidR="00331947" w:rsidRPr="009E2D5F" w:rsidRDefault="00C97648" w:rsidP="00C97648">
      <w:pPr>
        <w:pStyle w:val="ListParagraph"/>
        <w:numPr>
          <w:ilvl w:val="0"/>
          <w:numId w:val="55"/>
        </w:numPr>
        <w:rPr>
          <w:rFonts w:ascii="Avenir LT Std 35 Light" w:hAnsi="Avenir LT Std 35 Light" w:cs="Arial"/>
          <w:bCs/>
        </w:rPr>
      </w:pPr>
      <w:r w:rsidRPr="009E2D5F">
        <w:rPr>
          <w:rFonts w:ascii="Avenir LT Std 35 Light" w:hAnsi="Avenir LT Std 35 Light" w:cs="Arial"/>
          <w:bCs/>
        </w:rPr>
        <w:t xml:space="preserve">quoins cut sharp to the correct dimensions </w:t>
      </w:r>
      <w:r w:rsidRPr="009E2D5F">
        <w:rPr>
          <w:rFonts w:ascii="Avenir LT Std 35 Light" w:hAnsi="Avenir LT Std 35 Light" w:cs="Arial"/>
          <w:szCs w:val="20"/>
        </w:rPr>
        <w:t>± 5 mm</w:t>
      </w:r>
    </w:p>
    <w:p w14:paraId="0BF27667" w14:textId="77777777" w:rsidR="00C97648" w:rsidRDefault="00C97648">
      <w:pPr>
        <w:spacing w:before="0" w:after="0"/>
        <w:rPr>
          <w:rFonts w:ascii="Avenir LT Std 35 Light" w:hAnsi="Avenir LT Std 35 Light" w:cs="Arial"/>
          <w:b/>
          <w:color w:val="FF0000"/>
          <w:sz w:val="32"/>
        </w:rPr>
        <w:sectPr w:rsidR="00C97648" w:rsidSect="00C97648">
          <w:headerReference w:type="even" r:id="rId13"/>
          <w:headerReference w:type="default" r:id="rId14"/>
          <w:footerReference w:type="even" r:id="rId15"/>
          <w:headerReference w:type="first" r:id="rId16"/>
          <w:footerReference w:type="first" r:id="rId17"/>
          <w:pgSz w:w="16838" w:h="11899" w:orient="landscape" w:code="9"/>
          <w:pgMar w:top="1440" w:right="1440" w:bottom="1440" w:left="1440" w:header="0" w:footer="630" w:gutter="0"/>
          <w:cols w:space="708"/>
          <w:titlePg/>
          <w:docGrid w:linePitch="299"/>
        </w:sectPr>
      </w:pPr>
    </w:p>
    <w:p w14:paraId="2BC52DFE" w14:textId="68C3EADD" w:rsidR="008210E9" w:rsidRPr="008210E9" w:rsidRDefault="008210E9" w:rsidP="008210E9">
      <w:pPr>
        <w:tabs>
          <w:tab w:val="left" w:pos="6663"/>
        </w:tabs>
        <w:ind w:left="-567"/>
        <w:rPr>
          <w:rFonts w:ascii="Avenir LT Std 35 Light" w:hAnsi="Avenir LT Std 35 Light" w:cs="Arial"/>
          <w:b/>
          <w:color w:val="FF0000"/>
          <w:sz w:val="32"/>
        </w:rPr>
      </w:pPr>
      <w:r w:rsidRPr="008210E9">
        <w:rPr>
          <w:rFonts w:ascii="Avenir LT Std 35 Light" w:hAnsi="Avenir LT Std 35 Light" w:cs="Arial"/>
          <w:b/>
          <w:color w:val="FF0000"/>
          <w:sz w:val="32"/>
        </w:rPr>
        <w:lastRenderedPageBreak/>
        <w:t>Candidate Record Form (CRF)</w:t>
      </w:r>
      <w:r w:rsidRPr="008210E9">
        <w:rPr>
          <w:rFonts w:ascii="Avenir LT Std 35 Light" w:hAnsi="Avenir LT Std 35 Light" w:cs="Arial"/>
          <w:b/>
          <w:color w:val="FF0000"/>
          <w:sz w:val="32"/>
        </w:rPr>
        <w:tab/>
      </w:r>
    </w:p>
    <w:p w14:paraId="468236D3" w14:textId="77777777" w:rsidR="008210E9" w:rsidRPr="008210E9" w:rsidRDefault="008210E9" w:rsidP="008210E9">
      <w:pPr>
        <w:tabs>
          <w:tab w:val="left" w:pos="6096"/>
        </w:tabs>
        <w:ind w:left="-567"/>
        <w:rPr>
          <w:rFonts w:ascii="Avenir LT Std 35 Light" w:hAnsi="Avenir LT Std 35 Light" w:cs="Arial"/>
        </w:rPr>
      </w:pPr>
      <w:r w:rsidRPr="008210E9">
        <w:rPr>
          <w:rFonts w:ascii="Avenir LT Std 35 Light" w:hAnsi="Avenir LT Std 35 Light" w:cs="Arial"/>
          <w:b/>
        </w:rPr>
        <w:t>Candidate Name:</w:t>
      </w:r>
      <w:r w:rsidRPr="008210E9">
        <w:rPr>
          <w:rFonts w:ascii="Avenir LT Std 35 Light" w:hAnsi="Avenir LT Std 35 Light" w:cs="Arial"/>
        </w:rPr>
        <w:tab/>
      </w:r>
      <w:r w:rsidRPr="008210E9">
        <w:rPr>
          <w:rFonts w:ascii="Avenir LT Std 35 Light" w:hAnsi="Avenir LT Std 35 Light" w:cs="Arial"/>
          <w:b/>
        </w:rPr>
        <w:t>Assessment ID:</w:t>
      </w:r>
      <w:r w:rsidRPr="008210E9">
        <w:rPr>
          <w:rFonts w:ascii="Avenir LT Std 35 Light" w:hAnsi="Avenir LT Std 35 Light" w:cs="Arial"/>
        </w:rPr>
        <w:t xml:space="preserve"> </w:t>
      </w:r>
    </w:p>
    <w:p w14:paraId="0C7E166B" w14:textId="77777777" w:rsidR="008210E9" w:rsidRPr="008210E9" w:rsidRDefault="008210E9" w:rsidP="008210E9">
      <w:pPr>
        <w:tabs>
          <w:tab w:val="left" w:pos="6096"/>
        </w:tabs>
        <w:ind w:left="-567"/>
        <w:rPr>
          <w:rFonts w:ascii="Avenir LT Std 35 Light" w:hAnsi="Avenir LT Std 35 Light" w:cs="Arial"/>
          <w:b/>
        </w:rPr>
      </w:pPr>
      <w:r w:rsidRPr="008210E9">
        <w:rPr>
          <w:rFonts w:ascii="Avenir LT Std 35 Light" w:hAnsi="Avenir LT Std 35 Light" w:cs="Arial"/>
          <w:b/>
        </w:rPr>
        <w:t>Candidate Number:</w:t>
      </w:r>
      <w:r w:rsidRPr="008210E9">
        <w:rPr>
          <w:rFonts w:ascii="Avenir LT Std 35 Light" w:hAnsi="Avenir LT Std 35 Light" w:cs="Arial"/>
        </w:rPr>
        <w:tab/>
      </w:r>
      <w:r w:rsidRPr="008210E9">
        <w:rPr>
          <w:rFonts w:ascii="Avenir LT Std 35 Light" w:hAnsi="Avenir LT Std 35 Light" w:cs="Arial"/>
          <w:b/>
        </w:rPr>
        <w:t>Centre Number:</w:t>
      </w:r>
    </w:p>
    <w:p w14:paraId="5C2ED193" w14:textId="77777777" w:rsidR="008210E9" w:rsidRPr="008210E9" w:rsidRDefault="008210E9" w:rsidP="008210E9">
      <w:pPr>
        <w:tabs>
          <w:tab w:val="left" w:pos="6096"/>
        </w:tabs>
        <w:ind w:left="-567"/>
        <w:rPr>
          <w:rFonts w:ascii="Avenir LT Std 35 Light" w:hAnsi="Avenir LT Std 35 Light" w:cs="Arial"/>
          <w:b/>
        </w:rPr>
      </w:pPr>
    </w:p>
    <w:p w14:paraId="0B2AD1EB" w14:textId="77777777" w:rsidR="008210E9" w:rsidRPr="008210E9" w:rsidRDefault="008210E9" w:rsidP="008210E9">
      <w:pPr>
        <w:tabs>
          <w:tab w:val="left" w:pos="6096"/>
        </w:tabs>
        <w:ind w:left="-567"/>
        <w:rPr>
          <w:rFonts w:ascii="Avenir LT Std 35 Light" w:hAnsi="Avenir LT Std 35 Light" w:cs="Arial"/>
          <w:b/>
          <w:color w:val="FF0000"/>
          <w:sz w:val="24"/>
        </w:rPr>
      </w:pPr>
      <w:r w:rsidRPr="008210E9">
        <w:rPr>
          <w:rFonts w:ascii="Avenir LT Std 35 Light" w:hAnsi="Avenir LT Std 35 Light" w:cs="Arial"/>
          <w:b/>
        </w:rPr>
        <w:tab/>
      </w:r>
      <w:r w:rsidRPr="008210E9">
        <w:rPr>
          <w:rFonts w:ascii="Avenir LT Std 35 Light" w:hAnsi="Avenir LT Std 35 Light" w:cs="Arial"/>
          <w:b/>
          <w:color w:val="FF0000"/>
          <w:sz w:val="28"/>
        </w:rPr>
        <w:t>Total Mark:</w:t>
      </w:r>
    </w:p>
    <w:p w14:paraId="7C37CC3C" w14:textId="77777777" w:rsidR="00BB757E" w:rsidRPr="00671271" w:rsidRDefault="00BB757E" w:rsidP="00BB757E">
      <w:pPr>
        <w:tabs>
          <w:tab w:val="left" w:pos="6096"/>
        </w:tabs>
        <w:ind w:left="-567"/>
        <w:rPr>
          <w:rFonts w:ascii="Avenir LT Std 35 Light" w:hAnsi="Avenir LT Std 35 Light" w:cs="Arial"/>
          <w:b/>
          <w:color w:val="FF0000"/>
          <w:sz w:val="24"/>
        </w:rPr>
      </w:pPr>
      <w:r w:rsidRPr="00671271">
        <w:rPr>
          <w:rFonts w:ascii="Avenir LT Std 35 Light" w:hAnsi="Avenir LT Std 35 Light"/>
        </w:rPr>
        <w:t>All evidence across the assignment must be considered together when recording the mark given for each AO. Justifications for the awarded marks must be recorded below.</w:t>
      </w:r>
    </w:p>
    <w:tbl>
      <w:tblPr>
        <w:tblStyle w:val="TableGrid"/>
        <w:tblW w:w="10219" w:type="dxa"/>
        <w:tblInd w:w="-579" w:type="dxa"/>
        <w:tblLayout w:type="fixed"/>
        <w:tblLook w:val="04A0" w:firstRow="1" w:lastRow="0" w:firstColumn="1" w:lastColumn="0" w:noHBand="0" w:noVBand="1"/>
      </w:tblPr>
      <w:tblGrid>
        <w:gridCol w:w="1708"/>
        <w:gridCol w:w="7149"/>
        <w:gridCol w:w="1362"/>
      </w:tblGrid>
      <w:tr w:rsidR="008210E9" w:rsidRPr="008210E9" w14:paraId="6B293AD1" w14:textId="77777777" w:rsidTr="00F2653F">
        <w:tc>
          <w:tcPr>
            <w:tcW w:w="1708" w:type="dxa"/>
          </w:tcPr>
          <w:p w14:paraId="66708632" w14:textId="77777777" w:rsidR="008210E9" w:rsidRPr="008210E9" w:rsidRDefault="008210E9" w:rsidP="00F2653F">
            <w:pPr>
              <w:rPr>
                <w:rFonts w:ascii="Avenir LT Std 35 Light" w:hAnsi="Avenir LT Std 35 Light" w:cs="Arial"/>
                <w:b/>
              </w:rPr>
            </w:pPr>
          </w:p>
        </w:tc>
        <w:tc>
          <w:tcPr>
            <w:tcW w:w="7149" w:type="dxa"/>
          </w:tcPr>
          <w:p w14:paraId="05D90CC0"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 xml:space="preserve">Summary justification </w:t>
            </w:r>
          </w:p>
        </w:tc>
        <w:tc>
          <w:tcPr>
            <w:tcW w:w="1362" w:type="dxa"/>
          </w:tcPr>
          <w:p w14:paraId="72CADA65" w14:textId="77777777" w:rsidR="008210E9" w:rsidRPr="008210E9" w:rsidRDefault="008210E9" w:rsidP="00F2653F">
            <w:pPr>
              <w:rPr>
                <w:rFonts w:ascii="Avenir LT Std 35 Light" w:hAnsi="Avenir LT Std 35 Light" w:cs="Arial"/>
                <w:b/>
              </w:rPr>
            </w:pPr>
            <w:r w:rsidRPr="008210E9">
              <w:rPr>
                <w:rFonts w:ascii="Avenir LT Std 35 Light" w:hAnsi="Avenir LT Std 35 Light" w:cs="Arial"/>
                <w:b/>
              </w:rPr>
              <w:t>AO Mark</w:t>
            </w:r>
          </w:p>
        </w:tc>
      </w:tr>
      <w:tr w:rsidR="008210E9" w:rsidRPr="008210E9" w14:paraId="3448B657" w14:textId="77777777" w:rsidTr="00F2653F">
        <w:trPr>
          <w:trHeight w:val="851"/>
        </w:trPr>
        <w:tc>
          <w:tcPr>
            <w:tcW w:w="1708" w:type="dxa"/>
          </w:tcPr>
          <w:p w14:paraId="27C253F2"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A01</w:t>
            </w:r>
            <w:r w:rsidRPr="008210E9">
              <w:rPr>
                <w:rFonts w:ascii="Avenir LT Std 35 Light" w:hAnsi="Avenir LT Std 35 Light" w:cs="Arial"/>
              </w:rPr>
              <w:t xml:space="preserve"> Recall</w:t>
            </w:r>
          </w:p>
        </w:tc>
        <w:tc>
          <w:tcPr>
            <w:tcW w:w="7149" w:type="dxa"/>
          </w:tcPr>
          <w:p w14:paraId="60CCE386" w14:textId="77777777" w:rsidR="008210E9" w:rsidRDefault="008210E9" w:rsidP="00F2653F">
            <w:pPr>
              <w:rPr>
                <w:rFonts w:ascii="Avenir LT Std 35 Light" w:hAnsi="Avenir LT Std 35 Light" w:cs="Arial"/>
              </w:rPr>
            </w:pPr>
          </w:p>
          <w:p w14:paraId="2F4178DA" w14:textId="77777777" w:rsidR="00496E17" w:rsidRDefault="00496E17" w:rsidP="00F2653F">
            <w:pPr>
              <w:rPr>
                <w:rFonts w:ascii="Avenir LT Std 35 Light" w:hAnsi="Avenir LT Std 35 Light" w:cs="Arial"/>
              </w:rPr>
            </w:pPr>
          </w:p>
          <w:p w14:paraId="7DC60F9E" w14:textId="77777777" w:rsidR="00496E17" w:rsidRDefault="00496E17" w:rsidP="00F2653F">
            <w:pPr>
              <w:rPr>
                <w:rFonts w:ascii="Avenir LT Std 35 Light" w:hAnsi="Avenir LT Std 35 Light" w:cs="Arial"/>
              </w:rPr>
            </w:pPr>
          </w:p>
          <w:p w14:paraId="32522B18" w14:textId="77777777" w:rsidR="00496E17" w:rsidRDefault="00496E17" w:rsidP="00F2653F">
            <w:pPr>
              <w:rPr>
                <w:rFonts w:ascii="Avenir LT Std 35 Light" w:hAnsi="Avenir LT Std 35 Light" w:cs="Arial"/>
              </w:rPr>
            </w:pPr>
          </w:p>
          <w:p w14:paraId="10D02F44" w14:textId="77777777" w:rsidR="00331947" w:rsidRDefault="00331947" w:rsidP="00F2653F">
            <w:pPr>
              <w:rPr>
                <w:rFonts w:ascii="Avenir LT Std 35 Light" w:hAnsi="Avenir LT Std 35 Light" w:cs="Arial"/>
              </w:rPr>
            </w:pPr>
          </w:p>
          <w:p w14:paraId="651B33AB" w14:textId="77777777" w:rsidR="00496E17" w:rsidRPr="008210E9" w:rsidRDefault="00496E17" w:rsidP="00F2653F">
            <w:pPr>
              <w:rPr>
                <w:rFonts w:ascii="Avenir LT Std 35 Light" w:hAnsi="Avenir LT Std 35 Light" w:cs="Arial"/>
              </w:rPr>
            </w:pPr>
          </w:p>
        </w:tc>
        <w:tc>
          <w:tcPr>
            <w:tcW w:w="1362" w:type="dxa"/>
          </w:tcPr>
          <w:p w14:paraId="5F9A0F45" w14:textId="77777777" w:rsidR="008210E9" w:rsidRPr="008210E9" w:rsidRDefault="008210E9" w:rsidP="00F2653F">
            <w:pPr>
              <w:rPr>
                <w:rFonts w:ascii="Avenir LT Std 35 Light" w:hAnsi="Avenir LT Std 35 Light" w:cs="Arial"/>
              </w:rPr>
            </w:pPr>
          </w:p>
        </w:tc>
      </w:tr>
      <w:tr w:rsidR="008210E9" w:rsidRPr="008210E9" w14:paraId="19236BE1" w14:textId="77777777" w:rsidTr="00F2653F">
        <w:trPr>
          <w:trHeight w:val="851"/>
        </w:trPr>
        <w:tc>
          <w:tcPr>
            <w:tcW w:w="1708" w:type="dxa"/>
          </w:tcPr>
          <w:p w14:paraId="6487ED23"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 xml:space="preserve">A02 </w:t>
            </w:r>
            <w:r w:rsidRPr="008210E9">
              <w:rPr>
                <w:rFonts w:ascii="Avenir LT Std 35 Light" w:hAnsi="Avenir LT Std 35 Light" w:cs="Arial"/>
              </w:rPr>
              <w:t>Understanding</w:t>
            </w:r>
          </w:p>
        </w:tc>
        <w:tc>
          <w:tcPr>
            <w:tcW w:w="7149" w:type="dxa"/>
          </w:tcPr>
          <w:p w14:paraId="154BF397" w14:textId="77777777" w:rsidR="008210E9" w:rsidRDefault="008210E9" w:rsidP="00F2653F">
            <w:pPr>
              <w:rPr>
                <w:rFonts w:ascii="Avenir LT Std 35 Light" w:hAnsi="Avenir LT Std 35 Light" w:cs="Arial"/>
              </w:rPr>
            </w:pPr>
          </w:p>
          <w:p w14:paraId="1DCCA05B" w14:textId="77777777" w:rsidR="00496E17" w:rsidRDefault="00496E17" w:rsidP="00F2653F">
            <w:pPr>
              <w:rPr>
                <w:rFonts w:ascii="Avenir LT Std 35 Light" w:hAnsi="Avenir LT Std 35 Light" w:cs="Arial"/>
              </w:rPr>
            </w:pPr>
          </w:p>
          <w:p w14:paraId="4E3074E3" w14:textId="77777777" w:rsidR="00496E17" w:rsidRDefault="00496E17" w:rsidP="00F2653F">
            <w:pPr>
              <w:rPr>
                <w:rFonts w:ascii="Avenir LT Std 35 Light" w:hAnsi="Avenir LT Std 35 Light" w:cs="Arial"/>
              </w:rPr>
            </w:pPr>
          </w:p>
          <w:p w14:paraId="3400FA4A" w14:textId="77777777" w:rsidR="00496E17" w:rsidRDefault="00496E17" w:rsidP="00F2653F">
            <w:pPr>
              <w:rPr>
                <w:rFonts w:ascii="Avenir LT Std 35 Light" w:hAnsi="Avenir LT Std 35 Light" w:cs="Arial"/>
              </w:rPr>
            </w:pPr>
          </w:p>
          <w:p w14:paraId="248EA9D9" w14:textId="77777777" w:rsidR="00496E17" w:rsidRDefault="00496E17" w:rsidP="00F2653F">
            <w:pPr>
              <w:rPr>
                <w:rFonts w:ascii="Avenir LT Std 35 Light" w:hAnsi="Avenir LT Std 35 Light" w:cs="Arial"/>
              </w:rPr>
            </w:pPr>
          </w:p>
          <w:p w14:paraId="4DA14722" w14:textId="77777777" w:rsidR="00496E17" w:rsidRPr="008210E9" w:rsidRDefault="00496E17" w:rsidP="00F2653F">
            <w:pPr>
              <w:rPr>
                <w:rFonts w:ascii="Avenir LT Std 35 Light" w:hAnsi="Avenir LT Std 35 Light" w:cs="Arial"/>
              </w:rPr>
            </w:pPr>
          </w:p>
        </w:tc>
        <w:tc>
          <w:tcPr>
            <w:tcW w:w="1362" w:type="dxa"/>
          </w:tcPr>
          <w:p w14:paraId="3F32C103" w14:textId="77777777" w:rsidR="008210E9" w:rsidRPr="008210E9" w:rsidRDefault="008210E9" w:rsidP="00F2653F">
            <w:pPr>
              <w:rPr>
                <w:rFonts w:ascii="Avenir LT Std 35 Light" w:hAnsi="Avenir LT Std 35 Light" w:cs="Arial"/>
              </w:rPr>
            </w:pPr>
          </w:p>
        </w:tc>
      </w:tr>
      <w:tr w:rsidR="008210E9" w:rsidRPr="008210E9" w14:paraId="16F54B78" w14:textId="77777777" w:rsidTr="00F2653F">
        <w:trPr>
          <w:trHeight w:val="851"/>
        </w:trPr>
        <w:tc>
          <w:tcPr>
            <w:tcW w:w="1708" w:type="dxa"/>
          </w:tcPr>
          <w:p w14:paraId="7EEE5DC4"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A03</w:t>
            </w:r>
            <w:r w:rsidRPr="008210E9">
              <w:rPr>
                <w:rFonts w:ascii="Avenir LT Std 35 Light" w:hAnsi="Avenir LT Std 35 Light" w:cs="Arial"/>
              </w:rPr>
              <w:t xml:space="preserve"> Practical/ technical skills</w:t>
            </w:r>
          </w:p>
        </w:tc>
        <w:tc>
          <w:tcPr>
            <w:tcW w:w="7149" w:type="dxa"/>
          </w:tcPr>
          <w:p w14:paraId="1016AFD1" w14:textId="77777777" w:rsidR="008210E9" w:rsidRDefault="008210E9" w:rsidP="00F2653F">
            <w:pPr>
              <w:rPr>
                <w:rFonts w:ascii="Avenir LT Std 35 Light" w:hAnsi="Avenir LT Std 35 Light" w:cs="Arial"/>
              </w:rPr>
            </w:pPr>
          </w:p>
          <w:p w14:paraId="5163B16D" w14:textId="77777777" w:rsidR="00496E17" w:rsidRDefault="00496E17" w:rsidP="00F2653F">
            <w:pPr>
              <w:rPr>
                <w:rFonts w:ascii="Avenir LT Std 35 Light" w:hAnsi="Avenir LT Std 35 Light" w:cs="Arial"/>
              </w:rPr>
            </w:pPr>
          </w:p>
          <w:p w14:paraId="789A8DE4" w14:textId="77777777" w:rsidR="00496E17" w:rsidRDefault="00496E17" w:rsidP="00F2653F">
            <w:pPr>
              <w:rPr>
                <w:rFonts w:ascii="Avenir LT Std 35 Light" w:hAnsi="Avenir LT Std 35 Light" w:cs="Arial"/>
              </w:rPr>
            </w:pPr>
          </w:p>
          <w:p w14:paraId="5C42683A" w14:textId="77777777" w:rsidR="00496E17" w:rsidRDefault="00496E17" w:rsidP="00F2653F">
            <w:pPr>
              <w:rPr>
                <w:rFonts w:ascii="Avenir LT Std 35 Light" w:hAnsi="Avenir LT Std 35 Light" w:cs="Arial"/>
              </w:rPr>
            </w:pPr>
          </w:p>
          <w:p w14:paraId="7AA55168" w14:textId="77777777" w:rsidR="00496E17" w:rsidRDefault="00496E17" w:rsidP="00F2653F">
            <w:pPr>
              <w:rPr>
                <w:rFonts w:ascii="Avenir LT Std 35 Light" w:hAnsi="Avenir LT Std 35 Light" w:cs="Arial"/>
              </w:rPr>
            </w:pPr>
          </w:p>
          <w:p w14:paraId="19902FE7" w14:textId="77777777" w:rsidR="00496E17" w:rsidRPr="008210E9" w:rsidRDefault="00496E17" w:rsidP="00F2653F">
            <w:pPr>
              <w:rPr>
                <w:rFonts w:ascii="Avenir LT Std 35 Light" w:hAnsi="Avenir LT Std 35 Light" w:cs="Arial"/>
              </w:rPr>
            </w:pPr>
          </w:p>
        </w:tc>
        <w:tc>
          <w:tcPr>
            <w:tcW w:w="1362" w:type="dxa"/>
          </w:tcPr>
          <w:p w14:paraId="4B8A6298" w14:textId="77777777" w:rsidR="008210E9" w:rsidRPr="008210E9" w:rsidRDefault="008210E9" w:rsidP="00F2653F">
            <w:pPr>
              <w:rPr>
                <w:rFonts w:ascii="Avenir LT Std 35 Light" w:hAnsi="Avenir LT Std 35 Light" w:cs="Arial"/>
              </w:rPr>
            </w:pPr>
          </w:p>
        </w:tc>
      </w:tr>
      <w:tr w:rsidR="008210E9" w:rsidRPr="008210E9" w14:paraId="0644CCC2" w14:textId="77777777" w:rsidTr="00F2653F">
        <w:trPr>
          <w:trHeight w:val="851"/>
        </w:trPr>
        <w:tc>
          <w:tcPr>
            <w:tcW w:w="1708" w:type="dxa"/>
          </w:tcPr>
          <w:p w14:paraId="5B5D03CC"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A04</w:t>
            </w:r>
            <w:r w:rsidRPr="008210E9">
              <w:rPr>
                <w:rFonts w:ascii="Avenir LT Std 35 Light" w:hAnsi="Avenir LT Std 35 Light" w:cs="Arial"/>
              </w:rPr>
              <w:t xml:space="preserve"> Bringing it all together</w:t>
            </w:r>
          </w:p>
        </w:tc>
        <w:tc>
          <w:tcPr>
            <w:tcW w:w="7149" w:type="dxa"/>
          </w:tcPr>
          <w:p w14:paraId="333108E7" w14:textId="77777777" w:rsidR="008210E9" w:rsidRDefault="008210E9" w:rsidP="00F2653F">
            <w:pPr>
              <w:rPr>
                <w:rFonts w:ascii="Avenir LT Std 35 Light" w:hAnsi="Avenir LT Std 35 Light" w:cs="Arial"/>
              </w:rPr>
            </w:pPr>
          </w:p>
          <w:p w14:paraId="7B2F6526" w14:textId="77777777" w:rsidR="00496E17" w:rsidRDefault="00496E17" w:rsidP="00F2653F">
            <w:pPr>
              <w:rPr>
                <w:rFonts w:ascii="Avenir LT Std 35 Light" w:hAnsi="Avenir LT Std 35 Light" w:cs="Arial"/>
              </w:rPr>
            </w:pPr>
          </w:p>
          <w:p w14:paraId="64485DD6" w14:textId="77777777" w:rsidR="00496E17" w:rsidRDefault="00496E17" w:rsidP="00F2653F">
            <w:pPr>
              <w:rPr>
                <w:rFonts w:ascii="Avenir LT Std 35 Light" w:hAnsi="Avenir LT Std 35 Light" w:cs="Arial"/>
              </w:rPr>
            </w:pPr>
          </w:p>
          <w:p w14:paraId="4744BE79" w14:textId="77777777" w:rsidR="00496E17" w:rsidRDefault="00496E17" w:rsidP="00F2653F">
            <w:pPr>
              <w:rPr>
                <w:rFonts w:ascii="Avenir LT Std 35 Light" w:hAnsi="Avenir LT Std 35 Light" w:cs="Arial"/>
              </w:rPr>
            </w:pPr>
          </w:p>
          <w:p w14:paraId="334BF8BB" w14:textId="77777777" w:rsidR="00496E17" w:rsidRDefault="00496E17" w:rsidP="00F2653F">
            <w:pPr>
              <w:rPr>
                <w:rFonts w:ascii="Avenir LT Std 35 Light" w:hAnsi="Avenir LT Std 35 Light" w:cs="Arial"/>
              </w:rPr>
            </w:pPr>
          </w:p>
          <w:p w14:paraId="1A6794B6" w14:textId="77777777" w:rsidR="00496E17" w:rsidRPr="008210E9" w:rsidRDefault="00496E17" w:rsidP="00F2653F">
            <w:pPr>
              <w:rPr>
                <w:rFonts w:ascii="Avenir LT Std 35 Light" w:hAnsi="Avenir LT Std 35 Light" w:cs="Arial"/>
              </w:rPr>
            </w:pPr>
          </w:p>
        </w:tc>
        <w:tc>
          <w:tcPr>
            <w:tcW w:w="1362" w:type="dxa"/>
          </w:tcPr>
          <w:p w14:paraId="12C0B74D" w14:textId="77777777" w:rsidR="008210E9" w:rsidRPr="008210E9" w:rsidRDefault="008210E9" w:rsidP="00F2653F">
            <w:pPr>
              <w:rPr>
                <w:rFonts w:ascii="Avenir LT Std 35 Light" w:hAnsi="Avenir LT Std 35 Light" w:cs="Arial"/>
              </w:rPr>
            </w:pPr>
          </w:p>
        </w:tc>
      </w:tr>
      <w:tr w:rsidR="008210E9" w:rsidRPr="008210E9" w14:paraId="78C92694" w14:textId="77777777" w:rsidTr="00F2653F">
        <w:trPr>
          <w:trHeight w:val="851"/>
        </w:trPr>
        <w:tc>
          <w:tcPr>
            <w:tcW w:w="1708" w:type="dxa"/>
          </w:tcPr>
          <w:p w14:paraId="186FE268" w14:textId="77777777" w:rsidR="008210E9" w:rsidRPr="008210E9" w:rsidRDefault="008210E9" w:rsidP="00F2653F">
            <w:pPr>
              <w:rPr>
                <w:rFonts w:ascii="Avenir LT Std 35 Light" w:hAnsi="Avenir LT Std 35 Light" w:cs="Arial"/>
              </w:rPr>
            </w:pPr>
            <w:r w:rsidRPr="008210E9">
              <w:rPr>
                <w:rFonts w:ascii="Avenir LT Std 35 Light" w:hAnsi="Avenir LT Std 35 Light" w:cs="Arial"/>
                <w:b/>
              </w:rPr>
              <w:t>A05</w:t>
            </w:r>
            <w:r w:rsidRPr="008210E9">
              <w:rPr>
                <w:rFonts w:ascii="Avenir LT Std 35 Light" w:hAnsi="Avenir LT Std 35 Light" w:cs="Arial"/>
              </w:rPr>
              <w:t xml:space="preserve"> Attention to detail</w:t>
            </w:r>
          </w:p>
        </w:tc>
        <w:tc>
          <w:tcPr>
            <w:tcW w:w="7149" w:type="dxa"/>
          </w:tcPr>
          <w:p w14:paraId="0491F06F" w14:textId="77777777" w:rsidR="008210E9" w:rsidRDefault="008210E9" w:rsidP="00F2653F">
            <w:pPr>
              <w:rPr>
                <w:rFonts w:ascii="Avenir LT Std 35 Light" w:hAnsi="Avenir LT Std 35 Light" w:cs="Arial"/>
              </w:rPr>
            </w:pPr>
          </w:p>
          <w:p w14:paraId="6DC18546" w14:textId="77777777" w:rsidR="00496E17" w:rsidRDefault="00496E17" w:rsidP="00F2653F">
            <w:pPr>
              <w:rPr>
                <w:rFonts w:ascii="Avenir LT Std 35 Light" w:hAnsi="Avenir LT Std 35 Light" w:cs="Arial"/>
              </w:rPr>
            </w:pPr>
          </w:p>
          <w:p w14:paraId="3422BC0D" w14:textId="77777777" w:rsidR="00496E17" w:rsidRDefault="00496E17" w:rsidP="00F2653F">
            <w:pPr>
              <w:rPr>
                <w:rFonts w:ascii="Avenir LT Std 35 Light" w:hAnsi="Avenir LT Std 35 Light" w:cs="Arial"/>
              </w:rPr>
            </w:pPr>
          </w:p>
          <w:p w14:paraId="33950EAC" w14:textId="77777777" w:rsidR="00496E17" w:rsidRDefault="00496E17" w:rsidP="00F2653F">
            <w:pPr>
              <w:rPr>
                <w:rFonts w:ascii="Avenir LT Std 35 Light" w:hAnsi="Avenir LT Std 35 Light" w:cs="Arial"/>
              </w:rPr>
            </w:pPr>
          </w:p>
          <w:p w14:paraId="7860AF0D" w14:textId="77777777" w:rsidR="00496E17" w:rsidRDefault="00496E17" w:rsidP="00F2653F">
            <w:pPr>
              <w:rPr>
                <w:rFonts w:ascii="Avenir LT Std 35 Light" w:hAnsi="Avenir LT Std 35 Light" w:cs="Arial"/>
              </w:rPr>
            </w:pPr>
          </w:p>
          <w:p w14:paraId="174D5E8A" w14:textId="77777777" w:rsidR="00496E17" w:rsidRPr="008210E9" w:rsidRDefault="00496E17" w:rsidP="00F2653F">
            <w:pPr>
              <w:rPr>
                <w:rFonts w:ascii="Avenir LT Std 35 Light" w:hAnsi="Avenir LT Std 35 Light" w:cs="Arial"/>
              </w:rPr>
            </w:pPr>
          </w:p>
        </w:tc>
        <w:tc>
          <w:tcPr>
            <w:tcW w:w="1362" w:type="dxa"/>
          </w:tcPr>
          <w:p w14:paraId="0E3094CD" w14:textId="77777777" w:rsidR="008210E9" w:rsidRPr="008210E9" w:rsidRDefault="008210E9" w:rsidP="00F2653F">
            <w:pPr>
              <w:rPr>
                <w:rFonts w:ascii="Avenir LT Std 35 Light" w:hAnsi="Avenir LT Std 35 Light" w:cs="Arial"/>
              </w:rPr>
            </w:pPr>
          </w:p>
        </w:tc>
      </w:tr>
    </w:tbl>
    <w:p w14:paraId="57D9FF1D" w14:textId="77777777" w:rsidR="008210E9" w:rsidRPr="008210E9" w:rsidRDefault="008210E9" w:rsidP="008210E9">
      <w:pPr>
        <w:rPr>
          <w:rFonts w:ascii="Avenir LT Std 35 Light" w:hAnsi="Avenir LT Std 35 Light" w:cs="Arial"/>
        </w:rPr>
      </w:pPr>
    </w:p>
    <w:p w14:paraId="611CE568" w14:textId="77777777" w:rsidR="008210E9" w:rsidRPr="008210E9" w:rsidRDefault="008210E9" w:rsidP="008210E9">
      <w:pPr>
        <w:tabs>
          <w:tab w:val="left" w:pos="5954"/>
        </w:tabs>
        <w:ind w:left="-567"/>
        <w:rPr>
          <w:rFonts w:ascii="Avenir LT Std 35 Light" w:hAnsi="Avenir LT Std 35 Light" w:cs="Arial"/>
          <w:b/>
        </w:rPr>
      </w:pPr>
      <w:r w:rsidRPr="008210E9">
        <w:rPr>
          <w:rFonts w:ascii="Avenir LT Std 35 Light" w:hAnsi="Avenir LT Std 35 Light" w:cs="Arial"/>
          <w:b/>
        </w:rPr>
        <w:t xml:space="preserve">Tutor/assessor signature: </w:t>
      </w:r>
      <w:r w:rsidRPr="008210E9">
        <w:rPr>
          <w:rFonts w:ascii="Avenir LT Std 35 Light" w:hAnsi="Avenir LT Std 35 Light" w:cs="Arial"/>
          <w:b/>
        </w:rPr>
        <w:tab/>
        <w:t>Date:</w:t>
      </w:r>
    </w:p>
    <w:p w14:paraId="29F8BF4E" w14:textId="77777777" w:rsidR="008210E9" w:rsidRDefault="008210E9" w:rsidP="005309C9">
      <w:pPr>
        <w:rPr>
          <w:rFonts w:ascii="Avenir LT Std 35 Light" w:hAnsi="Avenir LT Std 35 Light" w:cs="Arial"/>
          <w:b/>
          <w:color w:val="FF0000"/>
          <w:sz w:val="32"/>
        </w:rPr>
      </w:pPr>
    </w:p>
    <w:p w14:paraId="46CFD606" w14:textId="77777777" w:rsidR="008210E9" w:rsidRDefault="008210E9" w:rsidP="005309C9">
      <w:pPr>
        <w:rPr>
          <w:rFonts w:ascii="Avenir LT Std 35 Light" w:hAnsi="Avenir LT Std 35 Light" w:cs="Arial"/>
          <w:b/>
          <w:color w:val="FF0000"/>
          <w:sz w:val="32"/>
        </w:rPr>
      </w:pPr>
    </w:p>
    <w:p w14:paraId="2E5270FC" w14:textId="77777777" w:rsidR="008210E9" w:rsidRPr="008210E9" w:rsidRDefault="008210E9" w:rsidP="005309C9">
      <w:pPr>
        <w:rPr>
          <w:rFonts w:ascii="Avenir LT Std 35 Light" w:hAnsi="Avenir LT Std 35 Light" w:cs="Arial"/>
          <w:b/>
          <w:color w:val="FF0000"/>
          <w:sz w:val="32"/>
        </w:rPr>
        <w:sectPr w:rsidR="008210E9" w:rsidRPr="008210E9" w:rsidSect="00C97648">
          <w:pgSz w:w="11899" w:h="16838" w:code="9"/>
          <w:pgMar w:top="1440" w:right="1440" w:bottom="1440" w:left="1440" w:header="0" w:footer="630" w:gutter="0"/>
          <w:cols w:space="708"/>
          <w:titlePg/>
          <w:docGrid w:linePitch="299"/>
        </w:sectPr>
      </w:pPr>
    </w:p>
    <w:p w14:paraId="08F57931" w14:textId="77777777" w:rsidR="00067178" w:rsidRPr="008210E9" w:rsidRDefault="007152AE" w:rsidP="00067178">
      <w:pPr>
        <w:rPr>
          <w:rFonts w:ascii="Avenir LT Std 35 Light" w:hAnsi="Avenir LT Std 35 Light" w:cs="Arial"/>
          <w:b/>
          <w:color w:val="E60000"/>
          <w:sz w:val="36"/>
          <w:szCs w:val="36"/>
        </w:rPr>
      </w:pPr>
      <w:r w:rsidRPr="008210E9">
        <w:rPr>
          <w:rFonts w:ascii="Avenir LT Std 35 Light" w:hAnsi="Avenir LT Std 35 Light" w:cs="Arial"/>
          <w:b/>
          <w:color w:val="E60000"/>
          <w:sz w:val="36"/>
          <w:szCs w:val="36"/>
        </w:rPr>
        <w:lastRenderedPageBreak/>
        <w:t>Declaration of Authenticity</w:t>
      </w:r>
    </w:p>
    <w:p w14:paraId="4C3707D8" w14:textId="77777777" w:rsidR="00067178" w:rsidRPr="008210E9" w:rsidRDefault="00067178" w:rsidP="00067178">
      <w:pPr>
        <w:rPr>
          <w:rFonts w:ascii="Avenir LT Std 35 Light" w:hAnsi="Avenir LT Std 35 Light" w:cs="Arial"/>
          <w:b/>
          <w:color w:val="E60000"/>
          <w:sz w:val="36"/>
          <w:szCs w:val="36"/>
        </w:rPr>
      </w:pPr>
    </w:p>
    <w:tbl>
      <w:tblPr>
        <w:tblW w:w="9659" w:type="dxa"/>
        <w:tblInd w:w="-3" w:type="dxa"/>
        <w:tblBorders>
          <w:insideH w:val="single" w:sz="4" w:space="0" w:color="auto"/>
        </w:tblBorders>
        <w:tblLook w:val="01E0" w:firstRow="1" w:lastRow="1" w:firstColumn="1" w:lastColumn="1" w:noHBand="0" w:noVBand="0"/>
      </w:tblPr>
      <w:tblGrid>
        <w:gridCol w:w="6275"/>
        <w:gridCol w:w="3384"/>
      </w:tblGrid>
      <w:tr w:rsidR="007029A1" w:rsidRPr="008210E9" w14:paraId="2718599E" w14:textId="77777777" w:rsidTr="00067178">
        <w:trPr>
          <w:cantSplit/>
          <w:trHeight w:val="680"/>
        </w:trPr>
        <w:tc>
          <w:tcPr>
            <w:tcW w:w="6275" w:type="dxa"/>
            <w:tcBorders>
              <w:top w:val="nil"/>
              <w:bottom w:val="single" w:sz="4" w:space="0" w:color="auto"/>
              <w:right w:val="single" w:sz="48" w:space="0" w:color="FFFFFF"/>
            </w:tcBorders>
            <w:tcMar>
              <w:top w:w="11" w:type="dxa"/>
              <w:left w:w="11" w:type="dxa"/>
              <w:bottom w:w="11" w:type="dxa"/>
              <w:right w:w="11" w:type="dxa"/>
            </w:tcMar>
          </w:tcPr>
          <w:p w14:paraId="7634C866"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name</w:t>
            </w:r>
          </w:p>
        </w:tc>
        <w:tc>
          <w:tcPr>
            <w:tcW w:w="3384" w:type="dxa"/>
            <w:tcBorders>
              <w:top w:val="nil"/>
              <w:left w:val="single" w:sz="48" w:space="0" w:color="FFFFFF"/>
              <w:bottom w:val="single" w:sz="4" w:space="0" w:color="auto"/>
            </w:tcBorders>
            <w:tcMar>
              <w:top w:w="11" w:type="dxa"/>
              <w:left w:w="11" w:type="dxa"/>
              <w:bottom w:w="11" w:type="dxa"/>
              <w:right w:w="11" w:type="dxa"/>
            </w:tcMar>
          </w:tcPr>
          <w:p w14:paraId="61F8F693"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Candidate number</w:t>
            </w:r>
          </w:p>
        </w:tc>
      </w:tr>
      <w:tr w:rsidR="007029A1" w:rsidRPr="008210E9" w14:paraId="1C172F43" w14:textId="77777777" w:rsidTr="00067178">
        <w:trPr>
          <w:cantSplit/>
          <w:trHeight w:val="680"/>
        </w:trPr>
        <w:tc>
          <w:tcPr>
            <w:tcW w:w="6275" w:type="dxa"/>
            <w:tcBorders>
              <w:top w:val="single" w:sz="4" w:space="0" w:color="auto"/>
              <w:bottom w:val="single" w:sz="4" w:space="0" w:color="auto"/>
              <w:right w:val="single" w:sz="48" w:space="0" w:color="FFFFFF"/>
            </w:tcBorders>
            <w:tcMar>
              <w:top w:w="11" w:type="dxa"/>
              <w:left w:w="11" w:type="dxa"/>
              <w:bottom w:w="11" w:type="dxa"/>
              <w:right w:w="11" w:type="dxa"/>
            </w:tcMar>
          </w:tcPr>
          <w:p w14:paraId="6C32D1AC" w14:textId="77777777" w:rsidR="007029A1" w:rsidRPr="008210E9" w:rsidRDefault="00D10263" w:rsidP="00656ACA">
            <w:pPr>
              <w:pStyle w:val="Tabletext"/>
              <w:spacing w:before="100" w:after="160"/>
              <w:rPr>
                <w:rFonts w:ascii="Avenir LT Std 35 Light" w:hAnsi="Avenir LT Std 35 Light" w:cs="Arial"/>
              </w:rPr>
            </w:pPr>
            <w:r w:rsidRPr="008210E9">
              <w:rPr>
                <w:rFonts w:ascii="Avenir LT Std 35 Light" w:hAnsi="Avenir LT Std 35 Light" w:cs="Arial"/>
              </w:rPr>
              <w:t xml:space="preserve"> </w:t>
            </w:r>
            <w:r w:rsidR="007029A1" w:rsidRPr="008210E9">
              <w:rPr>
                <w:rFonts w:ascii="Avenir LT Std 35 Light" w:hAnsi="Avenir LT Std 35 Light" w:cs="Arial"/>
              </w:rPr>
              <w:t>Centre name</w:t>
            </w:r>
          </w:p>
        </w:tc>
        <w:tc>
          <w:tcPr>
            <w:tcW w:w="3384" w:type="dxa"/>
            <w:tcBorders>
              <w:top w:val="single" w:sz="4" w:space="0" w:color="auto"/>
              <w:left w:val="single" w:sz="48" w:space="0" w:color="FFFFFF"/>
              <w:bottom w:val="single" w:sz="4" w:space="0" w:color="auto"/>
            </w:tcBorders>
            <w:tcMar>
              <w:top w:w="11" w:type="dxa"/>
              <w:left w:w="11" w:type="dxa"/>
              <w:bottom w:w="11" w:type="dxa"/>
              <w:right w:w="11" w:type="dxa"/>
            </w:tcMar>
          </w:tcPr>
          <w:p w14:paraId="74A29410" w14:textId="77777777" w:rsidR="007029A1" w:rsidRPr="008210E9" w:rsidRDefault="007029A1" w:rsidP="00656ACA">
            <w:pPr>
              <w:pStyle w:val="Tabletext"/>
              <w:spacing w:before="100" w:after="160"/>
              <w:rPr>
                <w:rFonts w:ascii="Avenir LT Std 35 Light" w:hAnsi="Avenir LT Std 35 Light" w:cs="Arial"/>
              </w:rPr>
            </w:pPr>
            <w:r w:rsidRPr="008210E9">
              <w:rPr>
                <w:rFonts w:ascii="Avenir LT Std 35 Light" w:hAnsi="Avenir LT Std 35 Light" w:cs="Arial"/>
              </w:rPr>
              <w:t>Centre number</w:t>
            </w:r>
          </w:p>
        </w:tc>
      </w:tr>
      <w:tr w:rsidR="007029A1" w:rsidRPr="008210E9" w14:paraId="21E485C4" w14:textId="77777777" w:rsidTr="00475634">
        <w:trPr>
          <w:cantSplit/>
          <w:trHeight w:val="210"/>
        </w:trPr>
        <w:tc>
          <w:tcPr>
            <w:tcW w:w="6275" w:type="dxa"/>
            <w:tcBorders>
              <w:top w:val="single" w:sz="4" w:space="0" w:color="auto"/>
              <w:bottom w:val="single" w:sz="48" w:space="0" w:color="FFFFFF"/>
              <w:right w:val="single" w:sz="48" w:space="0" w:color="FFFFFF"/>
            </w:tcBorders>
            <w:tcMar>
              <w:top w:w="11" w:type="dxa"/>
              <w:left w:w="11" w:type="dxa"/>
              <w:bottom w:w="11" w:type="dxa"/>
              <w:right w:w="11" w:type="dxa"/>
            </w:tcMar>
          </w:tcPr>
          <w:p w14:paraId="407CE426" w14:textId="77777777" w:rsidR="007029A1" w:rsidRPr="008210E9" w:rsidRDefault="007029A1" w:rsidP="00656ACA">
            <w:pPr>
              <w:pStyle w:val="Tabletext"/>
              <w:spacing w:before="0" w:after="0" w:line="40" w:lineRule="exact"/>
              <w:rPr>
                <w:rFonts w:ascii="Avenir LT Std 35 Light" w:hAnsi="Avenir LT Std 35 Light" w:cs="Arial"/>
              </w:rPr>
            </w:pPr>
          </w:p>
        </w:tc>
        <w:tc>
          <w:tcPr>
            <w:tcW w:w="3384" w:type="dxa"/>
            <w:tcBorders>
              <w:top w:val="single" w:sz="4" w:space="0" w:color="auto"/>
              <w:left w:val="single" w:sz="48" w:space="0" w:color="FFFFFF"/>
              <w:bottom w:val="single" w:sz="48" w:space="0" w:color="FFFFFF"/>
            </w:tcBorders>
            <w:tcMar>
              <w:top w:w="11" w:type="dxa"/>
              <w:left w:w="11" w:type="dxa"/>
              <w:bottom w:w="11" w:type="dxa"/>
              <w:right w:w="11" w:type="dxa"/>
            </w:tcMar>
          </w:tcPr>
          <w:p w14:paraId="1249523C" w14:textId="77777777" w:rsidR="007029A1" w:rsidRPr="008210E9" w:rsidRDefault="007029A1" w:rsidP="00656ACA">
            <w:pPr>
              <w:pStyle w:val="Tabletext"/>
              <w:spacing w:before="0" w:after="0" w:line="40" w:lineRule="exact"/>
              <w:rPr>
                <w:rFonts w:ascii="Avenir LT Std 35 Light" w:hAnsi="Avenir LT Std 35 Light" w:cs="Arial"/>
              </w:rPr>
            </w:pPr>
          </w:p>
        </w:tc>
      </w:tr>
    </w:tbl>
    <w:p w14:paraId="56EC6BFF" w14:textId="77777777" w:rsidR="007029A1" w:rsidRPr="008210E9" w:rsidRDefault="007029A1" w:rsidP="007029A1">
      <w:pPr>
        <w:tabs>
          <w:tab w:val="left" w:pos="6560"/>
          <w:tab w:val="left" w:pos="6878"/>
          <w:tab w:val="left" w:pos="8947"/>
        </w:tabs>
        <w:adjustRightInd w:val="0"/>
        <w:snapToGrid w:val="0"/>
        <w:spacing w:before="0" w:after="0" w:line="120" w:lineRule="exact"/>
        <w:ind w:left="646"/>
        <w:rPr>
          <w:rFonts w:ascii="Avenir LT Std 35 Light" w:hAnsi="Avenir LT Std 35 Light" w:cs="Arial"/>
        </w:rPr>
      </w:pPr>
      <w:r w:rsidRPr="008210E9">
        <w:rPr>
          <w:rFonts w:ascii="Avenir LT Std 35 Light" w:hAnsi="Avenir LT Std 35 Light" w:cs="Arial"/>
        </w:rPr>
        <w:tab/>
      </w:r>
      <w:r w:rsidRPr="008210E9">
        <w:rPr>
          <w:rFonts w:ascii="Avenir LT Std 35 Light" w:hAnsi="Avenir LT Std 35 Light" w:cs="Arial"/>
        </w:rPr>
        <w:tab/>
      </w:r>
    </w:p>
    <w:p w14:paraId="46F7ED87" w14:textId="77777777" w:rsidR="007E3265" w:rsidRPr="008210E9" w:rsidRDefault="007152AE" w:rsidP="007029A1">
      <w:pPr>
        <w:rPr>
          <w:rFonts w:ascii="Avenir LT Std 35 Light" w:hAnsi="Avenir LT Std 35 Light" w:cs="Arial"/>
          <w:b/>
          <w:sz w:val="24"/>
        </w:rPr>
      </w:pPr>
      <w:r w:rsidRPr="008210E9">
        <w:rPr>
          <w:rFonts w:ascii="Avenir LT Std 35 Light" w:hAnsi="Avenir LT Std 35 Light" w:cs="Arial"/>
          <w:b/>
          <w:sz w:val="24"/>
        </w:rPr>
        <w:t>Candidate:</w:t>
      </w:r>
    </w:p>
    <w:p w14:paraId="3060305B" w14:textId="77777777" w:rsidR="007152AE" w:rsidRPr="008210E9" w:rsidRDefault="007152AE" w:rsidP="007029A1">
      <w:pPr>
        <w:rPr>
          <w:rFonts w:ascii="Avenir LT Std 35 Light" w:hAnsi="Avenir LT Std 35 Light" w:cs="Arial"/>
          <w:b/>
        </w:rPr>
      </w:pPr>
    </w:p>
    <w:p w14:paraId="45A58B59" w14:textId="77777777" w:rsidR="00097C8B" w:rsidRPr="008210E9" w:rsidRDefault="00097C8B" w:rsidP="00097C8B">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submitted for this synoptic assignment is my own, and that I have acknowledged all sources I have used.</w:t>
      </w:r>
    </w:p>
    <w:p w14:paraId="2FEA13B6" w14:textId="77777777" w:rsidR="00D84BC9" w:rsidRPr="008210E9" w:rsidRDefault="00D84BC9" w:rsidP="00D84BC9">
      <w:pPr>
        <w:spacing w:before="0" w:after="0"/>
        <w:rPr>
          <w:rFonts w:ascii="Avenir LT Std 35 Light" w:hAnsi="Avenir LT Std 35 Light" w:cs="Arial"/>
          <w:b/>
          <w:szCs w:val="22"/>
        </w:rPr>
      </w:pPr>
    </w:p>
    <w:tbl>
      <w:tblPr>
        <w:tblW w:w="5326" w:type="pct"/>
        <w:tblInd w:w="11" w:type="dxa"/>
        <w:tblBorders>
          <w:insideH w:val="single" w:sz="4" w:space="0" w:color="auto"/>
        </w:tblBorders>
        <w:tblLook w:val="01E0" w:firstRow="1" w:lastRow="1" w:firstColumn="1" w:lastColumn="1" w:noHBand="0" w:noVBand="0"/>
      </w:tblPr>
      <w:tblGrid>
        <w:gridCol w:w="6179"/>
        <w:gridCol w:w="3428"/>
      </w:tblGrid>
      <w:tr w:rsidR="00D84BC9" w:rsidRPr="008210E9" w14:paraId="5D2E88D1" w14:textId="77777777" w:rsidTr="00D84BC9">
        <w:trPr>
          <w:cantSplit/>
          <w:trHeight w:val="578"/>
        </w:trPr>
        <w:tc>
          <w:tcPr>
            <w:tcW w:w="6194" w:type="dxa"/>
            <w:tcBorders>
              <w:top w:val="nil"/>
              <w:bottom w:val="nil"/>
              <w:right w:val="single" w:sz="48" w:space="0" w:color="FFFFFF"/>
            </w:tcBorders>
            <w:tcMar>
              <w:top w:w="11" w:type="dxa"/>
              <w:left w:w="11" w:type="dxa"/>
              <w:bottom w:w="11" w:type="dxa"/>
              <w:right w:w="11" w:type="dxa"/>
            </w:tcMar>
          </w:tcPr>
          <w:p w14:paraId="420307DB" w14:textId="77777777" w:rsidR="00D84BC9" w:rsidRPr="008210E9" w:rsidRDefault="00D84BC9" w:rsidP="00D84BC9">
            <w:pPr>
              <w:pStyle w:val="Tabletext"/>
              <w:spacing w:before="100" w:after="160"/>
              <w:ind w:left="-109" w:firstLine="109"/>
              <w:rPr>
                <w:rFonts w:ascii="Avenir LT Std 35 Light" w:hAnsi="Avenir LT Std 35 Light" w:cs="Arial"/>
              </w:rPr>
            </w:pPr>
            <w:r w:rsidRPr="008210E9">
              <w:rPr>
                <w:rFonts w:ascii="Avenir LT Std 35 Light" w:hAnsi="Avenir LT Std 35 Light" w:cs="Arial"/>
              </w:rPr>
              <w:t xml:space="preserve">Candidate signature </w:t>
            </w:r>
          </w:p>
          <w:p w14:paraId="09513521" w14:textId="77777777" w:rsidR="006947F7" w:rsidRPr="008210E9" w:rsidRDefault="006947F7" w:rsidP="00D84BC9">
            <w:pPr>
              <w:pStyle w:val="Tabletext"/>
              <w:spacing w:before="100" w:after="160"/>
              <w:ind w:left="-109" w:firstLine="109"/>
              <w:rPr>
                <w:rFonts w:ascii="Avenir LT Std 35 Light" w:hAnsi="Avenir LT Std 35 Light" w:cs="Arial"/>
              </w:rPr>
            </w:pPr>
          </w:p>
        </w:tc>
        <w:tc>
          <w:tcPr>
            <w:tcW w:w="3436" w:type="dxa"/>
            <w:tcBorders>
              <w:top w:val="nil"/>
              <w:left w:val="single" w:sz="48" w:space="0" w:color="FFFFFF"/>
              <w:bottom w:val="nil"/>
            </w:tcBorders>
            <w:tcMar>
              <w:top w:w="11" w:type="dxa"/>
              <w:left w:w="11" w:type="dxa"/>
              <w:bottom w:w="11" w:type="dxa"/>
              <w:right w:w="11" w:type="dxa"/>
            </w:tcMar>
          </w:tcPr>
          <w:p w14:paraId="0B6FDAEE"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Date</w:t>
            </w:r>
          </w:p>
        </w:tc>
      </w:tr>
    </w:tbl>
    <w:p w14:paraId="5D43A825" w14:textId="77777777" w:rsidR="00D84BC9" w:rsidRPr="008210E9" w:rsidRDefault="00D84BC9" w:rsidP="00D84BC9">
      <w:pPr>
        <w:spacing w:before="0" w:after="0"/>
        <w:rPr>
          <w:rFonts w:ascii="Avenir LT Std 35 Light" w:hAnsi="Avenir LT Std 35 Light" w:cs="Arial"/>
          <w:b/>
          <w:szCs w:val="22"/>
        </w:rPr>
      </w:pPr>
    </w:p>
    <w:p w14:paraId="079674B4" w14:textId="77777777" w:rsidR="007152AE" w:rsidRPr="008210E9" w:rsidRDefault="007152AE" w:rsidP="00D84BC9">
      <w:pPr>
        <w:spacing w:before="0" w:after="0"/>
        <w:rPr>
          <w:rFonts w:ascii="Avenir LT Std 35 Light" w:hAnsi="Avenir LT Std 35 Light" w:cs="Arial"/>
          <w:b/>
          <w:szCs w:val="22"/>
        </w:rPr>
      </w:pPr>
    </w:p>
    <w:p w14:paraId="3207C807" w14:textId="77777777" w:rsidR="00D84BC9" w:rsidRPr="008210E9" w:rsidRDefault="007152AE" w:rsidP="00D84BC9">
      <w:pPr>
        <w:spacing w:before="0" w:after="0"/>
        <w:rPr>
          <w:rFonts w:ascii="Avenir LT Std 35 Light" w:hAnsi="Avenir LT Std 35 Light" w:cs="Arial"/>
          <w:b/>
          <w:sz w:val="24"/>
          <w:szCs w:val="22"/>
        </w:rPr>
      </w:pPr>
      <w:r w:rsidRPr="008210E9">
        <w:rPr>
          <w:rFonts w:ascii="Avenir LT Std 35 Light" w:hAnsi="Avenir LT Std 35 Light" w:cs="Arial"/>
          <w:b/>
          <w:sz w:val="24"/>
          <w:szCs w:val="22"/>
        </w:rPr>
        <w:t>Tutor:</w:t>
      </w:r>
    </w:p>
    <w:p w14:paraId="6F917594" w14:textId="77777777" w:rsidR="007152AE" w:rsidRPr="008210E9" w:rsidRDefault="007152AE" w:rsidP="00D84BC9">
      <w:pPr>
        <w:spacing w:before="0" w:after="0"/>
        <w:rPr>
          <w:rFonts w:ascii="Avenir LT Std 35 Light" w:hAnsi="Avenir LT Std 35 Light" w:cs="Arial"/>
          <w:b/>
          <w:szCs w:val="22"/>
        </w:rPr>
      </w:pPr>
    </w:p>
    <w:p w14:paraId="3A58A215" w14:textId="77777777" w:rsidR="00D84BC9" w:rsidRPr="008210E9" w:rsidRDefault="00D84BC9" w:rsidP="00D84BC9">
      <w:pPr>
        <w:spacing w:before="0" w:after="0"/>
        <w:rPr>
          <w:rFonts w:ascii="Avenir LT Std 35 Light" w:hAnsi="Avenir LT Std 35 Light" w:cs="Arial"/>
          <w:b/>
          <w:szCs w:val="22"/>
        </w:rPr>
      </w:pPr>
      <w:r w:rsidRPr="008210E9">
        <w:rPr>
          <w:rFonts w:ascii="Avenir LT Std 35 Light" w:hAnsi="Avenir LT Std 35 Light" w:cs="Arial"/>
          <w:b/>
          <w:szCs w:val="22"/>
        </w:rPr>
        <w:t>I confirm that all work was conducted under conditions designed to assure the authenticity of the candidate’s work, and am satisfied that, to the best of my knowledge, the work produced is solely that of the candidate.</w:t>
      </w:r>
    </w:p>
    <w:p w14:paraId="754EC815" w14:textId="77777777" w:rsidR="00D84BC9" w:rsidRPr="008210E9" w:rsidRDefault="00D84BC9" w:rsidP="00D84BC9">
      <w:pPr>
        <w:spacing w:before="0" w:after="0"/>
        <w:rPr>
          <w:rFonts w:ascii="Avenir LT Std 35 Light" w:hAnsi="Avenir LT Std 35 Light" w:cs="Arial"/>
          <w:b/>
          <w:szCs w:val="22"/>
        </w:rPr>
      </w:pPr>
    </w:p>
    <w:p w14:paraId="6A5EC044" w14:textId="77777777" w:rsidR="00D84BC9" w:rsidRPr="008210E9" w:rsidRDefault="00D84BC9" w:rsidP="00D84BC9">
      <w:pPr>
        <w:spacing w:before="0" w:after="0"/>
        <w:rPr>
          <w:rFonts w:ascii="Avenir LT Std 35 Light" w:hAnsi="Avenir LT Std 35 Light" w:cs="Arial"/>
          <w:szCs w:val="22"/>
        </w:rPr>
      </w:pPr>
    </w:p>
    <w:tbl>
      <w:tblPr>
        <w:tblW w:w="5326" w:type="pct"/>
        <w:tblInd w:w="11" w:type="dxa"/>
        <w:tblBorders>
          <w:insideH w:val="single" w:sz="4" w:space="0" w:color="auto"/>
        </w:tblBorders>
        <w:tblLook w:val="01E0" w:firstRow="1" w:lastRow="1" w:firstColumn="1" w:lastColumn="1" w:noHBand="0" w:noVBand="0"/>
      </w:tblPr>
      <w:tblGrid>
        <w:gridCol w:w="6180"/>
        <w:gridCol w:w="3427"/>
      </w:tblGrid>
      <w:tr w:rsidR="00D84BC9" w:rsidRPr="008210E9" w14:paraId="108B6736" w14:textId="77777777" w:rsidTr="007152AE">
        <w:trPr>
          <w:cantSplit/>
          <w:trHeight w:val="578"/>
        </w:trPr>
        <w:tc>
          <w:tcPr>
            <w:tcW w:w="6180" w:type="dxa"/>
            <w:tcBorders>
              <w:top w:val="single" w:sz="4" w:space="0" w:color="auto"/>
              <w:bottom w:val="nil"/>
              <w:right w:val="single" w:sz="48" w:space="0" w:color="FFFFFF"/>
            </w:tcBorders>
            <w:tcMar>
              <w:top w:w="11" w:type="dxa"/>
              <w:left w:w="11" w:type="dxa"/>
              <w:bottom w:w="11" w:type="dxa"/>
              <w:right w:w="11" w:type="dxa"/>
            </w:tcMar>
          </w:tcPr>
          <w:p w14:paraId="5002ED9C" w14:textId="7ADFAF78"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Tutor</w:t>
            </w:r>
            <w:r w:rsidR="00097C8B" w:rsidRPr="008210E9">
              <w:rPr>
                <w:rFonts w:ascii="Avenir LT Std 35 Light" w:hAnsi="Avenir LT Std 35 Light" w:cs="Arial"/>
              </w:rPr>
              <w:t>/assessor</w:t>
            </w:r>
            <w:r w:rsidRPr="008210E9">
              <w:rPr>
                <w:rFonts w:ascii="Avenir LT Std 35 Light" w:hAnsi="Avenir LT Std 35 Light" w:cs="Arial"/>
              </w:rPr>
              <w:t xml:space="preserve"> signature</w:t>
            </w:r>
          </w:p>
          <w:p w14:paraId="1B624BA5" w14:textId="77777777" w:rsidR="006947F7" w:rsidRPr="008210E9" w:rsidRDefault="006947F7" w:rsidP="00D84BC9">
            <w:pPr>
              <w:pStyle w:val="Tabletext"/>
              <w:spacing w:before="100" w:after="160"/>
              <w:rPr>
                <w:rFonts w:ascii="Avenir LT Std 35 Light" w:hAnsi="Avenir LT Std 35 Light" w:cs="Arial"/>
              </w:rPr>
            </w:pPr>
          </w:p>
        </w:tc>
        <w:tc>
          <w:tcPr>
            <w:tcW w:w="3427" w:type="dxa"/>
            <w:tcBorders>
              <w:top w:val="single" w:sz="4" w:space="0" w:color="auto"/>
              <w:left w:val="single" w:sz="48" w:space="0" w:color="FFFFFF"/>
              <w:bottom w:val="nil"/>
            </w:tcBorders>
            <w:tcMar>
              <w:top w:w="11" w:type="dxa"/>
              <w:left w:w="11" w:type="dxa"/>
              <w:bottom w:w="11" w:type="dxa"/>
              <w:right w:w="11" w:type="dxa"/>
            </w:tcMar>
          </w:tcPr>
          <w:p w14:paraId="24FCC7D8" w14:textId="77777777" w:rsidR="00D84BC9" w:rsidRPr="008210E9" w:rsidRDefault="00D84BC9" w:rsidP="00D84BC9">
            <w:pPr>
              <w:pStyle w:val="Tabletext"/>
              <w:spacing w:before="100" w:after="160"/>
              <w:rPr>
                <w:rFonts w:ascii="Avenir LT Std 35 Light" w:hAnsi="Avenir LT Std 35 Light" w:cs="Arial"/>
              </w:rPr>
            </w:pPr>
            <w:r w:rsidRPr="008210E9">
              <w:rPr>
                <w:rFonts w:ascii="Avenir LT Std 35 Light" w:hAnsi="Avenir LT Std 35 Light" w:cs="Arial"/>
              </w:rPr>
              <w:t xml:space="preserve">Date </w:t>
            </w:r>
          </w:p>
        </w:tc>
      </w:tr>
    </w:tbl>
    <w:p w14:paraId="4F034FDE" w14:textId="77777777" w:rsidR="00D84BC9" w:rsidRPr="008210E9" w:rsidRDefault="00D84BC9" w:rsidP="007029A1">
      <w:pPr>
        <w:rPr>
          <w:rFonts w:ascii="Avenir LT Std 35 Light" w:hAnsi="Avenir LT Std 35 Light" w:cs="Arial"/>
          <w:b/>
        </w:rPr>
      </w:pPr>
    </w:p>
    <w:p w14:paraId="07D3CFD3" w14:textId="207C79DA" w:rsidR="00282215" w:rsidRPr="008210E9" w:rsidRDefault="00282215">
      <w:pPr>
        <w:spacing w:before="0" w:after="0"/>
        <w:rPr>
          <w:rFonts w:ascii="Avenir LT Std 35 Light" w:hAnsi="Avenir LT Std 35 Light" w:cs="Arial"/>
          <w:b/>
          <w:szCs w:val="22"/>
        </w:rPr>
      </w:pPr>
    </w:p>
    <w:sectPr w:rsidR="00282215" w:rsidRPr="008210E9" w:rsidSect="00282215">
      <w:pgSz w:w="11899" w:h="16838" w:code="9"/>
      <w:pgMar w:top="568" w:right="1440" w:bottom="1440" w:left="1440" w:header="0" w:footer="63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C3B59" w14:textId="77777777" w:rsidR="00EF7DF2" w:rsidRDefault="00EF7DF2">
      <w:pPr>
        <w:spacing w:before="0" w:after="0"/>
      </w:pPr>
      <w:r>
        <w:separator/>
      </w:r>
    </w:p>
  </w:endnote>
  <w:endnote w:type="continuationSeparator" w:id="0">
    <w:p w14:paraId="52091D36" w14:textId="77777777" w:rsidR="00EF7DF2" w:rsidRDefault="00EF7DF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panose1 w:val="020B0400020200020204"/>
    <w:charset w:val="00"/>
    <w:family w:val="swiss"/>
    <w:pitch w:val="variable"/>
    <w:sig w:usb0="800000AF" w:usb1="4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gress Sans Bold Italic">
    <w:altName w:val="MV Boli"/>
    <w:panose1 w:val="020B0800060200090204"/>
    <w:charset w:val="00"/>
    <w:family w:val="auto"/>
    <w:pitch w:val="variable"/>
    <w:sig w:usb0="00000003" w:usb1="00000000" w:usb2="00000000" w:usb3="00000000" w:csb0="00000001" w:csb1="00000000"/>
  </w:font>
  <w:font w:name="Congress Sans">
    <w:altName w:val="Corbel"/>
    <w:panose1 w:val="020B0400020200020204"/>
    <w:charset w:val="00"/>
    <w:family w:val="auto"/>
    <w:pitch w:val="variable"/>
    <w:sig w:usb0="00000003" w:usb1="00000000" w:usb2="00000000" w:usb3="00000000" w:csb0="00000001" w:csb1="00000000"/>
  </w:font>
  <w:font w:name="Congress Sans Bold">
    <w:altName w:val="Courier New"/>
    <w:panose1 w:val="020B0800020200020204"/>
    <w:charset w:val="00"/>
    <w:family w:val="auto"/>
    <w:pitch w:val="variable"/>
    <w:sig w:usb0="00000003" w:usb1="00000000"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A8FDA" w14:textId="77777777" w:rsidR="00EF7DF2" w:rsidRDefault="00EF7DF2">
    <w:pPr>
      <w:pStyle w:val="Footer"/>
    </w:pPr>
    <w:r>
      <w:rPr>
        <w:b/>
        <w:bCs/>
      </w:rPr>
      <w:t>City &amp; Guilds Level 2 (Technical) Award in Exploring Civil Engineering</w:t>
    </w:r>
    <w:r>
      <w:tab/>
    </w:r>
  </w:p>
  <w:p w14:paraId="392D76B0" w14:textId="77777777" w:rsidR="00EF7DF2" w:rsidRPr="00AD5652" w:rsidRDefault="00EF7DF2" w:rsidP="00D13B16">
    <w:pPr>
      <w:pStyle w:val="Footer"/>
      <w:pBdr>
        <w:top w:val="none" w:sz="0" w:space="0" w:color="auto"/>
      </w:pBdr>
      <w:tabs>
        <w:tab w:val="left" w:pos="0"/>
      </w:tabs>
      <w:ind w:hanging="567"/>
      <w:rPr>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venir LT Std 35 Light" w:hAnsi="Avenir LT Std 35 Light"/>
        <w:sz w:val="18"/>
      </w:rPr>
      <w:id w:val="542560544"/>
      <w:docPartObj>
        <w:docPartGallery w:val="Page Numbers (Bottom of Page)"/>
        <w:docPartUnique/>
      </w:docPartObj>
    </w:sdtPr>
    <w:sdtEndPr>
      <w:rPr>
        <w:rFonts w:ascii="Congress Sans" w:hAnsi="Congress Sans"/>
        <w:noProof/>
        <w:sz w:val="20"/>
      </w:rPr>
    </w:sdtEndPr>
    <w:sdtContent>
      <w:p w14:paraId="09717EA8" w14:textId="7ED1E2AB" w:rsidR="00B71586" w:rsidRPr="00B71586" w:rsidRDefault="00B71586" w:rsidP="00B71586">
        <w:pPr>
          <w:pStyle w:val="Footer"/>
          <w:rPr>
            <w:rFonts w:ascii="Avenir LT Std 35 Light" w:hAnsi="Avenir LT Std 35 Light"/>
            <w:sz w:val="18"/>
          </w:rPr>
        </w:pPr>
        <w:r w:rsidRPr="00B71586">
          <w:rPr>
            <w:rFonts w:ascii="Avenir LT Std 35 Light" w:hAnsi="Avenir LT Std 35 Light"/>
            <w:sz w:val="18"/>
          </w:rPr>
          <w:t>Level 3 Advanced Technical Diploma in Plastering – Solid (7908-002) (460)</w:t>
        </w:r>
      </w:p>
      <w:p w14:paraId="47E65B9E" w14:textId="62149A4B" w:rsidR="00B71586" w:rsidRDefault="00B71586">
        <w:pPr>
          <w:pStyle w:val="Footer"/>
          <w:jc w:val="right"/>
        </w:pPr>
        <w:r w:rsidRPr="00B71586">
          <w:rPr>
            <w:rFonts w:ascii="Avenir LT Std 35 Light" w:hAnsi="Avenir LT Std 35 Light"/>
            <w:sz w:val="18"/>
          </w:rPr>
          <w:fldChar w:fldCharType="begin"/>
        </w:r>
        <w:r w:rsidRPr="00B71586">
          <w:rPr>
            <w:rFonts w:ascii="Avenir LT Std 35 Light" w:hAnsi="Avenir LT Std 35 Light"/>
            <w:sz w:val="18"/>
          </w:rPr>
          <w:instrText xml:space="preserve"> PAGE   \* MERGEFORMAT </w:instrText>
        </w:r>
        <w:r w:rsidRPr="00B71586">
          <w:rPr>
            <w:rFonts w:ascii="Avenir LT Std 35 Light" w:hAnsi="Avenir LT Std 35 Light"/>
            <w:sz w:val="18"/>
          </w:rPr>
          <w:fldChar w:fldCharType="separate"/>
        </w:r>
        <w:r w:rsidR="00E943A0">
          <w:rPr>
            <w:rFonts w:ascii="Avenir LT Std 35 Light" w:hAnsi="Avenir LT Std 35 Light"/>
            <w:noProof/>
            <w:sz w:val="18"/>
          </w:rPr>
          <w:t>9</w:t>
        </w:r>
        <w:r w:rsidRPr="00B71586">
          <w:rPr>
            <w:rFonts w:ascii="Avenir LT Std 35 Light" w:hAnsi="Avenir LT Std 35 Light"/>
            <w:noProof/>
            <w:sz w:val="18"/>
          </w:rPr>
          <w:fldChar w:fldCharType="end"/>
        </w:r>
      </w:p>
    </w:sdtContent>
  </w:sdt>
  <w:p w14:paraId="46E9FEE8" w14:textId="7C0916B5" w:rsidR="00EF7DF2" w:rsidRPr="008210E9" w:rsidRDefault="00EF7DF2" w:rsidP="008210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AC00" w14:textId="08A6016E" w:rsidR="00CD2B9D" w:rsidRPr="00C47587" w:rsidRDefault="00CD2B9D" w:rsidP="00CD2B9D">
    <w:pPr>
      <w:tabs>
        <w:tab w:val="left" w:pos="1410"/>
      </w:tabs>
    </w:pPr>
    <w:r>
      <w:rPr>
        <w:noProof/>
        <w:lang w:eastAsia="en-GB"/>
      </w:rPr>
      <mc:AlternateContent>
        <mc:Choice Requires="wps">
          <w:drawing>
            <wp:anchor distT="0" distB="0" distL="114300" distR="114300" simplePos="0" relativeHeight="251679744" behindDoc="0" locked="0" layoutInCell="1" allowOverlap="1" wp14:anchorId="060C674D" wp14:editId="24E3ACA5">
              <wp:simplePos x="0" y="0"/>
              <wp:positionH relativeFrom="column">
                <wp:posOffset>-324485</wp:posOffset>
              </wp:positionH>
              <wp:positionV relativeFrom="paragraph">
                <wp:posOffset>-4439920</wp:posOffset>
              </wp:positionV>
              <wp:extent cx="6677025" cy="1536700"/>
              <wp:effectExtent l="0" t="0" r="635" b="0"/>
              <wp:wrapTight wrapText="bothSides">
                <wp:wrapPolygon edited="0">
                  <wp:start x="0" y="0"/>
                  <wp:lineTo x="21600" y="0"/>
                  <wp:lineTo x="21600" y="21600"/>
                  <wp:lineTo x="0" y="2160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370696A6" w:rsidR="00CD2B9D" w:rsidRPr="00352F68" w:rsidRDefault="00AD6C4A"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0AACE8EC" w:rsidR="00CD2B9D" w:rsidRPr="0015218F" w:rsidRDefault="00A9777D" w:rsidP="00C97648">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C97648">
                                  <w:rPr>
                                    <w:rFonts w:ascii="Avenir LT Std 35 Light" w:hAnsi="Avenir LT Std 35 Light"/>
                                    <w:b/>
                                    <w:color w:val="FFFFFF"/>
                                    <w:sz w:val="36"/>
                                    <w:szCs w:val="36"/>
                                  </w:rPr>
                                  <w:t>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C674D" id="_x0000_t202" coordsize="21600,21600" o:spt="202" path="m,l,21600r21600,l21600,xe">
              <v:stroke joinstyle="miter"/>
              <v:path gradientshapeok="t" o:connecttype="rect"/>
            </v:shapetype>
            <v:shape id="Text Box 9" o:spid="_x0000_s1026" type="#_x0000_t202" style="position:absolute;margin-left:-25.55pt;margin-top:-349.6pt;width:525.75pt;height:1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" filled="f" stroked="f">
              <v:textbox inset=",7.2pt,,7.2pt">
                <w:txbxContent>
                  <w:tbl>
                    <w:tblPr>
                      <w:tblW w:w="10916" w:type="dxa"/>
                      <w:tblInd w:w="-743" w:type="dxa"/>
                      <w:tblLook w:val="00A0" w:firstRow="1" w:lastRow="0" w:firstColumn="1" w:lastColumn="0" w:noHBand="0" w:noVBand="0"/>
                    </w:tblPr>
                    <w:tblGrid>
                      <w:gridCol w:w="10916"/>
                    </w:tblGrid>
                    <w:tr w:rsidR="00CD2B9D" w14:paraId="6D10FD16" w14:textId="77777777">
                      <w:tc>
                        <w:tcPr>
                          <w:tcW w:w="10916" w:type="dxa"/>
                          <w:shd w:val="clear" w:color="auto" w:fill="D81E05"/>
                        </w:tcPr>
                        <w:p w14:paraId="6027CAC8" w14:textId="370696A6" w:rsidR="00CD2B9D" w:rsidRPr="00352F68" w:rsidRDefault="00AD6C4A" w:rsidP="0015218F">
                          <w:pPr>
                            <w:spacing w:before="120" w:after="120"/>
                            <w:ind w:left="1134"/>
                            <w:rPr>
                              <w:rFonts w:ascii="Avenir LT Std 35 Light" w:hAnsi="Avenir LT Std 35 Light"/>
                              <w:b/>
                              <w:color w:val="FFFFFF"/>
                              <w:sz w:val="52"/>
                            </w:rPr>
                          </w:pPr>
                          <w:r>
                            <w:rPr>
                              <w:rFonts w:ascii="Avenir LT Std 35 Light" w:hAnsi="Avenir LT Std 35 Light"/>
                              <w:b/>
                              <w:color w:val="FFFFFF"/>
                              <w:sz w:val="52"/>
                            </w:rPr>
                            <w:t>Synoptic Assignment</w:t>
                          </w:r>
                        </w:p>
                        <w:p w14:paraId="719B4773" w14:textId="0AACE8EC" w:rsidR="00CD2B9D" w:rsidRPr="0015218F" w:rsidRDefault="00A9777D" w:rsidP="00C97648">
                          <w:pPr>
                            <w:spacing w:before="120" w:after="120"/>
                            <w:ind w:left="1134"/>
                            <w:rPr>
                              <w:b/>
                              <w:color w:val="FFFFFF"/>
                              <w:sz w:val="36"/>
                              <w:szCs w:val="36"/>
                            </w:rPr>
                          </w:pPr>
                          <w:r>
                            <w:rPr>
                              <w:rFonts w:ascii="Avenir LT Std 35 Light" w:hAnsi="Avenir LT Std 35 Light"/>
                              <w:b/>
                              <w:color w:val="FFFFFF"/>
                              <w:sz w:val="36"/>
                              <w:szCs w:val="36"/>
                            </w:rPr>
                            <w:t xml:space="preserve">Recording Forms </w:t>
                          </w:r>
                          <w:r w:rsidR="00C97648">
                            <w:rPr>
                              <w:rFonts w:ascii="Avenir LT Std 35 Light" w:hAnsi="Avenir LT Std 35 Light"/>
                              <w:b/>
                              <w:color w:val="FFFFFF"/>
                              <w:sz w:val="36"/>
                              <w:szCs w:val="36"/>
                            </w:rPr>
                            <w:t>Sample</w:t>
                          </w:r>
                        </w:p>
                      </w:tc>
                    </w:tr>
                    <w:tr w:rsidR="00CD2B9D" w14:paraId="4A539D53" w14:textId="77777777">
                      <w:tc>
                        <w:tcPr>
                          <w:tcW w:w="10916" w:type="dxa"/>
                          <w:shd w:val="clear" w:color="auto" w:fill="BFBFBF"/>
                        </w:tcPr>
                        <w:p w14:paraId="3FCA2E00" w14:textId="77777777" w:rsidR="00CD2B9D" w:rsidRPr="00A061FE" w:rsidRDefault="00CD2B9D" w:rsidP="00851E29">
                          <w:pPr>
                            <w:pStyle w:val="Tabletext"/>
                          </w:pPr>
                        </w:p>
                      </w:tc>
                    </w:tr>
                  </w:tbl>
                  <w:p w14:paraId="04C76581" w14:textId="77777777" w:rsidR="00CD2B9D" w:rsidRDefault="00CD2B9D" w:rsidP="00CD2B9D"/>
                </w:txbxContent>
              </v:textbox>
              <w10:wrap type="tight"/>
            </v:shape>
          </w:pict>
        </mc:Fallback>
      </mc:AlternateContent>
    </w:r>
    <w:r>
      <w:rPr>
        <w:rFonts w:ascii="Avenir LT Std 35 Light" w:hAnsi="Avenir LT Std 35 Light"/>
        <w:b/>
        <w:bCs/>
      </w:rPr>
      <w:tab/>
    </w:r>
  </w:p>
  <w:p w14:paraId="296D1F7B" w14:textId="77777777" w:rsidR="00CD2B9D" w:rsidRDefault="00CD2B9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2F44B" w14:textId="61096234" w:rsidR="00B71586" w:rsidRPr="00B71586" w:rsidRDefault="00B71586" w:rsidP="00B71586">
    <w:pPr>
      <w:pStyle w:val="Footer"/>
      <w:jc w:val="right"/>
      <w:rPr>
        <w:rFonts w:ascii="Avenir LT Std 35 Light" w:hAnsi="Avenir LT Std 35 Light"/>
        <w:sz w:val="18"/>
      </w:rPr>
    </w:pPr>
    <w:r w:rsidRPr="00B71586">
      <w:rPr>
        <w:rFonts w:ascii="Avenir LT Std 35 Light" w:hAnsi="Avenir LT Std 35 Light"/>
        <w:sz w:val="18"/>
      </w:rPr>
      <w:t>Level 3 Advanced Technical Diploma in Plastering – Solid (7908-002) (460)</w:t>
    </w:r>
  </w:p>
  <w:p w14:paraId="4631FB48" w14:textId="3B5AAB66" w:rsidR="00B71586" w:rsidRDefault="00E943A0">
    <w:pPr>
      <w:pStyle w:val="Footer"/>
    </w:pPr>
    <w:sdt>
      <w:sdtPr>
        <w:rPr>
          <w:rFonts w:ascii="Avenir LT Std 35 Light" w:hAnsi="Avenir LT Std 35 Light"/>
          <w:sz w:val="18"/>
        </w:rPr>
        <w:id w:val="1088192459"/>
        <w:docPartObj>
          <w:docPartGallery w:val="Page Numbers (Bottom of Page)"/>
          <w:docPartUnique/>
        </w:docPartObj>
      </w:sdtPr>
      <w:sdtEndPr>
        <w:rPr>
          <w:noProof/>
        </w:rPr>
      </w:sdtEndPr>
      <w:sdtContent>
        <w:r w:rsidR="00B71586" w:rsidRPr="00B71586">
          <w:rPr>
            <w:rFonts w:ascii="Avenir LT Std 35 Light" w:hAnsi="Avenir LT Std 35 Light"/>
            <w:sz w:val="18"/>
          </w:rPr>
          <w:fldChar w:fldCharType="begin"/>
        </w:r>
        <w:r w:rsidR="00B71586" w:rsidRPr="00B71586">
          <w:rPr>
            <w:rFonts w:ascii="Avenir LT Std 35 Light" w:hAnsi="Avenir LT Std 35 Light"/>
            <w:sz w:val="18"/>
          </w:rPr>
          <w:instrText xml:space="preserve"> PAGE   \* MERGEFORMAT </w:instrText>
        </w:r>
        <w:r w:rsidR="00B71586" w:rsidRPr="00B71586">
          <w:rPr>
            <w:rFonts w:ascii="Avenir LT Std 35 Light" w:hAnsi="Avenir LT Std 35 Light"/>
            <w:sz w:val="18"/>
          </w:rPr>
          <w:fldChar w:fldCharType="separate"/>
        </w:r>
        <w:r>
          <w:rPr>
            <w:rFonts w:ascii="Avenir LT Std 35 Light" w:hAnsi="Avenir LT Std 35 Light"/>
            <w:noProof/>
            <w:sz w:val="18"/>
          </w:rPr>
          <w:t>8</w:t>
        </w:r>
        <w:r w:rsidR="00B71586" w:rsidRPr="00B71586">
          <w:rPr>
            <w:rFonts w:ascii="Avenir LT Std 35 Light" w:hAnsi="Avenir LT Std 35 Light"/>
            <w:noProof/>
            <w:sz w:val="18"/>
          </w:rPr>
          <w:fldChar w:fldCharType="end"/>
        </w:r>
      </w:sdtContent>
    </w:sdt>
  </w:p>
  <w:p w14:paraId="2D4136A1" w14:textId="462DC5C8" w:rsidR="00EF7DF2" w:rsidRPr="00AA3966" w:rsidRDefault="00EF7DF2" w:rsidP="00AA396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6CBE" w14:textId="6D3767A4" w:rsidR="00B71586" w:rsidRPr="00B71586" w:rsidRDefault="00B71586" w:rsidP="00B71586">
    <w:pPr>
      <w:pStyle w:val="Footer"/>
      <w:jc w:val="right"/>
      <w:rPr>
        <w:rFonts w:ascii="Avenir LT Std 35 Light" w:hAnsi="Avenir LT Std 35 Light"/>
        <w:sz w:val="18"/>
      </w:rPr>
    </w:pPr>
    <w:r w:rsidRPr="00B71586">
      <w:rPr>
        <w:rFonts w:ascii="Avenir LT Std 35 Light" w:hAnsi="Avenir LT Std 35 Light"/>
        <w:sz w:val="18"/>
      </w:rPr>
      <w:t>Level 3 Advanced Technical Diploma in Plastering – Solid (7908-002) (460)</w:t>
    </w:r>
  </w:p>
  <w:p w14:paraId="138CD048" w14:textId="6FB6A1DF" w:rsidR="00B71586" w:rsidRPr="00B71586" w:rsidRDefault="00E943A0">
    <w:pPr>
      <w:pStyle w:val="Footer"/>
      <w:rPr>
        <w:rFonts w:ascii="Avenir LT Std 35 Light" w:hAnsi="Avenir LT Std 35 Light"/>
        <w:sz w:val="18"/>
      </w:rPr>
    </w:pPr>
    <w:sdt>
      <w:sdtPr>
        <w:id w:val="-1730604531"/>
        <w:docPartObj>
          <w:docPartGallery w:val="Page Numbers (Bottom of Page)"/>
          <w:docPartUnique/>
        </w:docPartObj>
      </w:sdtPr>
      <w:sdtEndPr>
        <w:rPr>
          <w:rFonts w:ascii="Avenir LT Std 35 Light" w:hAnsi="Avenir LT Std 35 Light"/>
          <w:noProof/>
          <w:sz w:val="18"/>
        </w:rPr>
      </w:sdtEndPr>
      <w:sdtContent>
        <w:r w:rsidR="00B71586" w:rsidRPr="00B71586">
          <w:rPr>
            <w:rFonts w:ascii="Avenir LT Std 35 Light" w:hAnsi="Avenir LT Std 35 Light"/>
            <w:sz w:val="18"/>
          </w:rPr>
          <w:fldChar w:fldCharType="begin"/>
        </w:r>
        <w:r w:rsidR="00B71586" w:rsidRPr="00B71586">
          <w:rPr>
            <w:rFonts w:ascii="Avenir LT Std 35 Light" w:hAnsi="Avenir LT Std 35 Light"/>
            <w:sz w:val="18"/>
          </w:rPr>
          <w:instrText xml:space="preserve"> PAGE   \* MERGEFORMAT </w:instrText>
        </w:r>
        <w:r w:rsidR="00B71586" w:rsidRPr="00B71586">
          <w:rPr>
            <w:rFonts w:ascii="Avenir LT Std 35 Light" w:hAnsi="Avenir LT Std 35 Light"/>
            <w:sz w:val="18"/>
          </w:rPr>
          <w:fldChar w:fldCharType="separate"/>
        </w:r>
        <w:r>
          <w:rPr>
            <w:rFonts w:ascii="Avenir LT Std 35 Light" w:hAnsi="Avenir LT Std 35 Light"/>
            <w:noProof/>
            <w:sz w:val="18"/>
          </w:rPr>
          <w:t>10</w:t>
        </w:r>
        <w:r w:rsidR="00B71586" w:rsidRPr="00B71586">
          <w:rPr>
            <w:rFonts w:ascii="Avenir LT Std 35 Light" w:hAnsi="Avenir LT Std 35 Light"/>
            <w:noProof/>
            <w:sz w:val="18"/>
          </w:rPr>
          <w:fldChar w:fldCharType="end"/>
        </w:r>
      </w:sdtContent>
    </w:sdt>
  </w:p>
  <w:p w14:paraId="24D9C1B4" w14:textId="4A53FFE5" w:rsidR="00EF7DF2" w:rsidRPr="00C47587" w:rsidRDefault="00EF7DF2" w:rsidP="00C97648">
    <w:pPr>
      <w:tabs>
        <w:tab w:val="left" w:pos="5747"/>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0DBE2D" w14:textId="77777777" w:rsidR="00EF7DF2" w:rsidRDefault="00EF7DF2">
      <w:pPr>
        <w:spacing w:before="0" w:after="0"/>
      </w:pPr>
      <w:r>
        <w:separator/>
      </w:r>
    </w:p>
  </w:footnote>
  <w:footnote w:type="continuationSeparator" w:id="0">
    <w:p w14:paraId="2E33F934" w14:textId="77777777" w:rsidR="00EF7DF2" w:rsidRDefault="00EF7DF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09470" w14:textId="023D1D0D" w:rsidR="00EF7DF2" w:rsidRDefault="00EF7DF2">
    <w:pPr>
      <w:pStyle w:val="Header"/>
    </w:pPr>
    <w:r>
      <w:rPr>
        <w:noProof/>
        <w:lang w:eastAsia="en-GB"/>
      </w:rPr>
      <w:drawing>
        <wp:anchor distT="0" distB="0" distL="114300" distR="114300" simplePos="0" relativeHeight="251655168" behindDoc="0" locked="0" layoutInCell="1" allowOverlap="1" wp14:anchorId="541C9C8C" wp14:editId="68AE81D2">
          <wp:simplePos x="0" y="0"/>
          <wp:positionH relativeFrom="page">
            <wp:posOffset>6084570</wp:posOffset>
          </wp:positionH>
          <wp:positionV relativeFrom="page">
            <wp:posOffset>317500</wp:posOffset>
          </wp:positionV>
          <wp:extent cx="1187450" cy="736600"/>
          <wp:effectExtent l="25400" t="0" r="6350" b="0"/>
          <wp:wrapTight wrapText="bothSides">
            <wp:wrapPolygon edited="0">
              <wp:start x="-462" y="0"/>
              <wp:lineTo x="-462" y="20855"/>
              <wp:lineTo x="21716" y="20855"/>
              <wp:lineTo x="21716" y="0"/>
              <wp:lineTo x="-4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7450" cy="7366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1BA0E" w14:textId="1D532184" w:rsidR="00EF7DF2" w:rsidRDefault="00EF7D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32486" w14:textId="1939968D" w:rsidR="00EF7DF2" w:rsidRDefault="00EF7D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55578" w14:textId="7D90211C" w:rsidR="00EF7DF2" w:rsidRDefault="00EF7D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E4A141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441A5A"/>
    <w:multiLevelType w:val="hybridMultilevel"/>
    <w:tmpl w:val="6B005F96"/>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038D5521"/>
    <w:multiLevelType w:val="hybridMultilevel"/>
    <w:tmpl w:val="10863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33C02"/>
    <w:multiLevelType w:val="hybridMultilevel"/>
    <w:tmpl w:val="C4AEBC3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 w15:restartNumberingAfterBreak="0">
    <w:nsid w:val="06907880"/>
    <w:multiLevelType w:val="hybridMultilevel"/>
    <w:tmpl w:val="2B0CF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B2169"/>
    <w:multiLevelType w:val="hybridMultilevel"/>
    <w:tmpl w:val="C926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A87A75"/>
    <w:multiLevelType w:val="hybridMultilevel"/>
    <w:tmpl w:val="7760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AF5335"/>
    <w:multiLevelType w:val="hybridMultilevel"/>
    <w:tmpl w:val="D344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AD6374"/>
    <w:multiLevelType w:val="multilevel"/>
    <w:tmpl w:val="9774B8C2"/>
    <w:numStyleLink w:val="StyleBulleted"/>
  </w:abstractNum>
  <w:abstractNum w:abstractNumId="9" w15:restartNumberingAfterBreak="0">
    <w:nsid w:val="11B9287D"/>
    <w:multiLevelType w:val="hybridMultilevel"/>
    <w:tmpl w:val="05D2B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233D32"/>
    <w:multiLevelType w:val="hybridMultilevel"/>
    <w:tmpl w:val="65889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C86529"/>
    <w:multiLevelType w:val="hybridMultilevel"/>
    <w:tmpl w:val="662E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5E76331"/>
    <w:multiLevelType w:val="hybridMultilevel"/>
    <w:tmpl w:val="489844A6"/>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13" w15:restartNumberingAfterBreak="0">
    <w:nsid w:val="19243652"/>
    <w:multiLevelType w:val="hybridMultilevel"/>
    <w:tmpl w:val="411068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A8E6A18"/>
    <w:multiLevelType w:val="hybridMultilevel"/>
    <w:tmpl w:val="C0BA5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6D3B9B"/>
    <w:multiLevelType w:val="hybridMultilevel"/>
    <w:tmpl w:val="EA30FBDA"/>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1D9A4E40"/>
    <w:multiLevelType w:val="hybridMultilevel"/>
    <w:tmpl w:val="58C87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969EC"/>
    <w:multiLevelType w:val="hybridMultilevel"/>
    <w:tmpl w:val="B6D0C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BF45FA"/>
    <w:multiLevelType w:val="hybridMultilevel"/>
    <w:tmpl w:val="AD02CF1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19" w15:restartNumberingAfterBreak="0">
    <w:nsid w:val="273E2B10"/>
    <w:multiLevelType w:val="hybridMultilevel"/>
    <w:tmpl w:val="6BC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556C1C"/>
    <w:multiLevelType w:val="hybridMultilevel"/>
    <w:tmpl w:val="7B6C4234"/>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1" w15:restartNumberingAfterBreak="0">
    <w:nsid w:val="2E3F574C"/>
    <w:multiLevelType w:val="hybridMultilevel"/>
    <w:tmpl w:val="A8CE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F356B4"/>
    <w:multiLevelType w:val="multilevel"/>
    <w:tmpl w:val="43569A9C"/>
    <w:lvl w:ilvl="0">
      <w:start w:val="1"/>
      <w:numFmt w:val="decimal"/>
      <w:pStyle w:val="H1Appendix"/>
      <w:lvlText w:val="Appendix %1"/>
      <w:lvlJc w:val="left"/>
      <w:pPr>
        <w:tabs>
          <w:tab w:val="num" w:pos="-6054"/>
        </w:tabs>
        <w:ind w:left="426" w:firstLine="0"/>
      </w:pPr>
      <w:rPr>
        <w:rFonts w:ascii="CongressSans" w:hAnsi="CongressSans" w:hint="default"/>
      </w:rPr>
    </w:lvl>
    <w:lvl w:ilvl="1">
      <w:start w:val="1"/>
      <w:numFmt w:val="none"/>
      <w:suff w:val="nothing"/>
      <w:lvlText w:val=""/>
      <w:lvlJc w:val="left"/>
      <w:pPr>
        <w:ind w:left="426" w:firstLine="0"/>
      </w:pPr>
      <w:rPr>
        <w:rFonts w:hint="default"/>
      </w:rPr>
    </w:lvl>
    <w:lvl w:ilvl="2">
      <w:start w:val="1"/>
      <w:numFmt w:val="none"/>
      <w:suff w:val="nothing"/>
      <w:lvlText w:val=""/>
      <w:lvlJc w:val="left"/>
      <w:pPr>
        <w:ind w:left="426" w:firstLine="0"/>
      </w:pPr>
      <w:rPr>
        <w:rFonts w:hint="default"/>
      </w:rPr>
    </w:lvl>
    <w:lvl w:ilvl="3">
      <w:start w:val="1"/>
      <w:numFmt w:val="none"/>
      <w:suff w:val="nothing"/>
      <w:lvlText w:val=""/>
      <w:lvlJc w:val="left"/>
      <w:pPr>
        <w:ind w:left="426" w:firstLine="0"/>
      </w:pPr>
      <w:rPr>
        <w:rFonts w:hint="default"/>
      </w:rPr>
    </w:lvl>
    <w:lvl w:ilvl="4">
      <w:start w:val="1"/>
      <w:numFmt w:val="none"/>
      <w:suff w:val="nothing"/>
      <w:lvlText w:val=""/>
      <w:lvlJc w:val="left"/>
      <w:pPr>
        <w:ind w:left="426" w:firstLine="0"/>
      </w:pPr>
      <w:rPr>
        <w:rFonts w:hint="default"/>
      </w:rPr>
    </w:lvl>
    <w:lvl w:ilvl="5">
      <w:start w:val="1"/>
      <w:numFmt w:val="none"/>
      <w:suff w:val="nothing"/>
      <w:lvlText w:val=""/>
      <w:lvlJc w:val="left"/>
      <w:pPr>
        <w:ind w:left="426" w:firstLine="0"/>
      </w:pPr>
      <w:rPr>
        <w:rFonts w:hint="default"/>
      </w:rPr>
    </w:lvl>
    <w:lvl w:ilvl="6">
      <w:start w:val="1"/>
      <w:numFmt w:val="none"/>
      <w:suff w:val="nothing"/>
      <w:lvlText w:val=""/>
      <w:lvlJc w:val="left"/>
      <w:pPr>
        <w:ind w:left="426" w:firstLine="0"/>
      </w:pPr>
      <w:rPr>
        <w:rFonts w:hint="default"/>
      </w:rPr>
    </w:lvl>
    <w:lvl w:ilvl="7">
      <w:start w:val="1"/>
      <w:numFmt w:val="none"/>
      <w:suff w:val="nothing"/>
      <w:lvlText w:val=""/>
      <w:lvlJc w:val="left"/>
      <w:pPr>
        <w:ind w:left="426" w:firstLine="0"/>
      </w:pPr>
      <w:rPr>
        <w:rFonts w:hint="default"/>
      </w:rPr>
    </w:lvl>
    <w:lvl w:ilvl="8">
      <w:start w:val="1"/>
      <w:numFmt w:val="none"/>
      <w:suff w:val="nothing"/>
      <w:lvlText w:val=""/>
      <w:lvlJc w:val="left"/>
      <w:pPr>
        <w:ind w:left="426" w:firstLine="0"/>
      </w:pPr>
      <w:rPr>
        <w:rFonts w:hint="default"/>
      </w:rPr>
    </w:lvl>
  </w:abstractNum>
  <w:abstractNum w:abstractNumId="23" w15:restartNumberingAfterBreak="0">
    <w:nsid w:val="2FFC0357"/>
    <w:multiLevelType w:val="hybridMultilevel"/>
    <w:tmpl w:val="86F868A0"/>
    <w:lvl w:ilvl="0" w:tplc="1FF6959E">
      <w:start w:val="1"/>
      <w:numFmt w:val="bullet"/>
      <w:pStyle w:val="Tablebulletlist"/>
      <w:lvlText w:val="•"/>
      <w:lvlJc w:val="left"/>
      <w:pPr>
        <w:ind w:left="720" w:hanging="360"/>
      </w:pPr>
      <w:rPr>
        <w:rFonts w:ascii="Arial" w:hAnsi="Arial" w:hint="default"/>
        <w:color w:val="595959"/>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875DF8"/>
    <w:multiLevelType w:val="hybridMultilevel"/>
    <w:tmpl w:val="751C15E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5" w15:restartNumberingAfterBreak="0">
    <w:nsid w:val="399A0451"/>
    <w:multiLevelType w:val="hybridMultilevel"/>
    <w:tmpl w:val="819CB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5B53DE"/>
    <w:multiLevelType w:val="hybridMultilevel"/>
    <w:tmpl w:val="7BE6C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CAF4C5E"/>
    <w:multiLevelType w:val="hybridMultilevel"/>
    <w:tmpl w:val="FEF2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EE34887"/>
    <w:multiLevelType w:val="hybridMultilevel"/>
    <w:tmpl w:val="81CCD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825655"/>
    <w:multiLevelType w:val="hybridMultilevel"/>
    <w:tmpl w:val="39D029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517BC5"/>
    <w:multiLevelType w:val="hybridMultilevel"/>
    <w:tmpl w:val="34D0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CB29B2"/>
    <w:multiLevelType w:val="hybridMultilevel"/>
    <w:tmpl w:val="AC523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737EA"/>
    <w:multiLevelType w:val="hybridMultilevel"/>
    <w:tmpl w:val="E81A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00962"/>
    <w:multiLevelType w:val="hybridMultilevel"/>
    <w:tmpl w:val="234E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3448E"/>
    <w:multiLevelType w:val="hybridMultilevel"/>
    <w:tmpl w:val="94F04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D1494F"/>
    <w:multiLevelType w:val="hybridMultilevel"/>
    <w:tmpl w:val="433CE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43E2203"/>
    <w:multiLevelType w:val="hybridMultilevel"/>
    <w:tmpl w:val="A9FA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2C5025"/>
    <w:multiLevelType w:val="hybridMultilevel"/>
    <w:tmpl w:val="BC64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2E14BF"/>
    <w:multiLevelType w:val="hybridMultilevel"/>
    <w:tmpl w:val="771854DE"/>
    <w:lvl w:ilvl="0" w:tplc="1A2ECCD8">
      <w:start w:val="1"/>
      <w:numFmt w:val="bullet"/>
      <w:pStyle w:val="Bodylistindent"/>
      <w:lvlText w:val="–"/>
      <w:lvlJc w:val="left"/>
      <w:pPr>
        <w:ind w:left="1145"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7F3DCF"/>
    <w:multiLevelType w:val="multilevel"/>
    <w:tmpl w:val="9774B8C2"/>
    <w:numStyleLink w:val="StyleBulleted"/>
  </w:abstractNum>
  <w:abstractNum w:abstractNumId="40" w15:restartNumberingAfterBreak="0">
    <w:nsid w:val="5EA774A9"/>
    <w:multiLevelType w:val="hybridMultilevel"/>
    <w:tmpl w:val="A46EA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FC3059F"/>
    <w:multiLevelType w:val="hybridMultilevel"/>
    <w:tmpl w:val="A3E06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7C1BD1"/>
    <w:multiLevelType w:val="hybridMultilevel"/>
    <w:tmpl w:val="BFEEA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F15109"/>
    <w:multiLevelType w:val="hybridMultilevel"/>
    <w:tmpl w:val="03680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9F5870"/>
    <w:multiLevelType w:val="hybridMultilevel"/>
    <w:tmpl w:val="19D67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6B6B42"/>
    <w:multiLevelType w:val="hybridMultilevel"/>
    <w:tmpl w:val="195A096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6" w15:restartNumberingAfterBreak="0">
    <w:nsid w:val="6A4410E7"/>
    <w:multiLevelType w:val="hybridMultilevel"/>
    <w:tmpl w:val="1CAEC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DBD45DF"/>
    <w:multiLevelType w:val="hybridMultilevel"/>
    <w:tmpl w:val="8A0C7EC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8" w15:restartNumberingAfterBreak="0">
    <w:nsid w:val="71E413F3"/>
    <w:multiLevelType w:val="hybridMultilevel"/>
    <w:tmpl w:val="1134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2262E0"/>
    <w:multiLevelType w:val="hybridMultilevel"/>
    <w:tmpl w:val="016A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3943991"/>
    <w:multiLevelType w:val="hybridMultilevel"/>
    <w:tmpl w:val="71925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3FB23CB"/>
    <w:multiLevelType w:val="hybridMultilevel"/>
    <w:tmpl w:val="A27CD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8651A54"/>
    <w:multiLevelType w:val="hybridMultilevel"/>
    <w:tmpl w:val="8A94E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DE5F36"/>
    <w:multiLevelType w:val="hybridMultilevel"/>
    <w:tmpl w:val="EF14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BBD5799"/>
    <w:multiLevelType w:val="hybridMultilevel"/>
    <w:tmpl w:val="A02C5658"/>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6" w15:restartNumberingAfterBreak="0">
    <w:nsid w:val="7DAB6397"/>
    <w:multiLevelType w:val="hybridMultilevel"/>
    <w:tmpl w:val="CFFA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E23513A"/>
    <w:multiLevelType w:val="hybridMultilevel"/>
    <w:tmpl w:val="BF04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E8A3B63"/>
    <w:multiLevelType w:val="hybridMultilevel"/>
    <w:tmpl w:val="EA3236DC"/>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59" w15:restartNumberingAfterBreak="0">
    <w:nsid w:val="7F1C2158"/>
    <w:multiLevelType w:val="hybridMultilevel"/>
    <w:tmpl w:val="EABEF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3"/>
  </w:num>
  <w:num w:numId="2">
    <w:abstractNumId w:val="23"/>
  </w:num>
  <w:num w:numId="3">
    <w:abstractNumId w:val="39"/>
  </w:num>
  <w:num w:numId="4">
    <w:abstractNumId w:val="0"/>
  </w:num>
  <w:num w:numId="5">
    <w:abstractNumId w:val="8"/>
  </w:num>
  <w:num w:numId="6">
    <w:abstractNumId w:val="22"/>
  </w:num>
  <w:num w:numId="7">
    <w:abstractNumId w:val="38"/>
  </w:num>
  <w:num w:numId="8">
    <w:abstractNumId w:val="34"/>
  </w:num>
  <w:num w:numId="9">
    <w:abstractNumId w:val="14"/>
  </w:num>
  <w:num w:numId="10">
    <w:abstractNumId w:val="46"/>
  </w:num>
  <w:num w:numId="11">
    <w:abstractNumId w:val="54"/>
  </w:num>
  <w:num w:numId="12">
    <w:abstractNumId w:val="41"/>
  </w:num>
  <w:num w:numId="13">
    <w:abstractNumId w:val="40"/>
  </w:num>
  <w:num w:numId="14">
    <w:abstractNumId w:val="59"/>
  </w:num>
  <w:num w:numId="15">
    <w:abstractNumId w:val="31"/>
  </w:num>
  <w:num w:numId="16">
    <w:abstractNumId w:val="32"/>
  </w:num>
  <w:num w:numId="17">
    <w:abstractNumId w:val="42"/>
  </w:num>
  <w:num w:numId="18">
    <w:abstractNumId w:val="29"/>
  </w:num>
  <w:num w:numId="19">
    <w:abstractNumId w:val="5"/>
  </w:num>
  <w:num w:numId="20">
    <w:abstractNumId w:val="25"/>
  </w:num>
  <w:num w:numId="21">
    <w:abstractNumId w:val="6"/>
  </w:num>
  <w:num w:numId="22">
    <w:abstractNumId w:val="35"/>
  </w:num>
  <w:num w:numId="23">
    <w:abstractNumId w:val="48"/>
  </w:num>
  <w:num w:numId="24">
    <w:abstractNumId w:val="26"/>
  </w:num>
  <w:num w:numId="25">
    <w:abstractNumId w:val="15"/>
  </w:num>
  <w:num w:numId="26">
    <w:abstractNumId w:val="4"/>
  </w:num>
  <w:num w:numId="27">
    <w:abstractNumId w:val="43"/>
  </w:num>
  <w:num w:numId="28">
    <w:abstractNumId w:val="28"/>
  </w:num>
  <w:num w:numId="29">
    <w:abstractNumId w:val="44"/>
  </w:num>
  <w:num w:numId="30">
    <w:abstractNumId w:val="56"/>
  </w:num>
  <w:num w:numId="31">
    <w:abstractNumId w:val="16"/>
  </w:num>
  <w:num w:numId="32">
    <w:abstractNumId w:val="52"/>
  </w:num>
  <w:num w:numId="33">
    <w:abstractNumId w:val="2"/>
  </w:num>
  <w:num w:numId="34">
    <w:abstractNumId w:val="49"/>
  </w:num>
  <w:num w:numId="35">
    <w:abstractNumId w:val="50"/>
  </w:num>
  <w:num w:numId="36">
    <w:abstractNumId w:val="36"/>
  </w:num>
  <w:num w:numId="37">
    <w:abstractNumId w:val="33"/>
  </w:num>
  <w:num w:numId="38">
    <w:abstractNumId w:val="19"/>
  </w:num>
  <w:num w:numId="39">
    <w:abstractNumId w:val="17"/>
  </w:num>
  <w:num w:numId="40">
    <w:abstractNumId w:val="37"/>
  </w:num>
  <w:num w:numId="41">
    <w:abstractNumId w:val="21"/>
  </w:num>
  <w:num w:numId="42">
    <w:abstractNumId w:val="47"/>
  </w:num>
  <w:num w:numId="43">
    <w:abstractNumId w:val="24"/>
  </w:num>
  <w:num w:numId="44">
    <w:abstractNumId w:val="18"/>
  </w:num>
  <w:num w:numId="45">
    <w:abstractNumId w:val="20"/>
  </w:num>
  <w:num w:numId="46">
    <w:abstractNumId w:val="45"/>
  </w:num>
  <w:num w:numId="47">
    <w:abstractNumId w:val="58"/>
  </w:num>
  <w:num w:numId="48">
    <w:abstractNumId w:val="55"/>
  </w:num>
  <w:num w:numId="49">
    <w:abstractNumId w:val="1"/>
  </w:num>
  <w:num w:numId="50">
    <w:abstractNumId w:val="3"/>
  </w:num>
  <w:num w:numId="51">
    <w:abstractNumId w:val="13"/>
  </w:num>
  <w:num w:numId="52">
    <w:abstractNumId w:val="9"/>
  </w:num>
  <w:num w:numId="53">
    <w:abstractNumId w:val="27"/>
  </w:num>
  <w:num w:numId="54">
    <w:abstractNumId w:val="11"/>
  </w:num>
  <w:num w:numId="55">
    <w:abstractNumId w:val="51"/>
  </w:num>
  <w:num w:numId="56">
    <w:abstractNumId w:val="10"/>
  </w:num>
  <w:num w:numId="57">
    <w:abstractNumId w:val="12"/>
  </w:num>
  <w:num w:numId="58">
    <w:abstractNumId w:val="57"/>
  </w:num>
  <w:num w:numId="59">
    <w:abstractNumId w:val="30"/>
  </w:num>
  <w:num w:numId="60">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ocumentProtection w:edit="readOnly" w:enforcement="0"/>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18433">
      <o:colormru v:ext="edit" colors="#addbe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C3"/>
    <w:rsid w:val="0000322F"/>
    <w:rsid w:val="00010CEB"/>
    <w:rsid w:val="000136EF"/>
    <w:rsid w:val="0003777C"/>
    <w:rsid w:val="000427A9"/>
    <w:rsid w:val="00042DCF"/>
    <w:rsid w:val="0004366D"/>
    <w:rsid w:val="00045A42"/>
    <w:rsid w:val="00053C62"/>
    <w:rsid w:val="00067178"/>
    <w:rsid w:val="0007660A"/>
    <w:rsid w:val="00076C54"/>
    <w:rsid w:val="0008212D"/>
    <w:rsid w:val="00082626"/>
    <w:rsid w:val="000949AA"/>
    <w:rsid w:val="00095A02"/>
    <w:rsid w:val="00095A6B"/>
    <w:rsid w:val="00097C8B"/>
    <w:rsid w:val="000A4B5A"/>
    <w:rsid w:val="000A7A01"/>
    <w:rsid w:val="000B0E27"/>
    <w:rsid w:val="000B47A0"/>
    <w:rsid w:val="000C292E"/>
    <w:rsid w:val="000C7C05"/>
    <w:rsid w:val="000D5D8B"/>
    <w:rsid w:val="000E1D30"/>
    <w:rsid w:val="000E4E98"/>
    <w:rsid w:val="000E6E54"/>
    <w:rsid w:val="000F0063"/>
    <w:rsid w:val="000F2CBC"/>
    <w:rsid w:val="00100579"/>
    <w:rsid w:val="00103DB2"/>
    <w:rsid w:val="001065BE"/>
    <w:rsid w:val="001113B0"/>
    <w:rsid w:val="0011673F"/>
    <w:rsid w:val="00120B00"/>
    <w:rsid w:val="00122C59"/>
    <w:rsid w:val="00132168"/>
    <w:rsid w:val="00135CA6"/>
    <w:rsid w:val="001403E8"/>
    <w:rsid w:val="001442D3"/>
    <w:rsid w:val="00151C09"/>
    <w:rsid w:val="0015218F"/>
    <w:rsid w:val="001602A8"/>
    <w:rsid w:val="00163DE1"/>
    <w:rsid w:val="00164EDA"/>
    <w:rsid w:val="00176EC4"/>
    <w:rsid w:val="001773A8"/>
    <w:rsid w:val="00183CD9"/>
    <w:rsid w:val="00187D9F"/>
    <w:rsid w:val="00192333"/>
    <w:rsid w:val="00192EFC"/>
    <w:rsid w:val="001A072E"/>
    <w:rsid w:val="001A471B"/>
    <w:rsid w:val="001A5AAB"/>
    <w:rsid w:val="001B54FE"/>
    <w:rsid w:val="001C5227"/>
    <w:rsid w:val="001D1156"/>
    <w:rsid w:val="001D3427"/>
    <w:rsid w:val="001F3A42"/>
    <w:rsid w:val="001F716B"/>
    <w:rsid w:val="002004F4"/>
    <w:rsid w:val="002016C4"/>
    <w:rsid w:val="00202EEC"/>
    <w:rsid w:val="002042AF"/>
    <w:rsid w:val="00204326"/>
    <w:rsid w:val="002069F8"/>
    <w:rsid w:val="00212440"/>
    <w:rsid w:val="00213737"/>
    <w:rsid w:val="00217F5B"/>
    <w:rsid w:val="00224185"/>
    <w:rsid w:val="002249EB"/>
    <w:rsid w:val="00230C5B"/>
    <w:rsid w:val="00233A83"/>
    <w:rsid w:val="002368CA"/>
    <w:rsid w:val="00240C19"/>
    <w:rsid w:val="00245273"/>
    <w:rsid w:val="002511D5"/>
    <w:rsid w:val="002513B5"/>
    <w:rsid w:val="002566B3"/>
    <w:rsid w:val="00270593"/>
    <w:rsid w:val="00271FBA"/>
    <w:rsid w:val="00273F73"/>
    <w:rsid w:val="00275906"/>
    <w:rsid w:val="00277898"/>
    <w:rsid w:val="00281416"/>
    <w:rsid w:val="00282215"/>
    <w:rsid w:val="002939EB"/>
    <w:rsid w:val="002A1E08"/>
    <w:rsid w:val="002B3F4F"/>
    <w:rsid w:val="002B5118"/>
    <w:rsid w:val="002B63F7"/>
    <w:rsid w:val="002B7CFF"/>
    <w:rsid w:val="002C567E"/>
    <w:rsid w:val="002C6052"/>
    <w:rsid w:val="002C6471"/>
    <w:rsid w:val="002C7418"/>
    <w:rsid w:val="002D08C7"/>
    <w:rsid w:val="002D2E74"/>
    <w:rsid w:val="002D2EA4"/>
    <w:rsid w:val="002E2D72"/>
    <w:rsid w:val="002E59D6"/>
    <w:rsid w:val="002E5FAB"/>
    <w:rsid w:val="002E684B"/>
    <w:rsid w:val="002F1983"/>
    <w:rsid w:val="002F22AF"/>
    <w:rsid w:val="002F3202"/>
    <w:rsid w:val="00302389"/>
    <w:rsid w:val="0030480C"/>
    <w:rsid w:val="00306F47"/>
    <w:rsid w:val="003219A2"/>
    <w:rsid w:val="00331947"/>
    <w:rsid w:val="00335AE5"/>
    <w:rsid w:val="00340BC3"/>
    <w:rsid w:val="0034206C"/>
    <w:rsid w:val="003479E2"/>
    <w:rsid w:val="00352F68"/>
    <w:rsid w:val="003565E4"/>
    <w:rsid w:val="0035706F"/>
    <w:rsid w:val="00357C28"/>
    <w:rsid w:val="00370852"/>
    <w:rsid w:val="003734BD"/>
    <w:rsid w:val="003803DF"/>
    <w:rsid w:val="003816F7"/>
    <w:rsid w:val="00384075"/>
    <w:rsid w:val="00384D49"/>
    <w:rsid w:val="003860A5"/>
    <w:rsid w:val="00393FEA"/>
    <w:rsid w:val="003A7E52"/>
    <w:rsid w:val="003B50B8"/>
    <w:rsid w:val="003C4A56"/>
    <w:rsid w:val="003C6BAE"/>
    <w:rsid w:val="003C6C2C"/>
    <w:rsid w:val="003C6F70"/>
    <w:rsid w:val="003D25A0"/>
    <w:rsid w:val="003D5731"/>
    <w:rsid w:val="003D597F"/>
    <w:rsid w:val="003D694F"/>
    <w:rsid w:val="003E0B91"/>
    <w:rsid w:val="003E312E"/>
    <w:rsid w:val="003E643E"/>
    <w:rsid w:val="003F1843"/>
    <w:rsid w:val="003F3200"/>
    <w:rsid w:val="0040134E"/>
    <w:rsid w:val="004016D7"/>
    <w:rsid w:val="00405C1A"/>
    <w:rsid w:val="0040667B"/>
    <w:rsid w:val="004076EA"/>
    <w:rsid w:val="00416105"/>
    <w:rsid w:val="004165CC"/>
    <w:rsid w:val="004223C8"/>
    <w:rsid w:val="00425322"/>
    <w:rsid w:val="00427D12"/>
    <w:rsid w:val="0043088D"/>
    <w:rsid w:val="00432D5B"/>
    <w:rsid w:val="00451EE6"/>
    <w:rsid w:val="00453970"/>
    <w:rsid w:val="00454DE7"/>
    <w:rsid w:val="00455366"/>
    <w:rsid w:val="00461067"/>
    <w:rsid w:val="004658EB"/>
    <w:rsid w:val="00467C49"/>
    <w:rsid w:val="00470DD6"/>
    <w:rsid w:val="00475634"/>
    <w:rsid w:val="00476754"/>
    <w:rsid w:val="00485210"/>
    <w:rsid w:val="00486C0B"/>
    <w:rsid w:val="0049174F"/>
    <w:rsid w:val="00492A47"/>
    <w:rsid w:val="00494A4F"/>
    <w:rsid w:val="00496E17"/>
    <w:rsid w:val="00497AC2"/>
    <w:rsid w:val="004A1009"/>
    <w:rsid w:val="004A25AA"/>
    <w:rsid w:val="004A6A79"/>
    <w:rsid w:val="004C00AE"/>
    <w:rsid w:val="004C5703"/>
    <w:rsid w:val="004C69D3"/>
    <w:rsid w:val="004D0EE6"/>
    <w:rsid w:val="004D14CD"/>
    <w:rsid w:val="004D755C"/>
    <w:rsid w:val="004E710C"/>
    <w:rsid w:val="004F2963"/>
    <w:rsid w:val="004F2AB2"/>
    <w:rsid w:val="004F5B1E"/>
    <w:rsid w:val="004F7C6F"/>
    <w:rsid w:val="005046DF"/>
    <w:rsid w:val="00506A72"/>
    <w:rsid w:val="00510EE9"/>
    <w:rsid w:val="00520D88"/>
    <w:rsid w:val="005272E7"/>
    <w:rsid w:val="005309C9"/>
    <w:rsid w:val="00532EC6"/>
    <w:rsid w:val="00534BB2"/>
    <w:rsid w:val="005372FB"/>
    <w:rsid w:val="00543B1D"/>
    <w:rsid w:val="00552E71"/>
    <w:rsid w:val="00553D57"/>
    <w:rsid w:val="00555282"/>
    <w:rsid w:val="0055781A"/>
    <w:rsid w:val="0056024B"/>
    <w:rsid w:val="005671B6"/>
    <w:rsid w:val="005700EB"/>
    <w:rsid w:val="00571BBC"/>
    <w:rsid w:val="00573217"/>
    <w:rsid w:val="005749FB"/>
    <w:rsid w:val="00574EBC"/>
    <w:rsid w:val="005753EE"/>
    <w:rsid w:val="00575634"/>
    <w:rsid w:val="00576365"/>
    <w:rsid w:val="005821F8"/>
    <w:rsid w:val="00586B2F"/>
    <w:rsid w:val="00586F7A"/>
    <w:rsid w:val="0059209D"/>
    <w:rsid w:val="00592589"/>
    <w:rsid w:val="005933F0"/>
    <w:rsid w:val="0059482F"/>
    <w:rsid w:val="00595EEE"/>
    <w:rsid w:val="005B342F"/>
    <w:rsid w:val="005B3E55"/>
    <w:rsid w:val="005C3346"/>
    <w:rsid w:val="005C33D8"/>
    <w:rsid w:val="005C586C"/>
    <w:rsid w:val="005D633B"/>
    <w:rsid w:val="005D6F30"/>
    <w:rsid w:val="005E0DE3"/>
    <w:rsid w:val="005E352F"/>
    <w:rsid w:val="005E5A8F"/>
    <w:rsid w:val="005E5E85"/>
    <w:rsid w:val="005E68C4"/>
    <w:rsid w:val="005F4A6D"/>
    <w:rsid w:val="00601D9B"/>
    <w:rsid w:val="00604C2B"/>
    <w:rsid w:val="006103A8"/>
    <w:rsid w:val="00614836"/>
    <w:rsid w:val="0062414E"/>
    <w:rsid w:val="00626989"/>
    <w:rsid w:val="006273EA"/>
    <w:rsid w:val="00634807"/>
    <w:rsid w:val="00640ED0"/>
    <w:rsid w:val="00643E48"/>
    <w:rsid w:val="0064724B"/>
    <w:rsid w:val="006502BF"/>
    <w:rsid w:val="0065217D"/>
    <w:rsid w:val="00654302"/>
    <w:rsid w:val="0065454F"/>
    <w:rsid w:val="00655B92"/>
    <w:rsid w:val="00656ACA"/>
    <w:rsid w:val="00657A48"/>
    <w:rsid w:val="006614E5"/>
    <w:rsid w:val="00671271"/>
    <w:rsid w:val="006751F5"/>
    <w:rsid w:val="006756E0"/>
    <w:rsid w:val="00680898"/>
    <w:rsid w:val="00684325"/>
    <w:rsid w:val="0068569E"/>
    <w:rsid w:val="0068651B"/>
    <w:rsid w:val="00692AC0"/>
    <w:rsid w:val="006947F7"/>
    <w:rsid w:val="006A137A"/>
    <w:rsid w:val="006B048D"/>
    <w:rsid w:val="006B17C3"/>
    <w:rsid w:val="006C2E54"/>
    <w:rsid w:val="006C5E59"/>
    <w:rsid w:val="006D2159"/>
    <w:rsid w:val="006D405F"/>
    <w:rsid w:val="006E00AD"/>
    <w:rsid w:val="006E6734"/>
    <w:rsid w:val="006F5C6E"/>
    <w:rsid w:val="006F625C"/>
    <w:rsid w:val="006F6A47"/>
    <w:rsid w:val="006F6B85"/>
    <w:rsid w:val="007029A1"/>
    <w:rsid w:val="00711652"/>
    <w:rsid w:val="007139CE"/>
    <w:rsid w:val="007152AE"/>
    <w:rsid w:val="00715FC5"/>
    <w:rsid w:val="0071775A"/>
    <w:rsid w:val="007217EC"/>
    <w:rsid w:val="00723BF8"/>
    <w:rsid w:val="00731D7C"/>
    <w:rsid w:val="00732639"/>
    <w:rsid w:val="007333A3"/>
    <w:rsid w:val="0075549A"/>
    <w:rsid w:val="00756A57"/>
    <w:rsid w:val="007574B5"/>
    <w:rsid w:val="00757974"/>
    <w:rsid w:val="00757F87"/>
    <w:rsid w:val="00774524"/>
    <w:rsid w:val="00774914"/>
    <w:rsid w:val="00780DCA"/>
    <w:rsid w:val="007824BC"/>
    <w:rsid w:val="00787D96"/>
    <w:rsid w:val="00790665"/>
    <w:rsid w:val="0079110A"/>
    <w:rsid w:val="007966BF"/>
    <w:rsid w:val="0079761F"/>
    <w:rsid w:val="007B0D2B"/>
    <w:rsid w:val="007C3C86"/>
    <w:rsid w:val="007C3E07"/>
    <w:rsid w:val="007C773D"/>
    <w:rsid w:val="007D386C"/>
    <w:rsid w:val="007D5EBA"/>
    <w:rsid w:val="007E2F21"/>
    <w:rsid w:val="007E3265"/>
    <w:rsid w:val="007E65A7"/>
    <w:rsid w:val="007E737A"/>
    <w:rsid w:val="007F190F"/>
    <w:rsid w:val="007F1F41"/>
    <w:rsid w:val="007F508C"/>
    <w:rsid w:val="007F7CEC"/>
    <w:rsid w:val="008022DB"/>
    <w:rsid w:val="00811124"/>
    <w:rsid w:val="0081474D"/>
    <w:rsid w:val="00820358"/>
    <w:rsid w:val="008210E9"/>
    <w:rsid w:val="0082185F"/>
    <w:rsid w:val="0082355E"/>
    <w:rsid w:val="008273D4"/>
    <w:rsid w:val="00834D6F"/>
    <w:rsid w:val="00834F78"/>
    <w:rsid w:val="0084352A"/>
    <w:rsid w:val="00844063"/>
    <w:rsid w:val="00851E29"/>
    <w:rsid w:val="008540AA"/>
    <w:rsid w:val="00862F83"/>
    <w:rsid w:val="0086395A"/>
    <w:rsid w:val="008721AE"/>
    <w:rsid w:val="00872D23"/>
    <w:rsid w:val="008860EE"/>
    <w:rsid w:val="008A0568"/>
    <w:rsid w:val="008A5147"/>
    <w:rsid w:val="008B6CAA"/>
    <w:rsid w:val="008B6D01"/>
    <w:rsid w:val="008B7471"/>
    <w:rsid w:val="008C024F"/>
    <w:rsid w:val="008C055C"/>
    <w:rsid w:val="008C353F"/>
    <w:rsid w:val="008D1A6E"/>
    <w:rsid w:val="008D4F47"/>
    <w:rsid w:val="008E0C6A"/>
    <w:rsid w:val="008E487B"/>
    <w:rsid w:val="008F0732"/>
    <w:rsid w:val="009015BC"/>
    <w:rsid w:val="00901CD6"/>
    <w:rsid w:val="009039CB"/>
    <w:rsid w:val="00903F75"/>
    <w:rsid w:val="00906C08"/>
    <w:rsid w:val="00907A23"/>
    <w:rsid w:val="00924F35"/>
    <w:rsid w:val="009352E3"/>
    <w:rsid w:val="0094007C"/>
    <w:rsid w:val="00940AF2"/>
    <w:rsid w:val="00946696"/>
    <w:rsid w:val="009530E0"/>
    <w:rsid w:val="00955702"/>
    <w:rsid w:val="00963D97"/>
    <w:rsid w:val="00966D20"/>
    <w:rsid w:val="00971A02"/>
    <w:rsid w:val="00972A16"/>
    <w:rsid w:val="00987A62"/>
    <w:rsid w:val="009A1375"/>
    <w:rsid w:val="009B2B73"/>
    <w:rsid w:val="009B5E2A"/>
    <w:rsid w:val="009B6263"/>
    <w:rsid w:val="009B79A8"/>
    <w:rsid w:val="009C0DCF"/>
    <w:rsid w:val="009D0F86"/>
    <w:rsid w:val="009D39AF"/>
    <w:rsid w:val="009D3C2A"/>
    <w:rsid w:val="009E0E8D"/>
    <w:rsid w:val="009E2D5F"/>
    <w:rsid w:val="009E68A9"/>
    <w:rsid w:val="009F47C5"/>
    <w:rsid w:val="00A014CA"/>
    <w:rsid w:val="00A07022"/>
    <w:rsid w:val="00A07D8D"/>
    <w:rsid w:val="00A1063D"/>
    <w:rsid w:val="00A11465"/>
    <w:rsid w:val="00A11902"/>
    <w:rsid w:val="00A11E8D"/>
    <w:rsid w:val="00A22EF2"/>
    <w:rsid w:val="00A23ACF"/>
    <w:rsid w:val="00A24D93"/>
    <w:rsid w:val="00A35780"/>
    <w:rsid w:val="00A35B04"/>
    <w:rsid w:val="00A40D17"/>
    <w:rsid w:val="00A5130E"/>
    <w:rsid w:val="00A51E2E"/>
    <w:rsid w:val="00A52522"/>
    <w:rsid w:val="00A52B27"/>
    <w:rsid w:val="00A559DA"/>
    <w:rsid w:val="00A568E3"/>
    <w:rsid w:val="00A64718"/>
    <w:rsid w:val="00A82FF6"/>
    <w:rsid w:val="00A83080"/>
    <w:rsid w:val="00A951B9"/>
    <w:rsid w:val="00A9638D"/>
    <w:rsid w:val="00A9777D"/>
    <w:rsid w:val="00AA197D"/>
    <w:rsid w:val="00AA242C"/>
    <w:rsid w:val="00AA3765"/>
    <w:rsid w:val="00AA3966"/>
    <w:rsid w:val="00AA5200"/>
    <w:rsid w:val="00AA5ADF"/>
    <w:rsid w:val="00AC2E46"/>
    <w:rsid w:val="00AC79FA"/>
    <w:rsid w:val="00AC7BA5"/>
    <w:rsid w:val="00AD03DA"/>
    <w:rsid w:val="00AD55B4"/>
    <w:rsid w:val="00AD6C4A"/>
    <w:rsid w:val="00AD7359"/>
    <w:rsid w:val="00AE13D7"/>
    <w:rsid w:val="00AE2884"/>
    <w:rsid w:val="00AE2D84"/>
    <w:rsid w:val="00AE4C6C"/>
    <w:rsid w:val="00AF1A66"/>
    <w:rsid w:val="00B1072A"/>
    <w:rsid w:val="00B15142"/>
    <w:rsid w:val="00B16754"/>
    <w:rsid w:val="00B21EE5"/>
    <w:rsid w:val="00B2395D"/>
    <w:rsid w:val="00B272B5"/>
    <w:rsid w:val="00B27F59"/>
    <w:rsid w:val="00B33117"/>
    <w:rsid w:val="00B34A58"/>
    <w:rsid w:val="00B40923"/>
    <w:rsid w:val="00B463E3"/>
    <w:rsid w:val="00B53019"/>
    <w:rsid w:val="00B54A3D"/>
    <w:rsid w:val="00B611AD"/>
    <w:rsid w:val="00B66740"/>
    <w:rsid w:val="00B66C0A"/>
    <w:rsid w:val="00B709FB"/>
    <w:rsid w:val="00B71586"/>
    <w:rsid w:val="00B71D27"/>
    <w:rsid w:val="00B75664"/>
    <w:rsid w:val="00B772EE"/>
    <w:rsid w:val="00B81D13"/>
    <w:rsid w:val="00B84587"/>
    <w:rsid w:val="00B84958"/>
    <w:rsid w:val="00B90FCF"/>
    <w:rsid w:val="00B9223E"/>
    <w:rsid w:val="00B94D30"/>
    <w:rsid w:val="00B9613C"/>
    <w:rsid w:val="00BA2530"/>
    <w:rsid w:val="00BA3150"/>
    <w:rsid w:val="00BA4B38"/>
    <w:rsid w:val="00BA6DCD"/>
    <w:rsid w:val="00BB2707"/>
    <w:rsid w:val="00BB7153"/>
    <w:rsid w:val="00BB757E"/>
    <w:rsid w:val="00BC1028"/>
    <w:rsid w:val="00BC3819"/>
    <w:rsid w:val="00BC4A53"/>
    <w:rsid w:val="00BC4E46"/>
    <w:rsid w:val="00BC5B8E"/>
    <w:rsid w:val="00BC5C7B"/>
    <w:rsid w:val="00BC62F6"/>
    <w:rsid w:val="00BC72C5"/>
    <w:rsid w:val="00BD1144"/>
    <w:rsid w:val="00BD223A"/>
    <w:rsid w:val="00BD7FC9"/>
    <w:rsid w:val="00BE189C"/>
    <w:rsid w:val="00BF15E4"/>
    <w:rsid w:val="00BF3DDE"/>
    <w:rsid w:val="00BF6CDF"/>
    <w:rsid w:val="00BF6EE6"/>
    <w:rsid w:val="00C000C4"/>
    <w:rsid w:val="00C0166C"/>
    <w:rsid w:val="00C078F0"/>
    <w:rsid w:val="00C21AA6"/>
    <w:rsid w:val="00C21CA3"/>
    <w:rsid w:val="00C46AD4"/>
    <w:rsid w:val="00C557B9"/>
    <w:rsid w:val="00C62F6A"/>
    <w:rsid w:val="00C65023"/>
    <w:rsid w:val="00C677B3"/>
    <w:rsid w:val="00C71782"/>
    <w:rsid w:val="00C815BD"/>
    <w:rsid w:val="00C8233C"/>
    <w:rsid w:val="00C967BB"/>
    <w:rsid w:val="00C97648"/>
    <w:rsid w:val="00CA07BB"/>
    <w:rsid w:val="00CA5DCA"/>
    <w:rsid w:val="00CA674F"/>
    <w:rsid w:val="00CB0C9C"/>
    <w:rsid w:val="00CB2186"/>
    <w:rsid w:val="00CB3033"/>
    <w:rsid w:val="00CC2FFC"/>
    <w:rsid w:val="00CC3C62"/>
    <w:rsid w:val="00CC51C3"/>
    <w:rsid w:val="00CC5870"/>
    <w:rsid w:val="00CC6B41"/>
    <w:rsid w:val="00CD252D"/>
    <w:rsid w:val="00CD2B9D"/>
    <w:rsid w:val="00CD37BF"/>
    <w:rsid w:val="00CE03EA"/>
    <w:rsid w:val="00CE04E6"/>
    <w:rsid w:val="00CE0D8D"/>
    <w:rsid w:val="00CE3D59"/>
    <w:rsid w:val="00CF226C"/>
    <w:rsid w:val="00CF7A3A"/>
    <w:rsid w:val="00D01920"/>
    <w:rsid w:val="00D01E99"/>
    <w:rsid w:val="00D07C19"/>
    <w:rsid w:val="00D10263"/>
    <w:rsid w:val="00D13B16"/>
    <w:rsid w:val="00D16839"/>
    <w:rsid w:val="00D32847"/>
    <w:rsid w:val="00D3779F"/>
    <w:rsid w:val="00D431D3"/>
    <w:rsid w:val="00D4340C"/>
    <w:rsid w:val="00D439D4"/>
    <w:rsid w:val="00D46E09"/>
    <w:rsid w:val="00D50E7F"/>
    <w:rsid w:val="00D57D23"/>
    <w:rsid w:val="00D63BFA"/>
    <w:rsid w:val="00D645EF"/>
    <w:rsid w:val="00D65F3E"/>
    <w:rsid w:val="00D66C14"/>
    <w:rsid w:val="00D70429"/>
    <w:rsid w:val="00D72AC7"/>
    <w:rsid w:val="00D7488D"/>
    <w:rsid w:val="00D76843"/>
    <w:rsid w:val="00D84BC9"/>
    <w:rsid w:val="00D93841"/>
    <w:rsid w:val="00DA01B7"/>
    <w:rsid w:val="00DA0AE6"/>
    <w:rsid w:val="00DA4CC4"/>
    <w:rsid w:val="00DA625E"/>
    <w:rsid w:val="00DB057C"/>
    <w:rsid w:val="00DB6AC8"/>
    <w:rsid w:val="00DD0672"/>
    <w:rsid w:val="00DD3C88"/>
    <w:rsid w:val="00DD6AB2"/>
    <w:rsid w:val="00DD7BF3"/>
    <w:rsid w:val="00DE3912"/>
    <w:rsid w:val="00E05AE4"/>
    <w:rsid w:val="00E10B68"/>
    <w:rsid w:val="00E13959"/>
    <w:rsid w:val="00E15F3E"/>
    <w:rsid w:val="00E174C1"/>
    <w:rsid w:val="00E20255"/>
    <w:rsid w:val="00E26899"/>
    <w:rsid w:val="00E26DDD"/>
    <w:rsid w:val="00E27D0D"/>
    <w:rsid w:val="00E30DF6"/>
    <w:rsid w:val="00E32308"/>
    <w:rsid w:val="00E40008"/>
    <w:rsid w:val="00E423F4"/>
    <w:rsid w:val="00E424D1"/>
    <w:rsid w:val="00E43AC2"/>
    <w:rsid w:val="00E50C17"/>
    <w:rsid w:val="00E57F2A"/>
    <w:rsid w:val="00E6053E"/>
    <w:rsid w:val="00E611D5"/>
    <w:rsid w:val="00E64563"/>
    <w:rsid w:val="00E91FA4"/>
    <w:rsid w:val="00E93B9B"/>
    <w:rsid w:val="00E94109"/>
    <w:rsid w:val="00E943A0"/>
    <w:rsid w:val="00EC4C83"/>
    <w:rsid w:val="00ED7497"/>
    <w:rsid w:val="00EE2E27"/>
    <w:rsid w:val="00EF35A2"/>
    <w:rsid w:val="00EF7DF2"/>
    <w:rsid w:val="00F0215C"/>
    <w:rsid w:val="00F21493"/>
    <w:rsid w:val="00F26242"/>
    <w:rsid w:val="00F2653F"/>
    <w:rsid w:val="00F30ED7"/>
    <w:rsid w:val="00F3559E"/>
    <w:rsid w:val="00F4042A"/>
    <w:rsid w:val="00F519F9"/>
    <w:rsid w:val="00F55110"/>
    <w:rsid w:val="00F66587"/>
    <w:rsid w:val="00F70C30"/>
    <w:rsid w:val="00F80608"/>
    <w:rsid w:val="00F8744F"/>
    <w:rsid w:val="00F874F9"/>
    <w:rsid w:val="00F9150F"/>
    <w:rsid w:val="00F978F2"/>
    <w:rsid w:val="00FA28C0"/>
    <w:rsid w:val="00FA3854"/>
    <w:rsid w:val="00FB0250"/>
    <w:rsid w:val="00FB1451"/>
    <w:rsid w:val="00FB36CD"/>
    <w:rsid w:val="00FB63DD"/>
    <w:rsid w:val="00FC2EB6"/>
    <w:rsid w:val="00FC44FB"/>
    <w:rsid w:val="00FE2418"/>
    <w:rsid w:val="00FE787D"/>
    <w:rsid w:val="00FF37E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addbe9"/>
    </o:shapedefaults>
    <o:shapelayout v:ext="edit">
      <o:idmap v:ext="edit" data="1"/>
    </o:shapelayout>
  </w:shapeDefaults>
  <w:decimalSymbol w:val="."/>
  <w:listSeparator w:val=","/>
  <w14:docId w14:val="373C55F4"/>
  <w15:docId w15:val="{E5E2D07D-E379-4569-AC4B-C589A55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n-GB" w:eastAsia="en-US"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4F4"/>
    <w:pPr>
      <w:spacing w:before="40" w:after="40"/>
    </w:pPr>
    <w:rPr>
      <w:rFonts w:ascii="CongressSans" w:hAnsi="CongressSans"/>
      <w:sz w:val="22"/>
    </w:rPr>
  </w:style>
  <w:style w:type="paragraph" w:styleId="Heading1">
    <w:name w:val="heading 1"/>
    <w:basedOn w:val="Normal"/>
    <w:next w:val="Normal"/>
    <w:link w:val="Heading1Char"/>
    <w:uiPriority w:val="99"/>
    <w:qFormat/>
    <w:rsid w:val="005D4B96"/>
    <w:pPr>
      <w:keepNext/>
      <w:keepLines/>
      <w:spacing w:after="120" w:line="276" w:lineRule="auto"/>
      <w:outlineLvl w:val="0"/>
    </w:pPr>
    <w:rPr>
      <w:rFonts w:cs="Cambria"/>
      <w:b/>
      <w:bCs/>
      <w:sz w:val="40"/>
      <w:szCs w:val="28"/>
    </w:rPr>
  </w:style>
  <w:style w:type="paragraph" w:styleId="Heading2">
    <w:name w:val="heading 2"/>
    <w:basedOn w:val="Normal"/>
    <w:next w:val="Normal"/>
    <w:link w:val="Heading2Char"/>
    <w:uiPriority w:val="9"/>
    <w:unhideWhenUsed/>
    <w:qFormat/>
    <w:rsid w:val="00317698"/>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C47587"/>
    <w:pPr>
      <w:keepNext/>
      <w:spacing w:before="320" w:after="0"/>
      <w:outlineLvl w:val="2"/>
    </w:pPr>
    <w:rPr>
      <w:rFonts w:cs="Arial"/>
      <w:b/>
      <w:bCs/>
      <w:color w:val="D81E05"/>
      <w:sz w:val="26"/>
      <w:szCs w:val="26"/>
    </w:rPr>
  </w:style>
  <w:style w:type="paragraph" w:styleId="Heading4">
    <w:name w:val="heading 4"/>
    <w:basedOn w:val="Normal"/>
    <w:next w:val="Normal"/>
    <w:link w:val="Heading4Char"/>
    <w:uiPriority w:val="9"/>
    <w:unhideWhenUsed/>
    <w:qFormat/>
    <w:rsid w:val="000D0C65"/>
    <w:pPr>
      <w:keepNext/>
      <w:spacing w:before="240" w:after="0"/>
      <w:outlineLvl w:val="3"/>
    </w:pPr>
    <w:rPr>
      <w:rFonts w:ascii="Congress Sans Bold Italic" w:hAnsi="Congress Sans Bold Italic"/>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61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1Appendix">
    <w:name w:val="H1 Appendix"/>
    <w:basedOn w:val="Heading1"/>
    <w:next w:val="Normal"/>
    <w:rsid w:val="00490B5F"/>
    <w:pPr>
      <w:numPr>
        <w:numId w:val="6"/>
      </w:numPr>
      <w:tabs>
        <w:tab w:val="left" w:pos="2268"/>
      </w:tabs>
      <w:spacing w:before="0" w:after="60" w:line="240" w:lineRule="auto"/>
      <w:ind w:left="2268" w:hanging="2268"/>
    </w:pPr>
    <w:rPr>
      <w:rFonts w:cs="Arial"/>
      <w:kern w:val="32"/>
      <w:sz w:val="32"/>
      <w:szCs w:val="32"/>
    </w:rPr>
  </w:style>
  <w:style w:type="numbering" w:customStyle="1" w:styleId="StyleBulleted">
    <w:name w:val="Style Bulleted"/>
    <w:basedOn w:val="NoList"/>
    <w:rsid w:val="00A061FE"/>
    <w:pPr>
      <w:numPr>
        <w:numId w:val="1"/>
      </w:numPr>
    </w:pPr>
  </w:style>
  <w:style w:type="paragraph" w:styleId="Footer">
    <w:name w:val="footer"/>
    <w:basedOn w:val="Normal"/>
    <w:link w:val="FooterChar"/>
    <w:uiPriority w:val="99"/>
    <w:unhideWhenUsed/>
    <w:rsid w:val="006C4651"/>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link w:val="Footer"/>
    <w:uiPriority w:val="99"/>
    <w:rsid w:val="006C4651"/>
    <w:rPr>
      <w:rFonts w:ascii="Congress Sans" w:hAnsi="Congress Sans"/>
    </w:rPr>
  </w:style>
  <w:style w:type="character" w:customStyle="1" w:styleId="Heading1Char">
    <w:name w:val="Heading 1 Char"/>
    <w:basedOn w:val="DefaultParagraphFont"/>
    <w:link w:val="Heading1"/>
    <w:rsid w:val="005D4B96"/>
    <w:rPr>
      <w:rFonts w:ascii="Calibri" w:eastAsia="Times New Roman" w:hAnsi="Calibri" w:cs="Cambria"/>
      <w:b/>
      <w:bCs/>
      <w:sz w:val="40"/>
      <w:szCs w:val="28"/>
      <w:lang w:val="en-GB"/>
    </w:rPr>
  </w:style>
  <w:style w:type="paragraph" w:customStyle="1" w:styleId="H1Contentspage">
    <w:name w:val="H1 Contents page"/>
    <w:basedOn w:val="Normal"/>
    <w:rsid w:val="006B17C3"/>
    <w:pPr>
      <w:spacing w:before="0" w:after="1320"/>
    </w:pPr>
    <w:rPr>
      <w:b/>
      <w:sz w:val="32"/>
    </w:rPr>
  </w:style>
  <w:style w:type="paragraph" w:customStyle="1" w:styleId="TabletextboldWHITE">
    <w:name w:val="Table text bold WHITE"/>
    <w:basedOn w:val="Tabletextbold"/>
    <w:rsid w:val="00C47587"/>
    <w:pPr>
      <w:spacing w:before="80" w:after="80"/>
      <w:ind w:left="57"/>
    </w:pPr>
    <w:rPr>
      <w:color w:val="FFFFFF"/>
      <w:sz w:val="24"/>
    </w:rPr>
  </w:style>
  <w:style w:type="paragraph" w:customStyle="1" w:styleId="H3FrontCover">
    <w:name w:val="H3 Front Cover"/>
    <w:basedOn w:val="Normal"/>
    <w:rsid w:val="00CC25B0"/>
    <w:pPr>
      <w:spacing w:before="0" w:after="0"/>
      <w:ind w:right="1780"/>
    </w:pPr>
    <w:rPr>
      <w:rFonts w:cs="CongressSans"/>
      <w:sz w:val="32"/>
      <w:szCs w:val="32"/>
    </w:rPr>
  </w:style>
  <w:style w:type="paragraph" w:customStyle="1" w:styleId="Tabletext">
    <w:name w:val="Table text"/>
    <w:basedOn w:val="Normal"/>
    <w:rsid w:val="004164DE"/>
    <w:pPr>
      <w:spacing w:before="80" w:after="80" w:line="250" w:lineRule="exact"/>
    </w:pPr>
  </w:style>
  <w:style w:type="paragraph" w:customStyle="1" w:styleId="Tabletextbold">
    <w:name w:val="Table text bold"/>
    <w:basedOn w:val="Normal"/>
    <w:rsid w:val="006B17C3"/>
    <w:pPr>
      <w:spacing w:before="60" w:after="60" w:line="260" w:lineRule="exact"/>
    </w:pPr>
    <w:rPr>
      <w:b/>
    </w:rPr>
  </w:style>
  <w:style w:type="paragraph" w:customStyle="1" w:styleId="H1FrontCover">
    <w:name w:val="H1 Front Cover"/>
    <w:basedOn w:val="Normal"/>
    <w:rsid w:val="00FE48B5"/>
    <w:pPr>
      <w:spacing w:before="0" w:after="240"/>
    </w:pPr>
    <w:rPr>
      <w:b/>
      <w:sz w:val="56"/>
      <w:szCs w:val="56"/>
    </w:rPr>
  </w:style>
  <w:style w:type="paragraph" w:styleId="TOC1">
    <w:name w:val="toc 1"/>
    <w:basedOn w:val="Normal"/>
    <w:next w:val="Normal"/>
    <w:uiPriority w:val="39"/>
    <w:rsid w:val="00000943"/>
    <w:pPr>
      <w:pBdr>
        <w:bottom w:val="single" w:sz="4" w:space="1" w:color="auto"/>
        <w:between w:val="single" w:sz="4" w:space="1" w:color="auto"/>
      </w:pBdr>
      <w:tabs>
        <w:tab w:val="left" w:pos="1985"/>
        <w:tab w:val="right" w:pos="9178"/>
      </w:tabs>
      <w:spacing w:before="120" w:after="0"/>
      <w:ind w:left="1985" w:hanging="1985"/>
    </w:pPr>
    <w:rPr>
      <w:b/>
      <w:noProof/>
    </w:rPr>
  </w:style>
  <w:style w:type="paragraph" w:styleId="BodyText">
    <w:name w:val="Body Text"/>
    <w:basedOn w:val="Normal"/>
    <w:link w:val="BodyTextChar"/>
    <w:uiPriority w:val="99"/>
    <w:unhideWhenUsed/>
    <w:rsid w:val="00D4645A"/>
    <w:pPr>
      <w:spacing w:before="200" w:after="160" w:line="250" w:lineRule="exact"/>
    </w:pPr>
  </w:style>
  <w:style w:type="character" w:customStyle="1" w:styleId="BodyTextChar">
    <w:name w:val="Body Text Char"/>
    <w:basedOn w:val="DefaultParagraphFont"/>
    <w:link w:val="BodyText"/>
    <w:uiPriority w:val="99"/>
    <w:rsid w:val="00D4645A"/>
    <w:rPr>
      <w:rFonts w:ascii="CongressSans" w:hAnsi="CongressSans"/>
      <w:sz w:val="22"/>
      <w:szCs w:val="24"/>
    </w:rPr>
  </w:style>
  <w:style w:type="paragraph" w:customStyle="1" w:styleId="H1">
    <w:name w:val="H1"/>
    <w:basedOn w:val="H1Contentspage"/>
    <w:rsid w:val="00DF5A4C"/>
    <w:pPr>
      <w:pageBreakBefore/>
      <w:ind w:left="567" w:hanging="567"/>
    </w:pPr>
  </w:style>
  <w:style w:type="paragraph" w:customStyle="1" w:styleId="Tablebulletlist">
    <w:name w:val="Table bullet list"/>
    <w:basedOn w:val="Tabletext"/>
    <w:rsid w:val="00A061FE"/>
    <w:pPr>
      <w:numPr>
        <w:numId w:val="2"/>
      </w:numPr>
      <w:ind w:left="284" w:hanging="284"/>
    </w:pPr>
  </w:style>
  <w:style w:type="character" w:customStyle="1" w:styleId="Heading3Char">
    <w:name w:val="Heading 3 Char"/>
    <w:basedOn w:val="DefaultParagraphFont"/>
    <w:link w:val="Heading3"/>
    <w:rsid w:val="00C47587"/>
    <w:rPr>
      <w:rFonts w:ascii="CongressSans" w:hAnsi="CongressSans" w:cs="Arial"/>
      <w:b/>
      <w:bCs/>
      <w:color w:val="D81E05"/>
      <w:sz w:val="26"/>
      <w:szCs w:val="26"/>
    </w:rPr>
  </w:style>
  <w:style w:type="character" w:customStyle="1" w:styleId="Heading4Char">
    <w:name w:val="Heading 4 Char"/>
    <w:basedOn w:val="DefaultParagraphFont"/>
    <w:link w:val="Heading4"/>
    <w:uiPriority w:val="9"/>
    <w:rsid w:val="000D0C65"/>
    <w:rPr>
      <w:rFonts w:ascii="Congress Sans Bold Italic" w:eastAsia="Times New Roman" w:hAnsi="Congress Sans Bold Italic" w:cs="Times New Roman"/>
      <w:bCs/>
      <w:sz w:val="24"/>
      <w:szCs w:val="28"/>
    </w:rPr>
  </w:style>
  <w:style w:type="paragraph" w:styleId="ListBullet">
    <w:name w:val="List Bullet"/>
    <w:basedOn w:val="Normal"/>
    <w:rsid w:val="00630F3E"/>
    <w:pPr>
      <w:numPr>
        <w:numId w:val="3"/>
      </w:numPr>
      <w:tabs>
        <w:tab w:val="clear" w:pos="360"/>
        <w:tab w:val="num" w:pos="284"/>
      </w:tabs>
      <w:spacing w:line="240" w:lineRule="exact"/>
      <w:ind w:left="284" w:hanging="284"/>
    </w:pPr>
  </w:style>
  <w:style w:type="character" w:customStyle="1" w:styleId="Heading2Char">
    <w:name w:val="Heading 2 Char"/>
    <w:basedOn w:val="DefaultParagraphFont"/>
    <w:link w:val="Heading2"/>
    <w:uiPriority w:val="9"/>
    <w:rsid w:val="00317698"/>
    <w:rPr>
      <w:rFonts w:ascii="Calibri" w:eastAsia="Times New Roman" w:hAnsi="Calibri" w:cs="Times New Roman"/>
      <w:b/>
      <w:bCs/>
      <w:i/>
      <w:iCs/>
      <w:sz w:val="28"/>
      <w:szCs w:val="28"/>
    </w:rPr>
  </w:style>
  <w:style w:type="character" w:styleId="Hyperlink">
    <w:name w:val="Hyperlink"/>
    <w:rsid w:val="00CD1E25"/>
    <w:rPr>
      <w:b/>
      <w:bCs/>
      <w:color w:val="auto"/>
      <w:u w:val="none"/>
    </w:rPr>
  </w:style>
  <w:style w:type="paragraph" w:styleId="ListBullet2">
    <w:name w:val="List Bullet 2"/>
    <w:basedOn w:val="Normal"/>
    <w:uiPriority w:val="99"/>
    <w:semiHidden/>
    <w:unhideWhenUsed/>
    <w:rsid w:val="00571A9E"/>
    <w:pPr>
      <w:numPr>
        <w:numId w:val="4"/>
      </w:numPr>
      <w:contextualSpacing/>
    </w:pPr>
  </w:style>
  <w:style w:type="paragraph" w:customStyle="1" w:styleId="H1Unit">
    <w:name w:val="H1 Unit"/>
    <w:basedOn w:val="Heading1"/>
    <w:next w:val="Normal"/>
    <w:rsid w:val="00D4645A"/>
    <w:pPr>
      <w:pageBreakBefore/>
      <w:tabs>
        <w:tab w:val="left" w:pos="2835"/>
      </w:tabs>
      <w:spacing w:before="0" w:after="960" w:line="240" w:lineRule="auto"/>
      <w:ind w:left="2835" w:hanging="2835"/>
    </w:pPr>
    <w:rPr>
      <w:rFonts w:cs="Arial"/>
      <w:kern w:val="32"/>
      <w:sz w:val="32"/>
      <w:szCs w:val="32"/>
    </w:rPr>
  </w:style>
  <w:style w:type="paragraph" w:customStyle="1" w:styleId="H1Assignment">
    <w:name w:val="H1 Assignment"/>
    <w:basedOn w:val="H1Unit"/>
    <w:link w:val="H1AssignmentChar"/>
    <w:rsid w:val="00C47587"/>
    <w:pPr>
      <w:tabs>
        <w:tab w:val="clear" w:pos="2835"/>
        <w:tab w:val="left" w:pos="680"/>
        <w:tab w:val="left" w:pos="2898"/>
      </w:tabs>
      <w:spacing w:after="60" w:line="360" w:lineRule="exact"/>
      <w:ind w:left="2897" w:hanging="2897"/>
    </w:pPr>
    <w:rPr>
      <w:rFonts w:cs="Times New Roman"/>
    </w:rPr>
  </w:style>
  <w:style w:type="character" w:customStyle="1" w:styleId="H1AssignmentChar">
    <w:name w:val="H1 Assignment Char"/>
    <w:link w:val="H1Assignment"/>
    <w:locked/>
    <w:rsid w:val="00C47587"/>
    <w:rPr>
      <w:rFonts w:ascii="CongressSans" w:hAnsi="CongressSans"/>
      <w:b/>
      <w:bCs/>
      <w:kern w:val="32"/>
      <w:sz w:val="32"/>
      <w:szCs w:val="32"/>
    </w:rPr>
  </w:style>
  <w:style w:type="paragraph" w:customStyle="1" w:styleId="Bodylistindent">
    <w:name w:val="Body list indent"/>
    <w:basedOn w:val="BodyText"/>
    <w:rsid w:val="00CD1E25"/>
    <w:pPr>
      <w:numPr>
        <w:numId w:val="7"/>
      </w:numPr>
      <w:spacing w:before="40" w:after="40"/>
      <w:ind w:left="709" w:hanging="284"/>
    </w:pPr>
    <w:rPr>
      <w:lang w:eastAsia="en-GB"/>
    </w:rPr>
  </w:style>
  <w:style w:type="paragraph" w:customStyle="1" w:styleId="Unitbullet">
    <w:name w:val="Unit bullet"/>
    <w:basedOn w:val="ListBullet2"/>
    <w:rsid w:val="002D331C"/>
    <w:pPr>
      <w:numPr>
        <w:numId w:val="5"/>
      </w:numPr>
      <w:spacing w:line="250" w:lineRule="exact"/>
      <w:ind w:left="738" w:hanging="284"/>
      <w:contextualSpacing w:val="0"/>
    </w:pPr>
  </w:style>
  <w:style w:type="paragraph" w:customStyle="1" w:styleId="H2Fake">
    <w:name w:val="H2 Fake"/>
    <w:basedOn w:val="Normal"/>
    <w:link w:val="H2FakeChar"/>
    <w:rsid w:val="008E7A5C"/>
    <w:pPr>
      <w:tabs>
        <w:tab w:val="left" w:pos="680"/>
      </w:tabs>
      <w:spacing w:before="0" w:after="1320"/>
      <w:ind w:left="680" w:hanging="680"/>
    </w:pPr>
    <w:rPr>
      <w:sz w:val="32"/>
      <w:szCs w:val="32"/>
    </w:rPr>
  </w:style>
  <w:style w:type="paragraph" w:customStyle="1" w:styleId="Unitlist">
    <w:name w:val="Unit list"/>
    <w:basedOn w:val="Normal"/>
    <w:rsid w:val="002A56BC"/>
    <w:pPr>
      <w:tabs>
        <w:tab w:val="left" w:pos="454"/>
      </w:tabs>
      <w:spacing w:after="60" w:line="250" w:lineRule="exact"/>
      <w:ind w:left="454" w:hanging="454"/>
    </w:pPr>
    <w:rPr>
      <w:szCs w:val="22"/>
      <w:lang w:val="en-US"/>
    </w:rPr>
  </w:style>
  <w:style w:type="paragraph" w:customStyle="1" w:styleId="Unitbody">
    <w:name w:val="Unit body"/>
    <w:basedOn w:val="BodyText"/>
    <w:rsid w:val="00583276"/>
    <w:pPr>
      <w:keepNext/>
      <w:spacing w:before="60"/>
    </w:p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iPriority w:val="99"/>
    <w:unhideWhenUsed/>
    <w:rsid w:val="00FE00D7"/>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uiPriority w:val="99"/>
    <w:rsid w:val="00FE00D7"/>
    <w:rPr>
      <w:rFonts w:ascii="CongressSans" w:hAnsi="CongressSans"/>
      <w:sz w:val="22"/>
      <w:szCs w:val="24"/>
    </w:rPr>
  </w:style>
  <w:style w:type="character" w:styleId="PageNumber">
    <w:name w:val="page number"/>
    <w:basedOn w:val="DefaultParagraphFont"/>
    <w:rsid w:val="00FE00D7"/>
  </w:style>
  <w:style w:type="paragraph" w:customStyle="1" w:styleId="AChead">
    <w:name w:val="AC head"/>
    <w:basedOn w:val="Normal"/>
    <w:rsid w:val="00E54ABA"/>
    <w:pPr>
      <w:keepNext/>
      <w:spacing w:before="240" w:after="80"/>
      <w:ind w:right="6059"/>
      <w:outlineLvl w:val="3"/>
    </w:pPr>
    <w:rPr>
      <w:rFonts w:ascii="Congress Sans Bold" w:hAnsi="Congress Sans Bold"/>
      <w:bCs/>
      <w:sz w:val="24"/>
      <w:szCs w:val="28"/>
    </w:rPr>
  </w:style>
  <w:style w:type="paragraph" w:customStyle="1" w:styleId="LOhead">
    <w:name w:val="LO head"/>
    <w:basedOn w:val="AChead"/>
    <w:rsid w:val="006C250F"/>
    <w:pPr>
      <w:pBdr>
        <w:top w:val="single" w:sz="6" w:space="8" w:color="auto"/>
      </w:pBdr>
      <w:spacing w:before="300"/>
      <w:ind w:right="0"/>
    </w:pPr>
  </w:style>
  <w:style w:type="character" w:customStyle="1" w:styleId="H2FakeChar">
    <w:name w:val="H2 Fake Char"/>
    <w:link w:val="H2Fake"/>
    <w:locked/>
    <w:rsid w:val="008E7A5C"/>
    <w:rPr>
      <w:rFonts w:ascii="CongressSans" w:hAnsi="CongressSans" w:cs="CongressSans"/>
      <w:sz w:val="32"/>
      <w:szCs w:val="32"/>
    </w:rPr>
  </w:style>
  <w:style w:type="paragraph" w:customStyle="1" w:styleId="H2">
    <w:name w:val="H2"/>
    <w:basedOn w:val="H1"/>
    <w:rsid w:val="00C47587"/>
    <w:pPr>
      <w:pageBreakBefore w:val="0"/>
      <w:spacing w:before="480" w:after="240"/>
    </w:pPr>
    <w:rPr>
      <w:color w:val="D81E05"/>
    </w:rPr>
  </w:style>
  <w:style w:type="paragraph" w:styleId="TOC2">
    <w:name w:val="toc 2"/>
    <w:basedOn w:val="Normal"/>
    <w:next w:val="Normal"/>
    <w:autoRedefine/>
    <w:uiPriority w:val="39"/>
    <w:rsid w:val="006122A7"/>
    <w:pPr>
      <w:tabs>
        <w:tab w:val="right" w:pos="9214"/>
      </w:tabs>
      <w:spacing w:after="160" w:line="260" w:lineRule="exact"/>
      <w:ind w:left="1134"/>
      <w:contextualSpacing/>
    </w:pPr>
    <w:rPr>
      <w:noProof/>
    </w:rPr>
  </w:style>
  <w:style w:type="paragraph" w:styleId="TOC3">
    <w:name w:val="toc 3"/>
    <w:basedOn w:val="Normal"/>
    <w:next w:val="Normal"/>
    <w:autoRedefine/>
    <w:uiPriority w:val="39"/>
    <w:rsid w:val="00EE6CFE"/>
    <w:pPr>
      <w:tabs>
        <w:tab w:val="right" w:pos="9214"/>
      </w:tabs>
      <w:spacing w:line="280" w:lineRule="exact"/>
      <w:ind w:left="1418"/>
    </w:pPr>
  </w:style>
  <w:style w:type="paragraph" w:styleId="TOC4">
    <w:name w:val="toc 4"/>
    <w:basedOn w:val="Normal"/>
    <w:next w:val="Normal"/>
    <w:autoRedefine/>
    <w:rsid w:val="006122A7"/>
    <w:pPr>
      <w:ind w:left="660"/>
    </w:pPr>
  </w:style>
  <w:style w:type="paragraph" w:styleId="TOC5">
    <w:name w:val="toc 5"/>
    <w:basedOn w:val="Normal"/>
    <w:next w:val="Normal"/>
    <w:autoRedefine/>
    <w:rsid w:val="006122A7"/>
    <w:pPr>
      <w:ind w:left="880"/>
    </w:pPr>
  </w:style>
  <w:style w:type="paragraph" w:styleId="TOC6">
    <w:name w:val="toc 6"/>
    <w:basedOn w:val="Normal"/>
    <w:next w:val="Normal"/>
    <w:autoRedefine/>
    <w:rsid w:val="006122A7"/>
    <w:pPr>
      <w:ind w:left="1100"/>
    </w:pPr>
  </w:style>
  <w:style w:type="paragraph" w:styleId="TOC7">
    <w:name w:val="toc 7"/>
    <w:basedOn w:val="Normal"/>
    <w:next w:val="Normal"/>
    <w:autoRedefine/>
    <w:rsid w:val="006122A7"/>
    <w:pPr>
      <w:ind w:left="1320"/>
    </w:pPr>
  </w:style>
  <w:style w:type="paragraph" w:styleId="TOC8">
    <w:name w:val="toc 8"/>
    <w:basedOn w:val="Normal"/>
    <w:next w:val="Normal"/>
    <w:autoRedefine/>
    <w:rsid w:val="006122A7"/>
    <w:pPr>
      <w:ind w:left="1540"/>
    </w:pPr>
  </w:style>
  <w:style w:type="paragraph" w:styleId="TOC9">
    <w:name w:val="toc 9"/>
    <w:basedOn w:val="Normal"/>
    <w:next w:val="Normal"/>
    <w:autoRedefine/>
    <w:rsid w:val="006122A7"/>
    <w:pPr>
      <w:ind w:left="1760"/>
    </w:pPr>
  </w:style>
  <w:style w:type="paragraph" w:customStyle="1" w:styleId="H1AssignmentFake">
    <w:name w:val="H1 Assignment Fake"/>
    <w:basedOn w:val="Normal"/>
    <w:link w:val="H1AssignmentFakeChar"/>
    <w:rsid w:val="00B772EE"/>
    <w:pPr>
      <w:pageBreakBefore/>
      <w:tabs>
        <w:tab w:val="left" w:pos="2880"/>
      </w:tabs>
      <w:ind w:left="2880" w:right="2155" w:hanging="2880"/>
    </w:pPr>
    <w:rPr>
      <w:b/>
      <w:bCs/>
      <w:noProof/>
      <w:sz w:val="32"/>
      <w:szCs w:val="32"/>
    </w:rPr>
  </w:style>
  <w:style w:type="character" w:customStyle="1" w:styleId="H1AssignmentFakeChar">
    <w:name w:val="H1 Assignment Fake Char"/>
    <w:link w:val="H1AssignmentFake"/>
    <w:locked/>
    <w:rsid w:val="00B772EE"/>
    <w:rPr>
      <w:rFonts w:ascii="CongressSans" w:hAnsi="CongressSans"/>
      <w:b/>
      <w:bCs/>
      <w:noProof/>
      <w:sz w:val="32"/>
      <w:szCs w:val="32"/>
    </w:rPr>
  </w:style>
  <w:style w:type="paragraph" w:customStyle="1" w:styleId="outcome1">
    <w:name w:val="outcome 1"/>
    <w:basedOn w:val="Normal"/>
    <w:rsid w:val="00594388"/>
    <w:rPr>
      <w:rFonts w:cs="CongressSans"/>
      <w:szCs w:val="22"/>
    </w:rPr>
  </w:style>
  <w:style w:type="paragraph" w:styleId="ListParagraph">
    <w:name w:val="List Paragraph"/>
    <w:basedOn w:val="Normal"/>
    <w:uiPriority w:val="34"/>
    <w:qFormat/>
    <w:rsid w:val="00630F3E"/>
    <w:pPr>
      <w:ind w:left="720"/>
    </w:pPr>
    <w:rPr>
      <w:rFonts w:cs="CongressSans"/>
      <w:szCs w:val="22"/>
    </w:rPr>
  </w:style>
  <w:style w:type="paragraph" w:styleId="BalloonText">
    <w:name w:val="Balloon Text"/>
    <w:basedOn w:val="Normal"/>
    <w:link w:val="BalloonTextChar"/>
    <w:rsid w:val="00630F3E"/>
    <w:pPr>
      <w:spacing w:before="0" w:after="0"/>
    </w:pPr>
    <w:rPr>
      <w:rFonts w:ascii="Lucida Grande" w:hAnsi="Lucida Grande"/>
      <w:sz w:val="18"/>
      <w:szCs w:val="18"/>
    </w:rPr>
  </w:style>
  <w:style w:type="character" w:customStyle="1" w:styleId="BalloonTextChar">
    <w:name w:val="Balloon Text Char"/>
    <w:basedOn w:val="DefaultParagraphFont"/>
    <w:link w:val="BalloonText"/>
    <w:rsid w:val="00630F3E"/>
    <w:rPr>
      <w:rFonts w:ascii="Lucida Grande" w:hAnsi="Lucida Grande"/>
      <w:sz w:val="18"/>
      <w:szCs w:val="18"/>
    </w:rPr>
  </w:style>
  <w:style w:type="paragraph" w:styleId="BodyTextIndent2">
    <w:name w:val="Body Text Indent 2"/>
    <w:basedOn w:val="Normal"/>
    <w:link w:val="BodyTextIndent2Char"/>
    <w:rsid w:val="00AE0AF4"/>
    <w:pPr>
      <w:spacing w:after="120" w:line="480" w:lineRule="auto"/>
      <w:ind w:left="283"/>
    </w:pPr>
    <w:rPr>
      <w:rFonts w:cs="CongressSans"/>
      <w:szCs w:val="22"/>
    </w:rPr>
  </w:style>
  <w:style w:type="character" w:customStyle="1" w:styleId="BodyTextIndent2Char">
    <w:name w:val="Body Text Indent 2 Char"/>
    <w:basedOn w:val="DefaultParagraphFont"/>
    <w:link w:val="BodyTextIndent2"/>
    <w:rsid w:val="00AE0AF4"/>
    <w:rPr>
      <w:rFonts w:ascii="CongressSans" w:hAnsi="CongressSans" w:cs="CongressSans"/>
      <w:sz w:val="22"/>
      <w:szCs w:val="22"/>
    </w:rPr>
  </w:style>
  <w:style w:type="paragraph" w:customStyle="1" w:styleId="TOC10">
    <w:name w:val="TOC1"/>
    <w:basedOn w:val="TOC1"/>
    <w:rsid w:val="00000943"/>
  </w:style>
  <w:style w:type="character" w:styleId="Emphasis">
    <w:name w:val="Emphasis"/>
    <w:basedOn w:val="DefaultParagraphFont"/>
    <w:uiPriority w:val="20"/>
    <w:rsid w:val="005A1F7A"/>
    <w:rPr>
      <w:i/>
    </w:rPr>
  </w:style>
  <w:style w:type="paragraph" w:styleId="DocumentMap">
    <w:name w:val="Document Map"/>
    <w:basedOn w:val="Normal"/>
    <w:link w:val="DocumentMapChar"/>
    <w:rsid w:val="006C4651"/>
    <w:rPr>
      <w:rFonts w:ascii="Lucida Grande" w:hAnsi="Lucida Grande"/>
      <w:sz w:val="24"/>
    </w:rPr>
  </w:style>
  <w:style w:type="character" w:customStyle="1" w:styleId="DocumentMapChar">
    <w:name w:val="Document Map Char"/>
    <w:basedOn w:val="DefaultParagraphFont"/>
    <w:link w:val="DocumentMap"/>
    <w:rsid w:val="006C4651"/>
    <w:rPr>
      <w:rFonts w:ascii="Lucida Grande" w:hAnsi="Lucida Grande"/>
      <w:sz w:val="24"/>
      <w:szCs w:val="24"/>
    </w:rPr>
  </w:style>
  <w:style w:type="paragraph" w:customStyle="1" w:styleId="H1Fake">
    <w:name w:val="H1 Fake"/>
    <w:basedOn w:val="Normal"/>
    <w:rsid w:val="00496037"/>
    <w:pPr>
      <w:tabs>
        <w:tab w:val="left" w:pos="680"/>
      </w:tabs>
      <w:spacing w:before="0" w:after="60"/>
      <w:ind w:left="680" w:hanging="680"/>
    </w:pPr>
    <w:rPr>
      <w:b/>
      <w:sz w:val="32"/>
    </w:rPr>
  </w:style>
  <w:style w:type="paragraph" w:customStyle="1" w:styleId="TabletextboldRED">
    <w:name w:val="Table text bold RED"/>
    <w:basedOn w:val="Tabletextbold"/>
    <w:rsid w:val="00496037"/>
    <w:rPr>
      <w:color w:val="D81E05"/>
      <w:lang w:eastAsia="en-GB"/>
    </w:rPr>
  </w:style>
  <w:style w:type="paragraph" w:customStyle="1" w:styleId="outcome2">
    <w:name w:val="outcome 2"/>
    <w:basedOn w:val="Normal"/>
    <w:rsid w:val="00451EE6"/>
  </w:style>
  <w:style w:type="table" w:customStyle="1" w:styleId="TableGrid1">
    <w:name w:val="Table Grid1"/>
    <w:basedOn w:val="TableNormal"/>
    <w:next w:val="TableGrid"/>
    <w:rsid w:val="007824BC"/>
    <w:pPr>
      <w:spacing w:before="120" w:after="120"/>
    </w:pPr>
    <w:rPr>
      <w:rFonts w:ascii="CongressSans" w:hAnsi="CongressSans" w:cs="CongressSans"/>
      <w:sz w:val="20"/>
      <w:szCs w:val="20"/>
      <w:lang w:eastAsia="en-GB"/>
    </w:rPr>
    <w:tblPr>
      <w:tblBorders>
        <w:insideH w:val="single" w:sz="4" w:space="0" w:color="auto"/>
        <w:insideV w:val="single" w:sz="48" w:space="0" w:color="FFFFFF"/>
      </w:tblBorders>
    </w:tblPr>
    <w:tblStylePr w:type="firstRow">
      <w:rPr>
        <w:rFonts w:ascii="Times New Roman" w:hAnsi="Times New Roman" w:cs="Times New Roman"/>
        <w:b/>
        <w:bCs/>
        <w:sz w:val="20"/>
        <w:szCs w:val="20"/>
      </w:rPr>
    </w:tblStylePr>
  </w:style>
  <w:style w:type="table" w:customStyle="1" w:styleId="TableGrid2">
    <w:name w:val="Table Grid2"/>
    <w:basedOn w:val="TableNormal"/>
    <w:next w:val="TableGrid"/>
    <w:rsid w:val="008B6CAA"/>
    <w:pPr>
      <w:spacing w:before="120" w:after="120"/>
    </w:pPr>
    <w:rPr>
      <w:rFonts w:ascii="CongressSans" w:hAnsi="CongressSans"/>
      <w:sz w:val="20"/>
      <w:szCs w:val="20"/>
      <w:lang w:eastAsia="en-GB"/>
    </w:rPr>
    <w:tblPr>
      <w:tblBorders>
        <w:insideH w:val="single" w:sz="4" w:space="0" w:color="auto"/>
        <w:insideV w:val="single" w:sz="48" w:space="0" w:color="FFFFFF"/>
      </w:tblBorders>
    </w:tblPr>
    <w:tblStylePr w:type="firstRow">
      <w:rPr>
        <w:rFonts w:ascii="Cambria" w:hAnsi="Cambria"/>
        <w:b/>
        <w:sz w:val="20"/>
      </w:rPr>
    </w:tblStylePr>
  </w:style>
  <w:style w:type="table" w:customStyle="1" w:styleId="Style1">
    <w:name w:val="Style1"/>
    <w:basedOn w:val="TableNormal"/>
    <w:rsid w:val="00711652"/>
    <w:rPr>
      <w:rFonts w:ascii="Times New Roman" w:hAnsi="Times New Roman"/>
      <w:sz w:val="20"/>
      <w:szCs w:val="20"/>
      <w:lang w:eastAsia="en-GB"/>
    </w:rPr>
    <w:tblP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
    <w:tblStylePr w:type="firstRow">
      <w:rPr>
        <w:b/>
      </w:rPr>
    </w:tblStylePr>
  </w:style>
  <w:style w:type="paragraph" w:customStyle="1" w:styleId="GCSEBodyText">
    <w:name w:val="GCSE_BodyText"/>
    <w:basedOn w:val="Normal"/>
    <w:rsid w:val="00657A48"/>
    <w:pPr>
      <w:spacing w:before="160" w:after="120" w:line="280" w:lineRule="exact"/>
      <w:ind w:left="680"/>
    </w:pPr>
    <w:rPr>
      <w:rFonts w:ascii="Times New Roman" w:hAnsi="Times New Roman"/>
      <w:szCs w:val="20"/>
      <w:lang w:val="en-US" w:eastAsia="en-GB"/>
    </w:rPr>
  </w:style>
  <w:style w:type="character" w:styleId="CommentReference">
    <w:name w:val="annotation reference"/>
    <w:basedOn w:val="DefaultParagraphFont"/>
    <w:uiPriority w:val="99"/>
    <w:rsid w:val="009B5E2A"/>
    <w:rPr>
      <w:sz w:val="16"/>
      <w:szCs w:val="16"/>
    </w:rPr>
  </w:style>
  <w:style w:type="paragraph" w:styleId="CommentText">
    <w:name w:val="annotation text"/>
    <w:basedOn w:val="Normal"/>
    <w:link w:val="CommentTextChar"/>
    <w:uiPriority w:val="99"/>
    <w:rsid w:val="009B5E2A"/>
    <w:rPr>
      <w:sz w:val="20"/>
      <w:szCs w:val="20"/>
    </w:rPr>
  </w:style>
  <w:style w:type="character" w:customStyle="1" w:styleId="CommentTextChar">
    <w:name w:val="Comment Text Char"/>
    <w:basedOn w:val="DefaultParagraphFont"/>
    <w:link w:val="CommentText"/>
    <w:uiPriority w:val="99"/>
    <w:rsid w:val="009B5E2A"/>
    <w:rPr>
      <w:rFonts w:ascii="CongressSans" w:hAnsi="CongressSans"/>
      <w:sz w:val="20"/>
      <w:szCs w:val="20"/>
    </w:rPr>
  </w:style>
  <w:style w:type="paragraph" w:styleId="CommentSubject">
    <w:name w:val="annotation subject"/>
    <w:basedOn w:val="CommentText"/>
    <w:next w:val="CommentText"/>
    <w:link w:val="CommentSubjectChar"/>
    <w:rsid w:val="009B5E2A"/>
    <w:rPr>
      <w:b/>
      <w:bCs/>
    </w:rPr>
  </w:style>
  <w:style w:type="character" w:customStyle="1" w:styleId="CommentSubjectChar">
    <w:name w:val="Comment Subject Char"/>
    <w:basedOn w:val="CommentTextChar"/>
    <w:link w:val="CommentSubject"/>
    <w:rsid w:val="009B5E2A"/>
    <w:rPr>
      <w:rFonts w:ascii="CongressSans" w:hAnsi="CongressSans"/>
      <w:b/>
      <w:bCs/>
      <w:sz w:val="20"/>
      <w:szCs w:val="20"/>
    </w:rPr>
  </w:style>
  <w:style w:type="paragraph" w:styleId="Revision">
    <w:name w:val="Revision"/>
    <w:hidden/>
    <w:rsid w:val="00AF1A66"/>
    <w:rPr>
      <w:rFonts w:ascii="CongressSans" w:hAnsi="CongressSans"/>
      <w:sz w:val="22"/>
    </w:rPr>
  </w:style>
  <w:style w:type="table" w:customStyle="1" w:styleId="TableGrid3">
    <w:name w:val="Table Grid3"/>
    <w:basedOn w:val="TableNormal"/>
    <w:next w:val="TableGrid"/>
    <w:rsid w:val="00901CD6"/>
    <w:rPr>
      <w:rFonts w:ascii="Times New Roman" w:hAnsi="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rsid w:val="000B47A0"/>
    <w:rPr>
      <w:color w:val="808080"/>
    </w:rPr>
  </w:style>
  <w:style w:type="table" w:customStyle="1" w:styleId="TableGrid31">
    <w:name w:val="Table Grid31"/>
    <w:basedOn w:val="TableNormal"/>
    <w:next w:val="TableGrid"/>
    <w:uiPriority w:val="59"/>
    <w:rsid w:val="006543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097C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
    <w:name w:val="Normal1"/>
    <w:rsid w:val="000949AA"/>
    <w:pPr>
      <w:spacing w:before="40" w:after="40"/>
    </w:pPr>
    <w:rPr>
      <w:rFonts w:ascii="CongressSans" w:eastAsia="CongressSans" w:hAnsi="CongressSans" w:cs="CongressSan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6357">
      <w:bodyDiv w:val="1"/>
      <w:marLeft w:val="0"/>
      <w:marRight w:val="0"/>
      <w:marTop w:val="0"/>
      <w:marBottom w:val="0"/>
      <w:divBdr>
        <w:top w:val="none" w:sz="0" w:space="0" w:color="auto"/>
        <w:left w:val="none" w:sz="0" w:space="0" w:color="auto"/>
        <w:bottom w:val="none" w:sz="0" w:space="0" w:color="auto"/>
        <w:right w:val="none" w:sz="0" w:space="0" w:color="auto"/>
      </w:divBdr>
    </w:div>
    <w:div w:id="766728908">
      <w:bodyDiv w:val="1"/>
      <w:marLeft w:val="0"/>
      <w:marRight w:val="0"/>
      <w:marTop w:val="0"/>
      <w:marBottom w:val="0"/>
      <w:divBdr>
        <w:top w:val="none" w:sz="0" w:space="0" w:color="auto"/>
        <w:left w:val="none" w:sz="0" w:space="0" w:color="auto"/>
        <w:bottom w:val="none" w:sz="0" w:space="0" w:color="auto"/>
        <w:right w:val="none" w:sz="0" w:space="0" w:color="auto"/>
      </w:divBdr>
    </w:div>
    <w:div w:id="1208838189">
      <w:bodyDiv w:val="1"/>
      <w:marLeft w:val="0"/>
      <w:marRight w:val="0"/>
      <w:marTop w:val="0"/>
      <w:marBottom w:val="0"/>
      <w:divBdr>
        <w:top w:val="none" w:sz="0" w:space="0" w:color="auto"/>
        <w:left w:val="none" w:sz="0" w:space="0" w:color="auto"/>
        <w:bottom w:val="none" w:sz="0" w:space="0" w:color="auto"/>
        <w:right w:val="none" w:sz="0" w:space="0" w:color="auto"/>
      </w:divBdr>
    </w:div>
    <w:div w:id="16007907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BA292-A941-487F-9DE4-81CD36F2A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1577</Words>
  <Characters>8992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10548</CharactersWithSpaces>
  <SharedDoc>false</SharedDoc>
  <HLinks>
    <vt:vector size="12" baseType="variant">
      <vt:variant>
        <vt:i4>5963816</vt:i4>
      </vt:variant>
      <vt:variant>
        <vt:i4>15</vt:i4>
      </vt:variant>
      <vt:variant>
        <vt:i4>0</vt:i4>
      </vt:variant>
      <vt:variant>
        <vt:i4>5</vt:i4>
      </vt:variant>
      <vt:variant>
        <vt:lpwstr>http://www.cityandguilds.com/142.html</vt:lpwstr>
      </vt:variant>
      <vt:variant>
        <vt:lpwstr/>
      </vt:variant>
      <vt:variant>
        <vt:i4>6094853</vt:i4>
      </vt:variant>
      <vt:variant>
        <vt:i4>12</vt:i4>
      </vt:variant>
      <vt:variant>
        <vt:i4>0</vt:i4>
      </vt:variant>
      <vt:variant>
        <vt:i4>5</vt:i4>
      </vt:variant>
      <vt:variant>
        <vt:lpwstr>http://www.cityandguilds.com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Hugh HP</dc:creator>
  <cp:lastModifiedBy>Amanda Woodhams</cp:lastModifiedBy>
  <cp:revision>5</cp:revision>
  <cp:lastPrinted>2017-06-12T07:13:00Z</cp:lastPrinted>
  <dcterms:created xsi:type="dcterms:W3CDTF">2017-09-13T15:24:00Z</dcterms:created>
  <dcterms:modified xsi:type="dcterms:W3CDTF">2017-09-14T09:59:00Z</dcterms:modified>
  <cp:contentStatus/>
</cp:coreProperties>
</file>