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3CA5BE1" w:rsidR="00474F67" w:rsidRPr="00747F6D" w:rsidRDefault="007518AE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3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Quality and </w:t>
      </w:r>
      <w:r w:rsidR="00162F70">
        <w:rPr>
          <w:rFonts w:ascii="Arial" w:hAnsi="Arial"/>
        </w:rPr>
        <w:t>compliance</w:t>
      </w:r>
      <w:r w:rsidR="00162F70" w:rsidRPr="00747F6D">
        <w:rPr>
          <w:rFonts w:ascii="Arial" w:hAnsi="Arial"/>
        </w:rPr>
        <w:t xml:space="preserve"> </w:t>
      </w:r>
    </w:p>
    <w:p w14:paraId="5C4F3365" w14:textId="2A8EDD2E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E81B78">
        <w:rPr>
          <w:rFonts w:ascii="Arial" w:hAnsi="Arial"/>
        </w:rPr>
        <w:t>5</w:t>
      </w:r>
      <w:r w:rsidRPr="00747F6D">
        <w:rPr>
          <w:rFonts w:ascii="Arial" w:hAnsi="Arial"/>
        </w:rPr>
        <w:t xml:space="preserve">: </w:t>
      </w:r>
      <w:r w:rsidR="007518AE">
        <w:rPr>
          <w:rFonts w:ascii="Arial" w:hAnsi="Arial"/>
        </w:rPr>
        <w:t xml:space="preserve">Quality </w:t>
      </w:r>
      <w:r w:rsidR="00943833">
        <w:rPr>
          <w:rFonts w:ascii="Arial" w:hAnsi="Arial"/>
        </w:rPr>
        <w:t xml:space="preserve">standards </w:t>
      </w:r>
      <w:r w:rsidRPr="00747F6D">
        <w:rPr>
          <w:rFonts w:ascii="Arial" w:hAnsi="Arial"/>
        </w:rPr>
        <w:t>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7B79C4F6" w14:textId="2CC50F4E" w:rsidR="006E02BF" w:rsidRPr="007B1977" w:rsidRDefault="00863537" w:rsidP="006E02BF">
      <w:pPr>
        <w:rPr>
          <w:rFonts w:ascii="Arial" w:hAnsi="Arial" w:cs="Arial"/>
          <w:b/>
          <w:bCs/>
          <w:sz w:val="22"/>
          <w:szCs w:val="22"/>
        </w:rPr>
      </w:pPr>
      <w:r w:rsidRPr="007B1977">
        <w:rPr>
          <w:rFonts w:ascii="Arial" w:hAnsi="Arial" w:cs="Arial"/>
          <w:b/>
          <w:bCs/>
          <w:sz w:val="22"/>
          <w:szCs w:val="22"/>
        </w:rPr>
        <w:t xml:space="preserve">Task </w:t>
      </w:r>
      <w:r w:rsidR="00162F70" w:rsidRPr="007B1977">
        <w:rPr>
          <w:rFonts w:ascii="Arial" w:hAnsi="Arial" w:cs="Arial"/>
          <w:b/>
          <w:bCs/>
          <w:sz w:val="22"/>
          <w:szCs w:val="22"/>
        </w:rPr>
        <w:t>b</w:t>
      </w:r>
      <w:r w:rsidRPr="007B1977">
        <w:rPr>
          <w:rFonts w:ascii="Arial" w:hAnsi="Arial" w:cs="Arial"/>
          <w:b/>
          <w:bCs/>
          <w:sz w:val="22"/>
          <w:szCs w:val="22"/>
        </w:rPr>
        <w:t>rief:</w:t>
      </w:r>
    </w:p>
    <w:p w14:paraId="22BD927B" w14:textId="0249AC28" w:rsidR="00863537" w:rsidRPr="007B1977" w:rsidRDefault="00863537" w:rsidP="006E02BF">
      <w:pPr>
        <w:rPr>
          <w:sz w:val="22"/>
          <w:szCs w:val="22"/>
        </w:rPr>
      </w:pPr>
    </w:p>
    <w:p w14:paraId="0C8CE521" w14:textId="77777777" w:rsidR="00E81B78" w:rsidRPr="007B1977" w:rsidRDefault="00E81B78" w:rsidP="00E81B78">
      <w:pPr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>Find the following words in the word grid below.</w:t>
      </w:r>
    </w:p>
    <w:p w14:paraId="143EDA5D" w14:textId="6F4028DF" w:rsidR="00E81B78" w:rsidRPr="007B1977" w:rsidRDefault="00E81B78" w:rsidP="00E81B78">
      <w:pPr>
        <w:rPr>
          <w:rFonts w:ascii="Arial" w:hAnsi="Arial" w:cs="Arial"/>
          <w:sz w:val="22"/>
          <w:szCs w:val="22"/>
        </w:rPr>
      </w:pPr>
    </w:p>
    <w:p w14:paraId="39590CBE" w14:textId="2DE881FF" w:rsidR="00E81B78" w:rsidRPr="007B1977" w:rsidRDefault="004A3D0D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>ISO</w:t>
      </w:r>
    </w:p>
    <w:p w14:paraId="5B974D9F" w14:textId="2297828B" w:rsidR="00E81B78" w:rsidRPr="007B1977" w:rsidRDefault="004A3D0D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>Standards</w:t>
      </w:r>
    </w:p>
    <w:p w14:paraId="5689AE78" w14:textId="3F250E07" w:rsidR="00E81B78" w:rsidRPr="007B1977" w:rsidRDefault="004A3D0D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>Accreditations</w:t>
      </w:r>
    </w:p>
    <w:p w14:paraId="7AF70609" w14:textId="22759B4D" w:rsidR="00E81B78" w:rsidRPr="007B1977" w:rsidRDefault="004A3D0D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>Objectives</w:t>
      </w:r>
    </w:p>
    <w:p w14:paraId="71AF7C4E" w14:textId="2EFF7E98" w:rsidR="00E81B78" w:rsidRPr="007B1977" w:rsidRDefault="004A3D0D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 xml:space="preserve">Quality </w:t>
      </w:r>
    </w:p>
    <w:p w14:paraId="7440B20C" w14:textId="6F71E327" w:rsidR="00E81B78" w:rsidRPr="007B1977" w:rsidRDefault="004A3D0D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>EFQM</w:t>
      </w:r>
    </w:p>
    <w:p w14:paraId="70FB5DFC" w14:textId="45249AE9" w:rsidR="00E81B78" w:rsidRPr="007B1977" w:rsidRDefault="004A3D0D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>BSI</w:t>
      </w:r>
    </w:p>
    <w:p w14:paraId="76516E7A" w14:textId="127A00FF" w:rsidR="00E81B78" w:rsidRPr="007B1977" w:rsidRDefault="004A3D0D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 xml:space="preserve">Investors in People </w:t>
      </w:r>
    </w:p>
    <w:p w14:paraId="2D0827BF" w14:textId="439DBFB2" w:rsidR="00E81B78" w:rsidRPr="007B1977" w:rsidRDefault="004A3D0D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 xml:space="preserve">Regulations </w:t>
      </w:r>
    </w:p>
    <w:p w14:paraId="2CE993BE" w14:textId="643CC34B" w:rsidR="00E81B78" w:rsidRPr="007B1977" w:rsidRDefault="004A3D0D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 xml:space="preserve">Sectors </w:t>
      </w:r>
    </w:p>
    <w:p w14:paraId="17D5B332" w14:textId="6AEEA446" w:rsidR="00E81B78" w:rsidRPr="007B1977" w:rsidRDefault="004A3D0D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>Certification</w:t>
      </w:r>
    </w:p>
    <w:p w14:paraId="5F5E3DF7" w14:textId="3D7C18DB" w:rsidR="00E81B78" w:rsidRPr="009C20E8" w:rsidRDefault="00E81B78" w:rsidP="006E02BF">
      <w:pPr>
        <w:rPr>
          <w:rFonts w:ascii="Arial" w:hAnsi="Arial" w:cs="Arial"/>
          <w:highlight w:val="yellow"/>
        </w:rPr>
      </w:pPr>
    </w:p>
    <w:p w14:paraId="5CD25828" w14:textId="77777777" w:rsidR="00E81B78" w:rsidRPr="009C20E8" w:rsidRDefault="00E81B78" w:rsidP="006E02BF">
      <w:pPr>
        <w:rPr>
          <w:rFonts w:ascii="Arial" w:hAnsi="Arial" w:cs="Arial"/>
          <w:highlight w:val="yellow"/>
        </w:rPr>
      </w:pPr>
    </w:p>
    <w:p w14:paraId="14DAE96D" w14:textId="5035A691" w:rsidR="00287685" w:rsidRPr="006E02BF" w:rsidRDefault="004A3D0D" w:rsidP="00E81B78">
      <w:pPr>
        <w:spacing w:before="120" w:after="120" w:line="360" w:lineRule="auto"/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noProof/>
          <w:szCs w:val="22"/>
        </w:rPr>
        <w:drawing>
          <wp:inline distT="0" distB="0" distL="0" distR="0" wp14:anchorId="3543F34D" wp14:editId="56CAAD66">
            <wp:extent cx="4351556" cy="4380816"/>
            <wp:effectExtent l="0" t="0" r="3175" b="0"/>
            <wp:docPr id="4" name="Picture 4" descr="A picture containing text, d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text, door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1556" cy="4380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7685" w:rsidRPr="006E02BF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D20E1" w14:textId="77777777" w:rsidR="005F2A8C" w:rsidRDefault="005F2A8C">
      <w:r>
        <w:separator/>
      </w:r>
    </w:p>
  </w:endnote>
  <w:endnote w:type="continuationSeparator" w:id="0">
    <w:p w14:paraId="639061B4" w14:textId="77777777" w:rsidR="005F2A8C" w:rsidRDefault="005F2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570D" w14:textId="77777777" w:rsidR="007B1977" w:rsidRDefault="007B19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7BCD52B" w:rsidR="00110217" w:rsidRPr="00747F6D" w:rsidRDefault="007B1977" w:rsidP="007B197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0ADE0411" wp14:editId="35D6FA51">
          <wp:simplePos x="0" y="0"/>
          <wp:positionH relativeFrom="margin">
            <wp:posOffset>5516880</wp:posOffset>
          </wp:positionH>
          <wp:positionV relativeFrom="margin">
            <wp:posOffset>8385175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</w:t>
    </w:r>
    <w:r w:rsidRPr="007B1977">
      <w:rPr>
        <w:rFonts w:ascii="Arial" w:hAnsi="Arial" w:cs="Arial"/>
      </w:rPr>
      <w:t>© 2022 City and Guilds of London Institute. All rights reserved.</w:t>
    </w:r>
    <w:r w:rsidRPr="007B1977">
      <w:rPr>
        <w:rFonts w:ascii="Arial" w:hAnsi="Arial" w:cs="Arial"/>
      </w:rPr>
      <w:br/>
      <w:t xml:space="preserve">                                    ‘T-LEVELS’ is a registered trade mark of the Department for Education.</w:t>
    </w:r>
    <w:r w:rsidRPr="007B1977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0B096" w14:textId="77777777" w:rsidR="007B1977" w:rsidRDefault="007B19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2854D" w14:textId="77777777" w:rsidR="005F2A8C" w:rsidRDefault="005F2A8C">
      <w:r>
        <w:separator/>
      </w:r>
    </w:p>
  </w:footnote>
  <w:footnote w:type="continuationSeparator" w:id="0">
    <w:p w14:paraId="31F66465" w14:textId="77777777" w:rsidR="005F2A8C" w:rsidRDefault="005F2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93D86" w14:textId="77777777" w:rsidR="007B1977" w:rsidRDefault="007B19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7E5EF62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162F70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9D32" w14:textId="77777777" w:rsidR="007B1977" w:rsidRDefault="007B19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74E30"/>
    <w:multiLevelType w:val="hybridMultilevel"/>
    <w:tmpl w:val="790C3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902069">
    <w:abstractNumId w:val="5"/>
  </w:num>
  <w:num w:numId="2" w16cid:durableId="2111075382">
    <w:abstractNumId w:val="22"/>
  </w:num>
  <w:num w:numId="3" w16cid:durableId="1955671732">
    <w:abstractNumId w:val="29"/>
  </w:num>
  <w:num w:numId="4" w16cid:durableId="2071422305">
    <w:abstractNumId w:val="24"/>
  </w:num>
  <w:num w:numId="5" w16cid:durableId="734358477">
    <w:abstractNumId w:val="8"/>
  </w:num>
  <w:num w:numId="6" w16cid:durableId="2055733762">
    <w:abstractNumId w:val="23"/>
  </w:num>
  <w:num w:numId="7" w16cid:durableId="330253112">
    <w:abstractNumId w:val="8"/>
  </w:num>
  <w:num w:numId="8" w16cid:durableId="918976688">
    <w:abstractNumId w:val="1"/>
  </w:num>
  <w:num w:numId="9" w16cid:durableId="1972857155">
    <w:abstractNumId w:val="8"/>
    <w:lvlOverride w:ilvl="0">
      <w:startOverride w:val="1"/>
    </w:lvlOverride>
  </w:num>
  <w:num w:numId="10" w16cid:durableId="2145538222">
    <w:abstractNumId w:val="25"/>
  </w:num>
  <w:num w:numId="11" w16cid:durableId="50084816">
    <w:abstractNumId w:val="21"/>
  </w:num>
  <w:num w:numId="12" w16cid:durableId="231238192">
    <w:abstractNumId w:val="6"/>
  </w:num>
  <w:num w:numId="13" w16cid:durableId="857698396">
    <w:abstractNumId w:val="16"/>
  </w:num>
  <w:num w:numId="14" w16cid:durableId="522398642">
    <w:abstractNumId w:val="26"/>
  </w:num>
  <w:num w:numId="15" w16cid:durableId="132217128">
    <w:abstractNumId w:val="14"/>
  </w:num>
  <w:num w:numId="16" w16cid:durableId="457995748">
    <w:abstractNumId w:val="7"/>
  </w:num>
  <w:num w:numId="17" w16cid:durableId="1653094433">
    <w:abstractNumId w:val="33"/>
  </w:num>
  <w:num w:numId="18" w16cid:durableId="1956130630">
    <w:abstractNumId w:val="34"/>
  </w:num>
  <w:num w:numId="19" w16cid:durableId="1814175397">
    <w:abstractNumId w:val="4"/>
  </w:num>
  <w:num w:numId="20" w16cid:durableId="172495783">
    <w:abstractNumId w:val="2"/>
  </w:num>
  <w:num w:numId="21" w16cid:durableId="1492017732">
    <w:abstractNumId w:val="11"/>
  </w:num>
  <w:num w:numId="22" w16cid:durableId="1947884888">
    <w:abstractNumId w:val="11"/>
    <w:lvlOverride w:ilvl="0">
      <w:startOverride w:val="1"/>
    </w:lvlOverride>
  </w:num>
  <w:num w:numId="23" w16cid:durableId="1469739404">
    <w:abstractNumId w:val="30"/>
  </w:num>
  <w:num w:numId="24" w16cid:durableId="789933604">
    <w:abstractNumId w:val="11"/>
    <w:lvlOverride w:ilvl="0">
      <w:startOverride w:val="1"/>
    </w:lvlOverride>
  </w:num>
  <w:num w:numId="25" w16cid:durableId="1638366518">
    <w:abstractNumId w:val="11"/>
    <w:lvlOverride w:ilvl="0">
      <w:startOverride w:val="1"/>
    </w:lvlOverride>
  </w:num>
  <w:num w:numId="26" w16cid:durableId="1172835226">
    <w:abstractNumId w:val="12"/>
  </w:num>
  <w:num w:numId="27" w16cid:durableId="436758922">
    <w:abstractNumId w:val="27"/>
  </w:num>
  <w:num w:numId="28" w16cid:durableId="1469473787">
    <w:abstractNumId w:val="11"/>
    <w:lvlOverride w:ilvl="0">
      <w:startOverride w:val="1"/>
    </w:lvlOverride>
  </w:num>
  <w:num w:numId="29" w16cid:durableId="1862429447">
    <w:abstractNumId w:val="28"/>
  </w:num>
  <w:num w:numId="30" w16cid:durableId="2081322894">
    <w:abstractNumId w:val="11"/>
  </w:num>
  <w:num w:numId="31" w16cid:durableId="1396666421">
    <w:abstractNumId w:val="11"/>
    <w:lvlOverride w:ilvl="0">
      <w:startOverride w:val="1"/>
    </w:lvlOverride>
  </w:num>
  <w:num w:numId="32" w16cid:durableId="1608806726">
    <w:abstractNumId w:val="11"/>
    <w:lvlOverride w:ilvl="0">
      <w:startOverride w:val="1"/>
    </w:lvlOverride>
  </w:num>
  <w:num w:numId="33" w16cid:durableId="2062511892">
    <w:abstractNumId w:val="0"/>
  </w:num>
  <w:num w:numId="34" w16cid:durableId="942029800">
    <w:abstractNumId w:val="15"/>
  </w:num>
  <w:num w:numId="35" w16cid:durableId="1503159889">
    <w:abstractNumId w:val="32"/>
  </w:num>
  <w:num w:numId="36" w16cid:durableId="1360013671">
    <w:abstractNumId w:val="18"/>
  </w:num>
  <w:num w:numId="37" w16cid:durableId="15233584">
    <w:abstractNumId w:val="31"/>
  </w:num>
  <w:num w:numId="38" w16cid:durableId="1285775070">
    <w:abstractNumId w:val="10"/>
  </w:num>
  <w:num w:numId="39" w16cid:durableId="87241517">
    <w:abstractNumId w:val="35"/>
  </w:num>
  <w:num w:numId="40" w16cid:durableId="963074759">
    <w:abstractNumId w:val="13"/>
  </w:num>
  <w:num w:numId="41" w16cid:durableId="748843631">
    <w:abstractNumId w:val="3"/>
  </w:num>
  <w:num w:numId="42" w16cid:durableId="1534002448">
    <w:abstractNumId w:val="19"/>
  </w:num>
  <w:num w:numId="43" w16cid:durableId="66655819">
    <w:abstractNumId w:val="17"/>
  </w:num>
  <w:num w:numId="44" w16cid:durableId="986976316">
    <w:abstractNumId w:val="9"/>
  </w:num>
  <w:num w:numId="45" w16cid:durableId="2641206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2A8"/>
    <w:rsid w:val="00040A89"/>
    <w:rsid w:val="00082C62"/>
    <w:rsid w:val="000B231F"/>
    <w:rsid w:val="000E194B"/>
    <w:rsid w:val="00110217"/>
    <w:rsid w:val="00152AC3"/>
    <w:rsid w:val="00156399"/>
    <w:rsid w:val="00156AF3"/>
    <w:rsid w:val="00162F70"/>
    <w:rsid w:val="00193587"/>
    <w:rsid w:val="0019491D"/>
    <w:rsid w:val="001F74AD"/>
    <w:rsid w:val="0023549D"/>
    <w:rsid w:val="00287685"/>
    <w:rsid w:val="002B4246"/>
    <w:rsid w:val="002C2B7F"/>
    <w:rsid w:val="002D07A8"/>
    <w:rsid w:val="003250BF"/>
    <w:rsid w:val="003405EA"/>
    <w:rsid w:val="003B4FF0"/>
    <w:rsid w:val="003E07F3"/>
    <w:rsid w:val="003F7F14"/>
    <w:rsid w:val="00404B31"/>
    <w:rsid w:val="00430C46"/>
    <w:rsid w:val="00474F67"/>
    <w:rsid w:val="0048500D"/>
    <w:rsid w:val="00497A33"/>
    <w:rsid w:val="004A3D0D"/>
    <w:rsid w:val="00524E1B"/>
    <w:rsid w:val="005F2A8C"/>
    <w:rsid w:val="006124C0"/>
    <w:rsid w:val="006135C0"/>
    <w:rsid w:val="006642FD"/>
    <w:rsid w:val="006807B0"/>
    <w:rsid w:val="00691B95"/>
    <w:rsid w:val="00697906"/>
    <w:rsid w:val="006B798A"/>
    <w:rsid w:val="006D3AA3"/>
    <w:rsid w:val="006D4994"/>
    <w:rsid w:val="006E02BF"/>
    <w:rsid w:val="006E1028"/>
    <w:rsid w:val="006E19C2"/>
    <w:rsid w:val="006F5F7C"/>
    <w:rsid w:val="006F7BAF"/>
    <w:rsid w:val="00716C55"/>
    <w:rsid w:val="00747F6D"/>
    <w:rsid w:val="007518AE"/>
    <w:rsid w:val="00797FA7"/>
    <w:rsid w:val="007B1977"/>
    <w:rsid w:val="007B5077"/>
    <w:rsid w:val="007D2E9A"/>
    <w:rsid w:val="008279A8"/>
    <w:rsid w:val="00854CA5"/>
    <w:rsid w:val="00863537"/>
    <w:rsid w:val="00885846"/>
    <w:rsid w:val="008C1F1C"/>
    <w:rsid w:val="008D47A6"/>
    <w:rsid w:val="009372F9"/>
    <w:rsid w:val="00943833"/>
    <w:rsid w:val="009975A0"/>
    <w:rsid w:val="009C20E8"/>
    <w:rsid w:val="009C5C6E"/>
    <w:rsid w:val="009D0FBA"/>
    <w:rsid w:val="00A2454C"/>
    <w:rsid w:val="00A53341"/>
    <w:rsid w:val="00A82DCC"/>
    <w:rsid w:val="00AE245C"/>
    <w:rsid w:val="00B054EC"/>
    <w:rsid w:val="00B634AC"/>
    <w:rsid w:val="00BE2C21"/>
    <w:rsid w:val="00C01D20"/>
    <w:rsid w:val="00C06474"/>
    <w:rsid w:val="00C202BF"/>
    <w:rsid w:val="00C71C37"/>
    <w:rsid w:val="00C829F1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E81B78"/>
    <w:rsid w:val="00F03E33"/>
    <w:rsid w:val="00F15749"/>
    <w:rsid w:val="00F2165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</cp:revision>
  <cp:lastPrinted>2013-05-15T12:05:00Z</cp:lastPrinted>
  <dcterms:created xsi:type="dcterms:W3CDTF">2022-08-02T14:21:00Z</dcterms:created>
  <dcterms:modified xsi:type="dcterms:W3CDTF">2022-08-09T15:11:00Z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