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E4C84" w14:textId="77777777" w:rsidR="003B1B02" w:rsidRDefault="003B1B02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364A109C" w14:textId="77777777" w:rsidR="003B1B02" w:rsidRPr="00692A45" w:rsidRDefault="003B1B02" w:rsidP="00474F67">
      <w:pPr>
        <w:pStyle w:val="Heading1"/>
      </w:pPr>
      <w:r w:rsidRPr="00692A45">
        <w:t xml:space="preserve">Worksheet </w:t>
      </w:r>
      <w:r>
        <w:t>4</w:t>
      </w:r>
      <w:r w:rsidRPr="00692A45">
        <w:t xml:space="preserve">: </w:t>
      </w:r>
      <w:r>
        <w:t xml:space="preserve">Quality </w:t>
      </w:r>
      <w:r w:rsidRPr="0037267B">
        <w:t xml:space="preserve">objectives </w:t>
      </w:r>
      <w:r w:rsidRPr="00692A45">
        <w:t>(</w:t>
      </w:r>
      <w:r>
        <w:t>tutor</w:t>
      </w:r>
      <w:r w:rsidRPr="00692A45">
        <w:t>)</w:t>
      </w:r>
    </w:p>
    <w:p w14:paraId="526C1467" w14:textId="77777777" w:rsidR="003B1B02" w:rsidRPr="003B1B02" w:rsidRDefault="003B1B02" w:rsidP="00013351">
      <w:pPr>
        <w:rPr>
          <w:rFonts w:cs="Arial"/>
          <w:sz w:val="24"/>
        </w:rPr>
      </w:pPr>
      <w:r w:rsidRPr="003B1B02">
        <w:rPr>
          <w:rFonts w:cs="Arial"/>
          <w:sz w:val="24"/>
        </w:rPr>
        <w:t>‘Quality’ is a business objective. This objective gives confidence to clients and provides a company with a reputation for producing projects that are at a measurable standard.</w:t>
      </w:r>
    </w:p>
    <w:p w14:paraId="17578432" w14:textId="77777777" w:rsidR="003B1B02" w:rsidRPr="003B1B02" w:rsidRDefault="003B1B02" w:rsidP="00013351">
      <w:pPr>
        <w:rPr>
          <w:rFonts w:cs="Arial"/>
          <w:sz w:val="24"/>
        </w:rPr>
      </w:pPr>
    </w:p>
    <w:p w14:paraId="13771E4D" w14:textId="77777777" w:rsidR="003B1B02" w:rsidRPr="003B1B02" w:rsidRDefault="003B1B02" w:rsidP="00013351">
      <w:pPr>
        <w:rPr>
          <w:rFonts w:cs="Arial"/>
          <w:sz w:val="24"/>
        </w:rPr>
      </w:pPr>
      <w:r w:rsidRPr="003B1B02">
        <w:rPr>
          <w:rFonts w:cs="Arial"/>
          <w:sz w:val="24"/>
        </w:rPr>
        <w:t>Undertake some research and answer the following questions.</w:t>
      </w:r>
    </w:p>
    <w:p w14:paraId="5BD222EC" w14:textId="77777777" w:rsidR="003B1B02" w:rsidRPr="003B1B02" w:rsidRDefault="003B1B02" w:rsidP="00013351">
      <w:pPr>
        <w:rPr>
          <w:rFonts w:cs="Arial"/>
          <w:sz w:val="24"/>
        </w:rPr>
      </w:pPr>
    </w:p>
    <w:p w14:paraId="2792A55B" w14:textId="77777777" w:rsidR="003B1B02" w:rsidRPr="003B1B02" w:rsidRDefault="003B1B02" w:rsidP="00C23C89">
      <w:pPr>
        <w:rPr>
          <w:rFonts w:cs="Arial"/>
          <w:sz w:val="24"/>
        </w:rPr>
      </w:pPr>
    </w:p>
    <w:p w14:paraId="3FDE63EF" w14:textId="77777777" w:rsidR="003B1B02" w:rsidRPr="003B1B02" w:rsidRDefault="003B1B02" w:rsidP="003B1B0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3B1B02">
        <w:rPr>
          <w:rFonts w:ascii="Arial" w:hAnsi="Arial" w:cs="Arial"/>
        </w:rPr>
        <w:t xml:space="preserve">What is a Quality Mark? </w:t>
      </w:r>
    </w:p>
    <w:p w14:paraId="51AC936D" w14:textId="77777777" w:rsidR="003B1B02" w:rsidRPr="003B1B02" w:rsidRDefault="003B1B02" w:rsidP="00013351">
      <w:pPr>
        <w:pStyle w:val="ListParagraph"/>
        <w:rPr>
          <w:rFonts w:ascii="Arial" w:hAnsi="Arial" w:cs="Arial"/>
        </w:rPr>
      </w:pPr>
    </w:p>
    <w:p w14:paraId="64A0A100" w14:textId="77777777" w:rsidR="003B1B02" w:rsidRPr="003B1B02" w:rsidRDefault="003B1B02" w:rsidP="00013351">
      <w:pPr>
        <w:pStyle w:val="ListParagraph"/>
        <w:rPr>
          <w:rFonts w:ascii="Arial" w:hAnsi="Arial" w:cs="Arial"/>
        </w:rPr>
      </w:pPr>
      <w:r w:rsidRPr="003B1B02">
        <w:rPr>
          <w:rFonts w:ascii="Arial" w:hAnsi="Arial" w:cs="Arial"/>
          <w:color w:val="FF0000"/>
        </w:rPr>
        <w:t>It is an accreditation from an external organisation that indicates that a company has met a standard, e.g., Investors in People.</w:t>
      </w:r>
    </w:p>
    <w:p w14:paraId="014D6621" w14:textId="77777777" w:rsidR="003B1B02" w:rsidRPr="003B1B02" w:rsidRDefault="003B1B02" w:rsidP="00C23C89">
      <w:pPr>
        <w:rPr>
          <w:rFonts w:cs="Arial"/>
          <w:sz w:val="24"/>
        </w:rPr>
      </w:pPr>
    </w:p>
    <w:p w14:paraId="1153AD66" w14:textId="77777777" w:rsidR="003B1B02" w:rsidRPr="003B1B02" w:rsidRDefault="003B1B02" w:rsidP="003B1B0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3B1B02">
        <w:rPr>
          <w:rFonts w:ascii="Arial" w:hAnsi="Arial" w:cs="Arial"/>
        </w:rPr>
        <w:t xml:space="preserve">What is an ISO Standard? </w:t>
      </w:r>
    </w:p>
    <w:p w14:paraId="522FD861" w14:textId="77777777" w:rsidR="003B1B02" w:rsidRPr="003B1B02" w:rsidRDefault="003B1B02" w:rsidP="00013351">
      <w:pPr>
        <w:pStyle w:val="ListParagraph"/>
        <w:rPr>
          <w:rFonts w:ascii="Arial" w:hAnsi="Arial" w:cs="Arial"/>
        </w:rPr>
      </w:pPr>
    </w:p>
    <w:p w14:paraId="108CDAAB" w14:textId="77777777" w:rsidR="003B1B02" w:rsidRPr="003B1B02" w:rsidRDefault="003B1B02" w:rsidP="00013351">
      <w:pPr>
        <w:pStyle w:val="ListParagraph"/>
        <w:rPr>
          <w:rFonts w:ascii="Arial" w:hAnsi="Arial" w:cs="Arial"/>
        </w:rPr>
      </w:pPr>
      <w:r w:rsidRPr="003B1B02">
        <w:rPr>
          <w:rFonts w:ascii="Arial" w:hAnsi="Arial" w:cs="Arial"/>
          <w:color w:val="FF0000"/>
        </w:rPr>
        <w:t xml:space="preserve">ISO describes a standard as ‘a </w:t>
      </w:r>
      <w:r w:rsidRPr="003B1B02">
        <w:rPr>
          <w:rFonts w:ascii="Arial" w:hAnsi="Arial" w:cs="Arial"/>
          <w:color w:val="FF0000"/>
          <w:shd w:val="clear" w:color="auto" w:fill="F5F5F5"/>
        </w:rPr>
        <w:t>formula that describes the best way of doing something’. See </w:t>
      </w:r>
      <w:hyperlink r:id="rId7" w:history="1">
        <w:r w:rsidRPr="003B1B02">
          <w:rPr>
            <w:rStyle w:val="Hyperlink"/>
            <w:rFonts w:ascii="Arial" w:hAnsi="Arial" w:cs="Arial"/>
            <w:color w:val="0070C0"/>
            <w:u w:val="none"/>
          </w:rPr>
          <w:t>https://www.iso.org/standards.html</w:t>
        </w:r>
      </w:hyperlink>
      <w:r w:rsidRPr="003B1B02">
        <w:rPr>
          <w:rFonts w:ascii="Arial" w:hAnsi="Arial" w:cs="Arial"/>
          <w:color w:val="0070C0"/>
        </w:rPr>
        <w:t xml:space="preserve">. </w:t>
      </w:r>
      <w:r w:rsidRPr="003B1B02">
        <w:rPr>
          <w:rFonts w:ascii="Arial" w:hAnsi="Arial" w:cs="Arial"/>
          <w:color w:val="FF0000"/>
        </w:rPr>
        <w:t xml:space="preserve">Learners may also describe it as best practice guidelines. </w:t>
      </w:r>
    </w:p>
    <w:p w14:paraId="06AD909D" w14:textId="77777777" w:rsidR="003B1B02" w:rsidRPr="003B1B02" w:rsidRDefault="003B1B02" w:rsidP="00C23C89">
      <w:pPr>
        <w:rPr>
          <w:rFonts w:cs="Arial"/>
          <w:sz w:val="24"/>
        </w:rPr>
      </w:pPr>
    </w:p>
    <w:p w14:paraId="4B919D3E" w14:textId="77777777" w:rsidR="003B1B02" w:rsidRPr="003B1B02" w:rsidRDefault="003B1B02" w:rsidP="003B1B0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3B1B02">
        <w:rPr>
          <w:rFonts w:ascii="Arial" w:hAnsi="Arial" w:cs="Arial"/>
        </w:rPr>
        <w:t>What does the ISO 9000 standard bring to an organisation?</w:t>
      </w:r>
    </w:p>
    <w:p w14:paraId="2C4A34EF" w14:textId="77777777" w:rsidR="003B1B02" w:rsidRPr="003B1B02" w:rsidRDefault="003B1B02" w:rsidP="00013351">
      <w:pPr>
        <w:pStyle w:val="ListParagraph"/>
        <w:rPr>
          <w:rFonts w:ascii="Arial" w:hAnsi="Arial" w:cs="Arial"/>
        </w:rPr>
      </w:pPr>
    </w:p>
    <w:p w14:paraId="35DD6D65" w14:textId="77777777" w:rsidR="003B1B02" w:rsidRPr="003B1B02" w:rsidRDefault="003B1B02" w:rsidP="00013351">
      <w:pPr>
        <w:pStyle w:val="ListParagraph"/>
        <w:rPr>
          <w:rFonts w:ascii="Arial" w:hAnsi="Arial" w:cs="Arial"/>
        </w:rPr>
      </w:pPr>
      <w:r w:rsidRPr="003B1B02">
        <w:rPr>
          <w:rFonts w:ascii="Arial" w:hAnsi="Arial" w:cs="Arial"/>
          <w:color w:val="FF0000"/>
        </w:rPr>
        <w:t xml:space="preserve">It is a measure of the quality administration of construction projects. ISO 9000 ensures a company is using a tried and trusted procedure and following a quality manual.  See </w:t>
      </w:r>
      <w:hyperlink r:id="rId8" w:history="1">
        <w:r w:rsidRPr="003B1B02">
          <w:rPr>
            <w:rStyle w:val="Hyperlink"/>
            <w:rFonts w:ascii="Arial" w:hAnsi="Arial" w:cs="Arial"/>
            <w:u w:val="none"/>
          </w:rPr>
          <w:t>ISO - ISO 9000 family — Quality management</w:t>
        </w:r>
      </w:hyperlink>
      <w:r w:rsidRPr="003B1B02">
        <w:rPr>
          <w:rFonts w:ascii="Arial" w:hAnsi="Arial" w:cs="Arial"/>
        </w:rPr>
        <w:t>.</w:t>
      </w:r>
    </w:p>
    <w:p w14:paraId="0ABA9ADB" w14:textId="77777777" w:rsidR="003B1B02" w:rsidRPr="003B1B02" w:rsidRDefault="003B1B02" w:rsidP="00C23C89">
      <w:pPr>
        <w:rPr>
          <w:rFonts w:cs="Arial"/>
          <w:sz w:val="24"/>
        </w:rPr>
      </w:pPr>
    </w:p>
    <w:p w14:paraId="33D36AE6" w14:textId="77777777" w:rsidR="003B1B02" w:rsidRPr="003B1B02" w:rsidRDefault="003B1B02" w:rsidP="003B1B0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3B1B02">
        <w:rPr>
          <w:rFonts w:ascii="Arial" w:hAnsi="Arial" w:cs="Arial"/>
        </w:rPr>
        <w:t xml:space="preserve">What is a KPI? </w:t>
      </w:r>
    </w:p>
    <w:p w14:paraId="50B8BAE4" w14:textId="77777777" w:rsidR="003B1B02" w:rsidRPr="003B1B02" w:rsidRDefault="003B1B02" w:rsidP="00013351">
      <w:pPr>
        <w:pStyle w:val="ListParagraph"/>
        <w:rPr>
          <w:rFonts w:ascii="Arial" w:hAnsi="Arial" w:cs="Arial"/>
        </w:rPr>
      </w:pPr>
    </w:p>
    <w:p w14:paraId="59E6A5A7" w14:textId="77777777" w:rsidR="003B1B02" w:rsidRPr="003B1B02" w:rsidRDefault="003B1B02" w:rsidP="00013351">
      <w:pPr>
        <w:pStyle w:val="ListParagraph"/>
        <w:rPr>
          <w:rFonts w:ascii="Arial" w:hAnsi="Arial" w:cs="Arial"/>
        </w:rPr>
      </w:pPr>
      <w:r w:rsidRPr="003B1B02">
        <w:rPr>
          <w:rFonts w:ascii="Arial" w:hAnsi="Arial" w:cs="Arial"/>
          <w:color w:val="FF0000"/>
        </w:rPr>
        <w:t xml:space="preserve">A Key Performance Indicator. It is a metric for measuring </w:t>
      </w:r>
      <w:r w:rsidRPr="003B1B02">
        <w:rPr>
          <w:rFonts w:ascii="Arial" w:hAnsi="Arial" w:cs="Arial"/>
          <w:color w:val="FF0000"/>
          <w:shd w:val="clear" w:color="auto" w:fill="FFFFFF"/>
        </w:rPr>
        <w:t xml:space="preserve">how effectively an organisation is performing against an objective, </w:t>
      </w:r>
      <w:proofErr w:type="gramStart"/>
      <w:r w:rsidRPr="003B1B02">
        <w:rPr>
          <w:rFonts w:ascii="Arial" w:hAnsi="Arial" w:cs="Arial"/>
          <w:color w:val="FF0000"/>
          <w:shd w:val="clear" w:color="auto" w:fill="FFFFFF"/>
        </w:rPr>
        <w:t>target</w:t>
      </w:r>
      <w:proofErr w:type="gramEnd"/>
      <w:r w:rsidRPr="003B1B02">
        <w:rPr>
          <w:rFonts w:ascii="Arial" w:hAnsi="Arial" w:cs="Arial"/>
          <w:color w:val="FF0000"/>
          <w:shd w:val="clear" w:color="auto" w:fill="FFFFFF"/>
        </w:rPr>
        <w:t xml:space="preserve"> or goal.</w:t>
      </w:r>
    </w:p>
    <w:p w14:paraId="006DD5EF" w14:textId="77777777" w:rsidR="003B1B02" w:rsidRDefault="003B1B02" w:rsidP="00A402DF">
      <w:pPr>
        <w:rPr>
          <w:rFonts w:cs="Arial"/>
          <w:szCs w:val="22"/>
        </w:rPr>
      </w:pPr>
    </w:p>
    <w:p w14:paraId="10B4D245" w14:textId="77777777" w:rsidR="003B1B02" w:rsidRDefault="003B1B02" w:rsidP="00474F67">
      <w:pPr>
        <w:rPr>
          <w:rFonts w:cs="Arial"/>
          <w:szCs w:val="22"/>
        </w:rPr>
      </w:pPr>
    </w:p>
    <w:p w14:paraId="03F36D80" w14:textId="77777777" w:rsidR="003B1B02" w:rsidRDefault="003B1B02" w:rsidP="00474F67">
      <w:pPr>
        <w:rPr>
          <w:rFonts w:cs="Arial"/>
          <w:szCs w:val="22"/>
        </w:rPr>
      </w:pPr>
    </w:p>
    <w:p w14:paraId="2CBC6A9B" w14:textId="77777777" w:rsidR="003B1B02" w:rsidRDefault="003B1B02" w:rsidP="00AD179E">
      <w:pPr>
        <w:pStyle w:val="Answer"/>
        <w:tabs>
          <w:tab w:val="left" w:pos="2400"/>
        </w:tabs>
      </w:pPr>
      <w:r>
        <w:tab/>
      </w:r>
    </w:p>
    <w:p w14:paraId="03F29B25" w14:textId="77777777" w:rsidR="00474F67" w:rsidRDefault="00474F67" w:rsidP="00474F67">
      <w:pPr>
        <w:rPr>
          <w:rFonts w:cs="Arial"/>
          <w:szCs w:val="22"/>
        </w:rPr>
      </w:pPr>
    </w:p>
    <w:p w14:paraId="0D369AE2" w14:textId="77777777" w:rsidR="006E1028" w:rsidRDefault="006E1028" w:rsidP="006E1028">
      <w:pPr>
        <w:pStyle w:val="Answer"/>
      </w:pPr>
    </w:p>
    <w:sectPr w:rsidR="006E1028" w:rsidSect="00F03E33">
      <w:headerReference w:type="default" r:id="rId9"/>
      <w:footerReference w:type="default" r:id="rId1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D9AC0" w14:textId="77777777" w:rsidR="003B1B02" w:rsidRDefault="003B1B02">
      <w:pPr>
        <w:spacing w:before="0" w:after="0"/>
      </w:pPr>
      <w:r>
        <w:separator/>
      </w:r>
    </w:p>
  </w:endnote>
  <w:endnote w:type="continuationSeparator" w:id="0">
    <w:p w14:paraId="7A17CA84" w14:textId="77777777" w:rsidR="003B1B02" w:rsidRDefault="003B1B0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A6CA0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94589B0" wp14:editId="2BC01495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1BCD87F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4CA478C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4589B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41BCD87F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4CA478C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2E26456" wp14:editId="422FE04E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B1B02">
      <w:fldChar w:fldCharType="begin"/>
    </w:r>
    <w:r w:rsidR="003B1B02">
      <w:instrText xml:space="preserve"> NUMPAGES   \* MERGEFORMAT </w:instrText>
    </w:r>
    <w:r w:rsidR="003B1B02">
      <w:fldChar w:fldCharType="separate"/>
    </w:r>
    <w:r w:rsidR="00F03E33">
      <w:t>1</w:t>
    </w:r>
    <w:r w:rsidR="003B1B0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08BAC" w14:textId="77777777" w:rsidR="003B1B02" w:rsidRDefault="003B1B02">
      <w:pPr>
        <w:spacing w:before="0" w:after="0"/>
      </w:pPr>
      <w:r>
        <w:separator/>
      </w:r>
    </w:p>
  </w:footnote>
  <w:footnote w:type="continuationSeparator" w:id="0">
    <w:p w14:paraId="6E60CC45" w14:textId="77777777" w:rsidR="003B1B02" w:rsidRDefault="003B1B0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A6A50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48E4945" wp14:editId="119DCC50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313D69B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DB3D06F" wp14:editId="2650151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BA4D6E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1570FD"/>
    <w:multiLevelType w:val="hybridMultilevel"/>
    <w:tmpl w:val="0B4244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B02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B1B02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6C6507"/>
  <w15:docId w15:val="{726F86DD-4197-4D91-8CD0-54B2F041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3B1B02"/>
    <w:rPr>
      <w:color w:val="0563C1" w:themeColor="hyperlink"/>
      <w:u w:val="single"/>
    </w:rPr>
  </w:style>
  <w:style w:type="paragraph" w:styleId="ListParagraph">
    <w:name w:val="List Paragraph"/>
    <w:basedOn w:val="Normal"/>
    <w:rsid w:val="003B1B02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so.org/iso-9001-quality-management.html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www.iso.org/standards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7154B0-7DA9-417B-A5F8-E58ADEB61891}"/>
</file>

<file path=customXml/itemProps2.xml><?xml version="1.0" encoding="utf-8"?>
<ds:datastoreItem xmlns:ds="http://schemas.openxmlformats.org/officeDocument/2006/customXml" ds:itemID="{AE3DD1A7-39B5-4424-9522-B992D1AD9C1D}"/>
</file>

<file path=customXml/itemProps3.xml><?xml version="1.0" encoding="utf-8"?>
<ds:datastoreItem xmlns:ds="http://schemas.openxmlformats.org/officeDocument/2006/customXml" ds:itemID="{53B735AD-C785-42DF-A794-346691CD1401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2021-09-07T11:57:00Z</dcterms:created>
  <dcterms:modified xsi:type="dcterms:W3CDTF">2021-09-07T11:58:00Z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