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A972B" w14:textId="77777777" w:rsidR="00C8172F" w:rsidRDefault="00C8172F" w:rsidP="00C41B91">
      <w:pPr>
        <w:pStyle w:val="Unittitle"/>
      </w:pPr>
      <w:r>
        <w:t>3. Construction design principles</w:t>
      </w:r>
    </w:p>
    <w:p w14:paraId="2D660FD5" w14:textId="77777777" w:rsidR="00C8172F" w:rsidRDefault="00C8172F" w:rsidP="00C8172F">
      <w:pPr>
        <w:pStyle w:val="Heading1"/>
      </w:pPr>
      <w:r w:rsidRPr="00130813">
        <w:t xml:space="preserve">Worksheet </w:t>
      </w:r>
      <w:r>
        <w:t>20</w:t>
      </w:r>
      <w:r w:rsidRPr="00130813">
        <w:t xml:space="preserve">: </w:t>
      </w:r>
      <w:r>
        <w:t>Waste disposal and environmental law</w:t>
      </w:r>
      <w:r w:rsidRPr="00130813">
        <w:t xml:space="preserve"> (</w:t>
      </w:r>
      <w:r>
        <w:t>t</w:t>
      </w:r>
      <w:r w:rsidRPr="00130813">
        <w:t>utor)</w:t>
      </w:r>
    </w:p>
    <w:p w14:paraId="3F7A3599" w14:textId="77777777" w:rsidR="00C8172F" w:rsidRPr="00EA1A48" w:rsidRDefault="00C8172F" w:rsidP="0001532D">
      <w:pPr>
        <w:pStyle w:val="ListParagraph"/>
        <w:ind w:left="0"/>
        <w:rPr>
          <w:rFonts w:cs="Arial"/>
          <w:szCs w:val="22"/>
        </w:rPr>
      </w:pPr>
      <w:r w:rsidRPr="00EA1A48">
        <w:rPr>
          <w:rFonts w:cs="Arial"/>
          <w:szCs w:val="22"/>
        </w:rPr>
        <w:t>Answer these questions.</w:t>
      </w:r>
    </w:p>
    <w:p w14:paraId="4E66F28B" w14:textId="77777777" w:rsidR="00C8172F" w:rsidRPr="00EA1A48" w:rsidRDefault="00C8172F" w:rsidP="00C41B91">
      <w:pPr>
        <w:pStyle w:val="ListParagraph"/>
        <w:ind w:left="785"/>
        <w:rPr>
          <w:rFonts w:cs="Arial"/>
          <w:szCs w:val="22"/>
        </w:rPr>
      </w:pPr>
    </w:p>
    <w:p w14:paraId="5E738EAB" w14:textId="4AC1DC2C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>What gas is produced when plasterboard is landfilled with organic material?</w:t>
      </w:r>
    </w:p>
    <w:p w14:paraId="12351D9A" w14:textId="77777777" w:rsidR="00C8172F" w:rsidRPr="00EA1A48" w:rsidRDefault="00C8172F" w:rsidP="00D708DA">
      <w:pPr>
        <w:rPr>
          <w:rFonts w:cs="Arial"/>
          <w:szCs w:val="22"/>
        </w:rPr>
      </w:pPr>
    </w:p>
    <w:p w14:paraId="1ABD4A81" w14:textId="77777777" w:rsidR="00C8172F" w:rsidRPr="00EA1A48" w:rsidRDefault="00C8172F" w:rsidP="0001532D">
      <w:pPr>
        <w:ind w:left="714" w:hanging="357"/>
        <w:rPr>
          <w:rFonts w:cs="Arial"/>
          <w:color w:val="FF0000"/>
          <w:szCs w:val="22"/>
        </w:rPr>
      </w:pPr>
      <w:r w:rsidRPr="00EA1A48">
        <w:rPr>
          <w:rFonts w:cs="Arial"/>
          <w:color w:val="FF0000"/>
          <w:szCs w:val="22"/>
        </w:rPr>
        <w:t xml:space="preserve">Hydrogen sulphide. </w:t>
      </w:r>
    </w:p>
    <w:p w14:paraId="6ADFFB1F" w14:textId="77777777" w:rsidR="00C8172F" w:rsidRPr="00EA1A48" w:rsidRDefault="00C8172F" w:rsidP="0036171C">
      <w:pPr>
        <w:rPr>
          <w:rFonts w:cs="Arial"/>
          <w:szCs w:val="22"/>
        </w:rPr>
      </w:pPr>
    </w:p>
    <w:p w14:paraId="2DB1C04F" w14:textId="77777777" w:rsidR="00C8172F" w:rsidRPr="00EA1A48" w:rsidRDefault="00C8172F" w:rsidP="0036171C">
      <w:pPr>
        <w:rPr>
          <w:rFonts w:cs="Arial"/>
          <w:szCs w:val="22"/>
        </w:rPr>
      </w:pPr>
    </w:p>
    <w:p w14:paraId="172B6DD8" w14:textId="77777777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 xml:space="preserve">Give a brief overview of what is covered by the Control of Pollution Act.  </w:t>
      </w:r>
    </w:p>
    <w:p w14:paraId="7821B475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4014E729" w14:textId="77777777" w:rsidR="00C8172F" w:rsidRPr="00EA1A48" w:rsidRDefault="00C8172F" w:rsidP="0001532D">
      <w:pPr>
        <w:ind w:left="714" w:hanging="357"/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FF0000"/>
          <w:szCs w:val="22"/>
        </w:rPr>
        <w:t xml:space="preserve">It covers </w:t>
      </w:r>
      <w:r w:rsidRPr="00EA1A48">
        <w:rPr>
          <w:rFonts w:cs="Arial"/>
          <w:color w:val="FF0000"/>
          <w:szCs w:val="22"/>
          <w:lang w:val="en-US"/>
        </w:rPr>
        <w:t xml:space="preserve">air, noise, water, atmospheric </w:t>
      </w:r>
      <w:proofErr w:type="gramStart"/>
      <w:r w:rsidRPr="00EA1A48">
        <w:rPr>
          <w:rFonts w:cs="Arial"/>
          <w:color w:val="FF0000"/>
          <w:szCs w:val="22"/>
          <w:lang w:val="en-US"/>
        </w:rPr>
        <w:t>pollution</w:t>
      </w:r>
      <w:proofErr w:type="gramEnd"/>
      <w:r w:rsidRPr="00EA1A48">
        <w:rPr>
          <w:rFonts w:cs="Arial"/>
          <w:color w:val="FF0000"/>
          <w:szCs w:val="22"/>
          <w:lang w:val="en-US"/>
        </w:rPr>
        <w:t xml:space="preserve"> and waste on land</w:t>
      </w:r>
      <w:r w:rsidRPr="00EA1A48">
        <w:rPr>
          <w:rFonts w:cs="Arial"/>
          <w:color w:val="000000" w:themeColor="text1"/>
          <w:szCs w:val="22"/>
          <w:lang w:val="en-US"/>
        </w:rPr>
        <w:t>.</w:t>
      </w:r>
    </w:p>
    <w:p w14:paraId="7CF4F711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5CB74BF3" w14:textId="77777777" w:rsidR="00C8172F" w:rsidRPr="00EA1A48" w:rsidRDefault="00C8172F" w:rsidP="0036171C">
      <w:pPr>
        <w:pStyle w:val="ListParagraph"/>
        <w:rPr>
          <w:rFonts w:cs="Arial"/>
          <w:color w:val="000000" w:themeColor="text1"/>
          <w:szCs w:val="22"/>
        </w:rPr>
      </w:pPr>
    </w:p>
    <w:p w14:paraId="7EE97E05" w14:textId="77777777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>Which act covers the protection of native species and their habitats?</w:t>
      </w:r>
    </w:p>
    <w:p w14:paraId="5E94705D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7FA78502" w14:textId="77777777" w:rsidR="00C8172F" w:rsidRPr="00EA1A48" w:rsidRDefault="00C8172F" w:rsidP="0001532D">
      <w:pPr>
        <w:ind w:left="714" w:hanging="357"/>
        <w:rPr>
          <w:rFonts w:cs="Arial"/>
          <w:color w:val="FF0000"/>
          <w:szCs w:val="22"/>
        </w:rPr>
      </w:pPr>
      <w:r w:rsidRPr="00EA1A48">
        <w:rPr>
          <w:rFonts w:cs="Arial"/>
          <w:color w:val="FF0000"/>
          <w:szCs w:val="22"/>
        </w:rPr>
        <w:t>Wildlife and Countryside Act.</w:t>
      </w:r>
    </w:p>
    <w:p w14:paraId="58A6AD23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0D4D0B08" w14:textId="649C9E68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>If planning permission is granted within the bound</w:t>
      </w:r>
      <w:r w:rsidR="0001532D" w:rsidRPr="00EA1A48">
        <w:rPr>
          <w:szCs w:val="22"/>
        </w:rPr>
        <w:t>a</w:t>
      </w:r>
      <w:r w:rsidRPr="00EA1A48">
        <w:rPr>
          <w:szCs w:val="22"/>
        </w:rPr>
        <w:t>ries of a national park, what would most likely be one of the stipulations?</w:t>
      </w:r>
    </w:p>
    <w:p w14:paraId="5FACFA49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0A0AAE32" w14:textId="53BF04AE" w:rsidR="00C8172F" w:rsidRPr="00EA1A48" w:rsidRDefault="00C8172F" w:rsidP="0001532D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 w:rsidRPr="00EA1A48">
        <w:rPr>
          <w:rFonts w:cs="Arial"/>
          <w:color w:val="FF0000"/>
          <w:szCs w:val="22"/>
        </w:rPr>
        <w:t>External features must blend in with the surrounding buildings.</w:t>
      </w:r>
    </w:p>
    <w:p w14:paraId="56C96850" w14:textId="0157CC85" w:rsidR="00C8172F" w:rsidRPr="00EA1A48" w:rsidRDefault="00C8172F" w:rsidP="0001532D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All labour and materials must be locally sourced.</w:t>
      </w:r>
    </w:p>
    <w:p w14:paraId="07B3AF17" w14:textId="62C4576A" w:rsidR="00C8172F" w:rsidRPr="00EA1A48" w:rsidRDefault="00C8172F" w:rsidP="0001532D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Internal features must be in fitted using traditional methods.</w:t>
      </w:r>
    </w:p>
    <w:p w14:paraId="1350B9A9" w14:textId="26971C46" w:rsidR="00C8172F" w:rsidRPr="00EA1A48" w:rsidRDefault="00C8172F" w:rsidP="0001532D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Renewable energy sources must be used for heating.</w:t>
      </w:r>
    </w:p>
    <w:p w14:paraId="1AEF33A1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 xml:space="preserve"> </w:t>
      </w:r>
    </w:p>
    <w:p w14:paraId="659C79E8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3EFDB1FE" w14:textId="77777777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>The Climate Change Act 2008 is designed to reduce CO</w:t>
      </w:r>
      <w:r w:rsidRPr="00EA1A48">
        <w:rPr>
          <w:szCs w:val="22"/>
          <w:vertAlign w:val="subscript"/>
        </w:rPr>
        <w:t>2</w:t>
      </w:r>
      <w:r w:rsidRPr="00EA1A48">
        <w:rPr>
          <w:szCs w:val="22"/>
        </w:rPr>
        <w:t xml:space="preserve"> emissions by 2050 by what percentage?</w:t>
      </w:r>
    </w:p>
    <w:p w14:paraId="25A228A7" w14:textId="77777777" w:rsidR="00C8172F" w:rsidRPr="00EA1A48" w:rsidRDefault="00C8172F" w:rsidP="009A3F3F">
      <w:pPr>
        <w:rPr>
          <w:rFonts w:cs="Arial"/>
          <w:color w:val="000000" w:themeColor="text1"/>
          <w:szCs w:val="22"/>
        </w:rPr>
      </w:pPr>
    </w:p>
    <w:p w14:paraId="58FE5E2A" w14:textId="57FB9D49" w:rsidR="00C8172F" w:rsidRPr="00EA1A48" w:rsidRDefault="00C8172F" w:rsidP="0001532D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50%</w:t>
      </w:r>
    </w:p>
    <w:p w14:paraId="316F66BF" w14:textId="74F304F0" w:rsidR="00C8172F" w:rsidRPr="00EA1A48" w:rsidRDefault="00C8172F" w:rsidP="0001532D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60%</w:t>
      </w:r>
    </w:p>
    <w:p w14:paraId="19C58009" w14:textId="75975802" w:rsidR="00C8172F" w:rsidRPr="00EA1A48" w:rsidRDefault="00C8172F" w:rsidP="0001532D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70%</w:t>
      </w:r>
    </w:p>
    <w:p w14:paraId="48CD9A28" w14:textId="1F24DB47" w:rsidR="00C8172F" w:rsidRPr="00EA1A48" w:rsidRDefault="00C8172F" w:rsidP="0001532D">
      <w:pPr>
        <w:pStyle w:val="ListParagraph"/>
        <w:numPr>
          <w:ilvl w:val="0"/>
          <w:numId w:val="37"/>
        </w:numPr>
        <w:rPr>
          <w:rFonts w:cs="Arial"/>
          <w:color w:val="FF0000"/>
          <w:szCs w:val="22"/>
        </w:rPr>
      </w:pPr>
      <w:r w:rsidRPr="00EA1A48">
        <w:rPr>
          <w:rFonts w:cs="Arial"/>
          <w:color w:val="FF0000"/>
          <w:szCs w:val="22"/>
        </w:rPr>
        <w:t>80%</w:t>
      </w:r>
    </w:p>
    <w:p w14:paraId="129FD5EA" w14:textId="77777777" w:rsidR="00C8172F" w:rsidRPr="00EA1A48" w:rsidRDefault="00C8172F" w:rsidP="009A3F3F">
      <w:pPr>
        <w:ind w:left="720"/>
        <w:rPr>
          <w:rFonts w:cs="Arial"/>
          <w:szCs w:val="22"/>
        </w:rPr>
      </w:pPr>
    </w:p>
    <w:p w14:paraId="18DE1C45" w14:textId="77777777" w:rsidR="00C8172F" w:rsidRPr="00EA1A48" w:rsidRDefault="00C8172F" w:rsidP="0036171C">
      <w:pPr>
        <w:ind w:left="360"/>
        <w:rPr>
          <w:rFonts w:cs="Arial"/>
          <w:szCs w:val="22"/>
        </w:rPr>
      </w:pPr>
    </w:p>
    <w:p w14:paraId="28E27248" w14:textId="7B326F08" w:rsidR="00474F67" w:rsidRPr="00EA1A48" w:rsidRDefault="00C8172F" w:rsidP="00C8172F">
      <w:pPr>
        <w:rPr>
          <w:rFonts w:cs="Arial"/>
          <w:szCs w:val="22"/>
        </w:rPr>
      </w:pPr>
      <w:r w:rsidRPr="00EA1A48">
        <w:rPr>
          <w:rFonts w:cs="Arial"/>
          <w:szCs w:val="22"/>
        </w:rPr>
        <w:t xml:space="preserve"> </w:t>
      </w:r>
    </w:p>
    <w:p w14:paraId="1246EAB5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81526" w14:textId="77777777" w:rsidR="00C8172F" w:rsidRDefault="00C8172F">
      <w:pPr>
        <w:spacing w:before="0" w:after="0"/>
      </w:pPr>
      <w:r>
        <w:separator/>
      </w:r>
    </w:p>
  </w:endnote>
  <w:endnote w:type="continuationSeparator" w:id="0">
    <w:p w14:paraId="03BEDD8C" w14:textId="77777777" w:rsidR="00C8172F" w:rsidRDefault="00C817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CBE8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A3DF4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064FC4" wp14:editId="682ECE7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1D1AFBA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44F21FF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064FC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1D1AFBA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44F21FF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6B2C6C0" wp14:editId="737F9DB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A1A48">
      <w:fldChar w:fldCharType="begin"/>
    </w:r>
    <w:r w:rsidR="00EA1A48">
      <w:instrText xml:space="preserve"> NUMPAGES   \* MERGEFORMAT </w:instrText>
    </w:r>
    <w:r w:rsidR="00EA1A48">
      <w:fldChar w:fldCharType="separate"/>
    </w:r>
    <w:r w:rsidR="00F03E33">
      <w:t>1</w:t>
    </w:r>
    <w:r w:rsidR="00EA1A48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E82B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6DE39" w14:textId="77777777" w:rsidR="00C8172F" w:rsidRDefault="00C8172F">
      <w:pPr>
        <w:spacing w:before="0" w:after="0"/>
      </w:pPr>
      <w:r>
        <w:separator/>
      </w:r>
    </w:p>
  </w:footnote>
  <w:footnote w:type="continuationSeparator" w:id="0">
    <w:p w14:paraId="20452A14" w14:textId="77777777" w:rsidR="00C8172F" w:rsidRDefault="00C817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F5E45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179C5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D3138F4" wp14:editId="0462B692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1F973F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A02AEEB" wp14:editId="33FD49D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DE8B6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8C76D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24ACA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94A09"/>
    <w:multiLevelType w:val="hybridMultilevel"/>
    <w:tmpl w:val="FBA8EF4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DA754E"/>
    <w:multiLevelType w:val="hybridMultilevel"/>
    <w:tmpl w:val="0DD4CF3E"/>
    <w:lvl w:ilvl="0" w:tplc="90DA81C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D3528"/>
    <w:multiLevelType w:val="hybridMultilevel"/>
    <w:tmpl w:val="14E0545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24"/>
  </w:num>
  <w:num w:numId="4">
    <w:abstractNumId w:val="18"/>
  </w:num>
  <w:num w:numId="5">
    <w:abstractNumId w:val="9"/>
  </w:num>
  <w:num w:numId="6">
    <w:abstractNumId w:val="17"/>
  </w:num>
  <w:num w:numId="7">
    <w:abstractNumId w:val="9"/>
  </w:num>
  <w:num w:numId="8">
    <w:abstractNumId w:val="3"/>
  </w:num>
  <w:num w:numId="9">
    <w:abstractNumId w:val="9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7"/>
  </w:num>
  <w:num w:numId="13">
    <w:abstractNumId w:val="14"/>
  </w:num>
  <w:num w:numId="14">
    <w:abstractNumId w:val="20"/>
  </w:num>
  <w:num w:numId="15">
    <w:abstractNumId w:val="12"/>
  </w:num>
  <w:num w:numId="16">
    <w:abstractNumId w:val="8"/>
  </w:num>
  <w:num w:numId="17">
    <w:abstractNumId w:val="26"/>
  </w:num>
  <w:num w:numId="18">
    <w:abstractNumId w:val="27"/>
  </w:num>
  <w:num w:numId="19">
    <w:abstractNumId w:val="5"/>
  </w:num>
  <w:num w:numId="20">
    <w:abstractNumId w:val="4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"/>
  </w:num>
  <w:num w:numId="36">
    <w:abstractNumId w:val="21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72F"/>
    <w:rsid w:val="00002DC1"/>
    <w:rsid w:val="000033BD"/>
    <w:rsid w:val="0001532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172F"/>
    <w:rsid w:val="00C858D7"/>
    <w:rsid w:val="00C92F19"/>
    <w:rsid w:val="00CC3B85"/>
    <w:rsid w:val="00D073BC"/>
    <w:rsid w:val="00D51C40"/>
    <w:rsid w:val="00D56B82"/>
    <w:rsid w:val="00DA2485"/>
    <w:rsid w:val="00DE29A8"/>
    <w:rsid w:val="00EA1A4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D44C101"/>
  <w15:docId w15:val="{19740242-B571-4E21-B90D-1852B55D8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1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3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2021-09-21T14:30:00Z</dcterms:created>
  <dcterms:modified xsi:type="dcterms:W3CDTF">2021-09-23T11:03:00Z</dcterms:modified>
</cp:coreProperties>
</file>