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13919" w14:textId="04AD73EE" w:rsidR="009079BF" w:rsidRDefault="00B3648A" w:rsidP="009079BF">
      <w:pPr>
        <w:pStyle w:val="Unittitle"/>
      </w:pPr>
      <w:r>
        <w:t>7. Building technology principles</w:t>
      </w:r>
      <w:r w:rsidR="009079BF">
        <w:t xml:space="preserve">  </w:t>
      </w:r>
    </w:p>
    <w:p w14:paraId="29583D83" w14:textId="28B8BADA" w:rsidR="009079BF" w:rsidRDefault="00B4035C" w:rsidP="009079BF">
      <w:pPr>
        <w:pStyle w:val="Heading1"/>
      </w:pPr>
      <w:r>
        <w:t>Worksheet 2</w:t>
      </w:r>
      <w:r w:rsidR="006037BF">
        <w:t>0</w:t>
      </w:r>
      <w:r w:rsidR="009079BF">
        <w:t xml:space="preserve">: Building </w:t>
      </w:r>
      <w:r w:rsidR="007D50CF">
        <w:t>s</w:t>
      </w:r>
      <w:r w:rsidR="009079BF">
        <w:t xml:space="preserve">tandards and </w:t>
      </w:r>
      <w:r>
        <w:t>m</w:t>
      </w:r>
      <w:r w:rsidR="009079BF">
        <w:t xml:space="preserve">anufacturer’s </w:t>
      </w:r>
      <w:r w:rsidR="00CF0C2A">
        <w:t>i</w:t>
      </w:r>
      <w:r w:rsidR="009079BF">
        <w:t>nstructions</w:t>
      </w:r>
      <w:r>
        <w:t xml:space="preserve"> (tutor)</w:t>
      </w:r>
      <w:r w:rsidR="009079BF">
        <w:t xml:space="preserve"> </w:t>
      </w:r>
    </w:p>
    <w:p w14:paraId="393CA4BB" w14:textId="77777777" w:rsidR="009079BF" w:rsidRDefault="009079BF" w:rsidP="009079BF">
      <w:pPr>
        <w:pStyle w:val="Answer"/>
      </w:pPr>
    </w:p>
    <w:p w14:paraId="6688611D" w14:textId="77777777" w:rsidR="009079BF" w:rsidRDefault="009079BF" w:rsidP="009079BF">
      <w:pPr>
        <w:pStyle w:val="Answer"/>
        <w:numPr>
          <w:ilvl w:val="0"/>
          <w:numId w:val="40"/>
        </w:numPr>
      </w:pPr>
      <w:r>
        <w:t>Explain the purpose of standards in the construction sector</w:t>
      </w:r>
    </w:p>
    <w:p w14:paraId="10ADA290" w14:textId="243EB1F7" w:rsidR="009079BF" w:rsidRDefault="009079BF" w:rsidP="007D50CF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Providing standards promotes quality, control</w:t>
      </w:r>
      <w:r w:rsidR="007D50CF">
        <w:rPr>
          <w:b/>
          <w:color w:val="FF0000"/>
        </w:rPr>
        <w:t>,</w:t>
      </w:r>
      <w:r>
        <w:rPr>
          <w:b/>
          <w:color w:val="FF0000"/>
        </w:rPr>
        <w:t xml:space="preserve"> consistency and clear</w:t>
      </w:r>
      <w:r w:rsidR="007D50CF">
        <w:rPr>
          <w:b/>
          <w:color w:val="FF0000"/>
        </w:rPr>
        <w:t xml:space="preserve"> </w:t>
      </w:r>
      <w:r>
        <w:rPr>
          <w:b/>
          <w:color w:val="FF0000"/>
        </w:rPr>
        <w:t>expectations.</w:t>
      </w:r>
    </w:p>
    <w:p w14:paraId="70422BFA" w14:textId="77777777" w:rsidR="009079BF" w:rsidRDefault="009079BF" w:rsidP="009079BF">
      <w:pPr>
        <w:pStyle w:val="Answer"/>
        <w:ind w:left="360"/>
      </w:pPr>
    </w:p>
    <w:p w14:paraId="359E0278" w14:textId="42394811" w:rsidR="009079BF" w:rsidRDefault="009079BF" w:rsidP="009079BF">
      <w:pPr>
        <w:pStyle w:val="Answer"/>
        <w:numPr>
          <w:ilvl w:val="0"/>
          <w:numId w:val="40"/>
        </w:numPr>
      </w:pPr>
      <w:r>
        <w:t>State what is meant by the term British standards</w:t>
      </w:r>
      <w:r w:rsidR="007D50CF">
        <w:t>.</w:t>
      </w:r>
    </w:p>
    <w:p w14:paraId="09D177C2" w14:textId="42ACB395" w:rsidR="009079BF" w:rsidRPr="007D50CF" w:rsidRDefault="007D50CF" w:rsidP="007D50CF">
      <w:pPr>
        <w:pStyle w:val="Answer"/>
        <w:ind w:left="360"/>
        <w:rPr>
          <w:b/>
          <w:color w:val="FF0000"/>
          <w:sz w:val="20"/>
          <w:szCs w:val="20"/>
        </w:rPr>
      </w:pPr>
      <w:r>
        <w:rPr>
          <w:rFonts w:eastAsia="MS PGothic"/>
          <w:b/>
          <w:color w:val="FF0000"/>
          <w:szCs w:val="38"/>
        </w:rPr>
        <w:t>BS</w:t>
      </w:r>
      <w:r w:rsidR="009079BF" w:rsidRPr="007D50CF">
        <w:rPr>
          <w:rFonts w:eastAsia="MS PGothic"/>
          <w:b/>
          <w:color w:val="FF0000"/>
          <w:szCs w:val="38"/>
        </w:rPr>
        <w:t xml:space="preserve"> </w:t>
      </w:r>
      <w:r>
        <w:rPr>
          <w:rFonts w:eastAsia="MS PGothic"/>
          <w:b/>
          <w:color w:val="FF0000"/>
          <w:szCs w:val="38"/>
        </w:rPr>
        <w:t>p</w:t>
      </w:r>
      <w:r w:rsidR="009079BF" w:rsidRPr="007D50CF">
        <w:rPr>
          <w:rFonts w:eastAsia="MS PGothic"/>
          <w:b/>
          <w:color w:val="FF0000"/>
          <w:szCs w:val="38"/>
        </w:rPr>
        <w:t>ublications are specifications that provide guidance for the production of a product, carrying out a process or providing a service</w:t>
      </w:r>
      <w:r>
        <w:rPr>
          <w:rFonts w:eastAsia="MS PGothic"/>
          <w:b/>
          <w:color w:val="FF0000"/>
          <w:szCs w:val="38"/>
        </w:rPr>
        <w:t>.</w:t>
      </w:r>
    </w:p>
    <w:p w14:paraId="43EC0FDD" w14:textId="77777777" w:rsidR="009079BF" w:rsidRDefault="009079BF" w:rsidP="009079BF">
      <w:pPr>
        <w:pStyle w:val="Answer"/>
        <w:ind w:left="360"/>
      </w:pPr>
    </w:p>
    <w:p w14:paraId="52296893" w14:textId="75CA5DA2" w:rsidR="009079BF" w:rsidRDefault="009079BF" w:rsidP="009079BF">
      <w:pPr>
        <w:pStyle w:val="Answer"/>
        <w:numPr>
          <w:ilvl w:val="0"/>
          <w:numId w:val="40"/>
        </w:numPr>
      </w:pPr>
      <w:r>
        <w:t>Explain the principles of CMS</w:t>
      </w:r>
      <w:r w:rsidR="007D50CF">
        <w:t>.</w:t>
      </w:r>
    </w:p>
    <w:p w14:paraId="199DC0B2" w14:textId="7F4FBFE6" w:rsidR="009079BF" w:rsidRDefault="007D50CF" w:rsidP="007D50CF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CMS</w:t>
      </w:r>
      <w:r w:rsidR="009079BF">
        <w:rPr>
          <w:b/>
          <w:color w:val="FF0000"/>
        </w:rPr>
        <w:t xml:space="preserve"> are used for public sector projects to promote consistency and quality along with clear policies that must be adhered to.</w:t>
      </w:r>
    </w:p>
    <w:p w14:paraId="53F638B7" w14:textId="77777777" w:rsidR="009079BF" w:rsidRDefault="009079BF" w:rsidP="009079BF">
      <w:pPr>
        <w:pStyle w:val="Answer"/>
        <w:ind w:left="360"/>
      </w:pPr>
    </w:p>
    <w:p w14:paraId="27EAAC55" w14:textId="5C11490D" w:rsidR="009079BF" w:rsidRDefault="009079BF" w:rsidP="009079BF">
      <w:pPr>
        <w:pStyle w:val="Answer"/>
        <w:numPr>
          <w:ilvl w:val="0"/>
          <w:numId w:val="40"/>
        </w:numPr>
      </w:pPr>
      <w:r>
        <w:t xml:space="preserve">List the areas </w:t>
      </w:r>
      <w:r w:rsidR="007D50CF">
        <w:t>CMS</w:t>
      </w:r>
      <w:r>
        <w:t xml:space="preserve"> provides guidance on</w:t>
      </w:r>
      <w:r w:rsidR="007D50CF">
        <w:t>.</w:t>
      </w:r>
    </w:p>
    <w:p w14:paraId="70E20946" w14:textId="605A6E73" w:rsidR="009079BF" w:rsidRDefault="009079BF" w:rsidP="003E2795">
      <w:pPr>
        <w:pStyle w:val="Answer"/>
        <w:ind w:left="720"/>
        <w:rPr>
          <w:color w:val="FF0000"/>
        </w:rPr>
      </w:pPr>
      <w:r>
        <w:rPr>
          <w:b/>
          <w:bCs/>
          <w:color w:val="FF0000"/>
        </w:rPr>
        <w:t xml:space="preserve">Health and </w:t>
      </w:r>
      <w:r w:rsidR="007D50CF">
        <w:rPr>
          <w:b/>
          <w:bCs/>
          <w:color w:val="FF0000"/>
        </w:rPr>
        <w:t>s</w:t>
      </w:r>
      <w:r>
        <w:rPr>
          <w:b/>
          <w:bCs/>
          <w:color w:val="FF0000"/>
        </w:rPr>
        <w:t>afety</w:t>
      </w:r>
    </w:p>
    <w:p w14:paraId="2A8ABED0" w14:textId="77777777" w:rsidR="009079BF" w:rsidRDefault="009079BF" w:rsidP="003E2795">
      <w:pPr>
        <w:pStyle w:val="Answer"/>
        <w:ind w:left="720"/>
        <w:rPr>
          <w:color w:val="FF0000"/>
        </w:rPr>
      </w:pPr>
      <w:r>
        <w:rPr>
          <w:b/>
          <w:bCs/>
          <w:color w:val="FF0000"/>
        </w:rPr>
        <w:t>Design</w:t>
      </w:r>
    </w:p>
    <w:p w14:paraId="27C6F91F" w14:textId="6A26E9E5" w:rsidR="009079BF" w:rsidRDefault="009079BF" w:rsidP="003E2795">
      <w:pPr>
        <w:pStyle w:val="Answer"/>
        <w:ind w:left="720"/>
        <w:rPr>
          <w:color w:val="FF0000"/>
        </w:rPr>
      </w:pPr>
      <w:r>
        <w:rPr>
          <w:b/>
          <w:bCs/>
          <w:color w:val="FF0000"/>
        </w:rPr>
        <w:t xml:space="preserve">General </w:t>
      </w:r>
      <w:r w:rsidR="007D50CF">
        <w:rPr>
          <w:b/>
          <w:bCs/>
          <w:color w:val="FF0000"/>
        </w:rPr>
        <w:t>s</w:t>
      </w:r>
      <w:r>
        <w:rPr>
          <w:b/>
          <w:bCs/>
          <w:color w:val="FF0000"/>
        </w:rPr>
        <w:t>tandards</w:t>
      </w:r>
    </w:p>
    <w:p w14:paraId="174FDFA6" w14:textId="6677C551" w:rsidR="009079BF" w:rsidRDefault="009079BF" w:rsidP="003E2795">
      <w:pPr>
        <w:pStyle w:val="Answer"/>
        <w:ind w:left="720"/>
        <w:rPr>
          <w:color w:val="FF0000"/>
        </w:rPr>
      </w:pPr>
      <w:r>
        <w:rPr>
          <w:b/>
          <w:bCs/>
          <w:color w:val="FF0000"/>
        </w:rPr>
        <w:t xml:space="preserve">Project </w:t>
      </w:r>
      <w:r w:rsidR="007D50CF">
        <w:rPr>
          <w:b/>
          <w:bCs/>
          <w:color w:val="FF0000"/>
        </w:rPr>
        <w:t>p</w:t>
      </w:r>
      <w:r>
        <w:rPr>
          <w:b/>
          <w:bCs/>
          <w:color w:val="FF0000"/>
        </w:rPr>
        <w:t>rocurement</w:t>
      </w:r>
    </w:p>
    <w:p w14:paraId="6E439E6C" w14:textId="77777777" w:rsidR="009079BF" w:rsidRDefault="009079BF" w:rsidP="003E2795">
      <w:pPr>
        <w:pStyle w:val="Answer"/>
        <w:ind w:left="720"/>
        <w:rPr>
          <w:color w:val="FF0000"/>
        </w:rPr>
      </w:pPr>
      <w:r>
        <w:rPr>
          <w:b/>
          <w:bCs/>
          <w:color w:val="FF0000"/>
        </w:rPr>
        <w:t>Sustainability</w:t>
      </w:r>
    </w:p>
    <w:p w14:paraId="33217B23" w14:textId="05FF83B0" w:rsidR="009079BF" w:rsidRDefault="009079BF" w:rsidP="003E2795">
      <w:pPr>
        <w:pStyle w:val="Answer"/>
        <w:ind w:left="720"/>
        <w:rPr>
          <w:color w:val="FF0000"/>
        </w:rPr>
      </w:pPr>
      <w:r>
        <w:rPr>
          <w:b/>
          <w:bCs/>
          <w:color w:val="FF0000"/>
        </w:rPr>
        <w:t xml:space="preserve">Historic </w:t>
      </w:r>
      <w:r w:rsidR="007D50CF">
        <w:rPr>
          <w:b/>
          <w:bCs/>
          <w:color w:val="FF0000"/>
        </w:rPr>
        <w:t>e</w:t>
      </w:r>
      <w:r>
        <w:rPr>
          <w:b/>
          <w:bCs/>
          <w:color w:val="FF0000"/>
        </w:rPr>
        <w:t>state</w:t>
      </w:r>
    </w:p>
    <w:p w14:paraId="267DC8C1" w14:textId="77777777" w:rsidR="009079BF" w:rsidRDefault="009079BF" w:rsidP="009079BF">
      <w:pPr>
        <w:pStyle w:val="Answer"/>
        <w:ind w:left="1080"/>
      </w:pPr>
    </w:p>
    <w:p w14:paraId="7842AF9D" w14:textId="22C92D7F" w:rsidR="009079BF" w:rsidRDefault="009079BF" w:rsidP="009079BF">
      <w:pPr>
        <w:pStyle w:val="Answer"/>
        <w:numPr>
          <w:ilvl w:val="0"/>
          <w:numId w:val="40"/>
        </w:numPr>
      </w:pPr>
      <w:r>
        <w:t>List the three European standard organisations</w:t>
      </w:r>
      <w:r w:rsidR="007D50CF">
        <w:t>.</w:t>
      </w:r>
    </w:p>
    <w:p w14:paraId="1B1BD189" w14:textId="19FEBB58" w:rsidR="009079BF" w:rsidRDefault="009079BF" w:rsidP="003E2795">
      <w:pPr>
        <w:pStyle w:val="NormalWeb"/>
        <w:kinsoku w:val="0"/>
        <w:overflowPunct w:val="0"/>
        <w:spacing w:before="80" w:beforeAutospacing="0" w:after="80" w:afterAutospacing="0"/>
        <w:ind w:left="717"/>
        <w:textAlignment w:val="baseline"/>
        <w:rPr>
          <w:rFonts w:ascii="Arial" w:hAnsi="Arial" w:cs="Arial"/>
          <w:color w:val="FF0000"/>
          <w:sz w:val="14"/>
        </w:rPr>
      </w:pP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>CEN –</w:t>
      </w:r>
      <w:r w:rsidR="007066E8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 </w:t>
      </w: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European </w:t>
      </w:r>
      <w:r w:rsidR="003E2795">
        <w:rPr>
          <w:rFonts w:ascii="Arial" w:eastAsia="MS PGothic" w:hAnsi="Arial" w:cs="Arial"/>
          <w:b/>
          <w:bCs/>
          <w:color w:val="FF0000"/>
          <w:sz w:val="22"/>
          <w:szCs w:val="40"/>
        </w:rPr>
        <w:t>C</w:t>
      </w: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ommittee for </w:t>
      </w:r>
      <w:r w:rsidR="003E2795"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>tandardisation</w:t>
      </w:r>
    </w:p>
    <w:p w14:paraId="154229F9" w14:textId="5C65D85D" w:rsidR="009079BF" w:rsidRDefault="009079BF" w:rsidP="003E2795">
      <w:pPr>
        <w:pStyle w:val="NormalWeb"/>
        <w:kinsoku w:val="0"/>
        <w:overflowPunct w:val="0"/>
        <w:spacing w:before="80" w:beforeAutospacing="0" w:after="80" w:afterAutospacing="0"/>
        <w:ind w:left="717"/>
        <w:textAlignment w:val="baseline"/>
        <w:rPr>
          <w:rFonts w:ascii="Arial" w:hAnsi="Arial" w:cs="Arial"/>
          <w:color w:val="FF0000"/>
          <w:sz w:val="14"/>
        </w:rPr>
      </w:pP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>CENELEC –</w:t>
      </w:r>
      <w:r w:rsidR="007066E8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 </w:t>
      </w: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European </w:t>
      </w:r>
      <w:r w:rsidR="007D50CF">
        <w:rPr>
          <w:rFonts w:ascii="Arial" w:eastAsia="MS PGothic" w:hAnsi="Arial" w:cs="Arial"/>
          <w:b/>
          <w:bCs/>
          <w:color w:val="FF0000"/>
          <w:sz w:val="22"/>
          <w:szCs w:val="40"/>
        </w:rPr>
        <w:t>C</w:t>
      </w: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ommittee for Electrotechnical </w:t>
      </w:r>
      <w:r w:rsidR="007D50CF"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>tandardisation</w:t>
      </w:r>
    </w:p>
    <w:p w14:paraId="2650E796" w14:textId="1BE977E2" w:rsidR="009079BF" w:rsidRDefault="009079BF" w:rsidP="003E2795">
      <w:pPr>
        <w:pStyle w:val="NormalWeb"/>
        <w:kinsoku w:val="0"/>
        <w:overflowPunct w:val="0"/>
        <w:spacing w:before="80" w:beforeAutospacing="0" w:after="80" w:afterAutospacing="0"/>
        <w:ind w:left="717"/>
        <w:textAlignment w:val="baseline"/>
        <w:rPr>
          <w:rFonts w:ascii="Arial" w:hAnsi="Arial" w:cs="Arial"/>
          <w:color w:val="FF0000"/>
          <w:sz w:val="14"/>
        </w:rPr>
      </w:pP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>ETSI –</w:t>
      </w:r>
      <w:r w:rsidR="003E2795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 </w:t>
      </w: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European </w:t>
      </w:r>
      <w:r w:rsidR="003E2795">
        <w:rPr>
          <w:rFonts w:ascii="Arial" w:eastAsia="MS PGothic" w:hAnsi="Arial" w:cs="Arial"/>
          <w:b/>
          <w:bCs/>
          <w:color w:val="FF0000"/>
          <w:sz w:val="22"/>
          <w:szCs w:val="40"/>
        </w:rPr>
        <w:t>T</w:t>
      </w: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elecommunications </w:t>
      </w:r>
      <w:r w:rsidR="003E2795"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tandards </w:t>
      </w:r>
      <w:r w:rsidR="003E2795">
        <w:rPr>
          <w:rFonts w:ascii="Arial" w:eastAsia="MS PGothic" w:hAnsi="Arial" w:cs="Arial"/>
          <w:b/>
          <w:bCs/>
          <w:color w:val="FF0000"/>
          <w:sz w:val="22"/>
          <w:szCs w:val="40"/>
        </w:rPr>
        <w:t>I</w:t>
      </w: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>nstitute</w:t>
      </w:r>
    </w:p>
    <w:p w14:paraId="08D12CD4" w14:textId="77777777" w:rsidR="009079BF" w:rsidRDefault="009079BF" w:rsidP="009079BF">
      <w:pPr>
        <w:pStyle w:val="ListParagraph"/>
      </w:pPr>
    </w:p>
    <w:p w14:paraId="415BDC9E" w14:textId="77777777" w:rsidR="009079BF" w:rsidRDefault="009079BF" w:rsidP="009079BF">
      <w:pPr>
        <w:pStyle w:val="ListParagraph"/>
      </w:pPr>
    </w:p>
    <w:p w14:paraId="7C2B7E2C" w14:textId="66A8D724" w:rsidR="009079BF" w:rsidRDefault="009079BF" w:rsidP="009079BF">
      <w:pPr>
        <w:pStyle w:val="ListParagraph"/>
      </w:pPr>
    </w:p>
    <w:p w14:paraId="76526933" w14:textId="529AC3A9" w:rsidR="003E2795" w:rsidRDefault="003E2795" w:rsidP="009079BF">
      <w:pPr>
        <w:pStyle w:val="ListParagraph"/>
      </w:pPr>
    </w:p>
    <w:p w14:paraId="1651073C" w14:textId="3D8F3E4C" w:rsidR="003E2795" w:rsidRDefault="003E2795" w:rsidP="009079BF">
      <w:pPr>
        <w:pStyle w:val="ListParagraph"/>
      </w:pPr>
    </w:p>
    <w:p w14:paraId="3B55B79C" w14:textId="6271B8E2" w:rsidR="003E2795" w:rsidRDefault="003E2795" w:rsidP="009079BF">
      <w:pPr>
        <w:pStyle w:val="ListParagraph"/>
      </w:pPr>
    </w:p>
    <w:p w14:paraId="3FCE8E71" w14:textId="723B64CE" w:rsidR="003E2795" w:rsidRDefault="003E2795" w:rsidP="009079BF">
      <w:pPr>
        <w:pStyle w:val="ListParagraph"/>
      </w:pPr>
    </w:p>
    <w:p w14:paraId="6B973848" w14:textId="77777777" w:rsidR="003E2795" w:rsidRDefault="003E2795" w:rsidP="009079BF">
      <w:pPr>
        <w:pStyle w:val="ListParagraph"/>
      </w:pPr>
    </w:p>
    <w:p w14:paraId="01B475A2" w14:textId="031172A4" w:rsidR="007D50CF" w:rsidRDefault="007D50CF" w:rsidP="009079BF">
      <w:pPr>
        <w:pStyle w:val="ListParagraph"/>
      </w:pPr>
    </w:p>
    <w:p w14:paraId="4F67A631" w14:textId="565F8182" w:rsidR="007D50CF" w:rsidRDefault="007D50CF" w:rsidP="009079BF">
      <w:pPr>
        <w:pStyle w:val="ListParagraph"/>
      </w:pPr>
    </w:p>
    <w:p w14:paraId="28F83703" w14:textId="77777777" w:rsidR="007D50CF" w:rsidRDefault="007D50CF" w:rsidP="009079BF">
      <w:pPr>
        <w:pStyle w:val="ListParagraph"/>
      </w:pPr>
    </w:p>
    <w:p w14:paraId="2B9469F4" w14:textId="77777777" w:rsidR="009079BF" w:rsidRDefault="009079BF" w:rsidP="009079BF">
      <w:pPr>
        <w:pStyle w:val="Answer"/>
        <w:ind w:left="1080"/>
      </w:pPr>
    </w:p>
    <w:p w14:paraId="6DDAE165" w14:textId="6ACD86A4" w:rsidR="009079BF" w:rsidRPr="003E2795" w:rsidRDefault="009079BF" w:rsidP="003E2795">
      <w:pPr>
        <w:pStyle w:val="Answer"/>
        <w:ind w:left="0"/>
      </w:pPr>
      <w:r>
        <w:lastRenderedPageBreak/>
        <w:t xml:space="preserve">6. Explain the principles of an </w:t>
      </w:r>
      <w:r w:rsidR="007D50CF">
        <w:t>O&amp;M.</w:t>
      </w:r>
      <w:r w:rsidR="003E2795">
        <w:br/>
      </w:r>
      <w:r w:rsidR="003E2795">
        <w:rPr>
          <w:rFonts w:eastAsia="MS PGothic"/>
          <w:b/>
          <w:color w:val="FF0000"/>
        </w:rPr>
        <w:t xml:space="preserve">    </w:t>
      </w:r>
      <w:r w:rsidRPr="003E2795">
        <w:rPr>
          <w:rFonts w:eastAsia="MS PGothic"/>
          <w:b/>
          <w:color w:val="FF0000"/>
        </w:rPr>
        <w:t xml:space="preserve">An </w:t>
      </w:r>
      <w:r w:rsidR="003E2795">
        <w:rPr>
          <w:rFonts w:eastAsia="MS PGothic"/>
          <w:b/>
          <w:color w:val="FF0000"/>
        </w:rPr>
        <w:t>O&amp;M</w:t>
      </w:r>
      <w:r w:rsidRPr="003E2795">
        <w:rPr>
          <w:rFonts w:eastAsia="MS PGothic"/>
          <w:b/>
          <w:color w:val="FF0000"/>
        </w:rPr>
        <w:t xml:space="preserve"> is a document that provides details on operation and maintenance of a</w:t>
      </w:r>
      <w:r w:rsidR="003E2795">
        <w:rPr>
          <w:rFonts w:eastAsia="MS PGothic"/>
          <w:b/>
          <w:color w:val="FF0000"/>
        </w:rPr>
        <w:br/>
        <w:t xml:space="preserve">   </w:t>
      </w:r>
      <w:r w:rsidRPr="003E2795">
        <w:rPr>
          <w:rFonts w:eastAsia="MS PGothic"/>
          <w:b/>
          <w:color w:val="FF0000"/>
        </w:rPr>
        <w:t xml:space="preserve"> building.</w:t>
      </w:r>
    </w:p>
    <w:p w14:paraId="0105C287" w14:textId="77777777" w:rsidR="009079BF" w:rsidRDefault="009079BF" w:rsidP="009079BF">
      <w:pPr>
        <w:pStyle w:val="Answer"/>
        <w:ind w:left="1077"/>
        <w:rPr>
          <w:b/>
          <w:color w:val="FF0000"/>
          <w:sz w:val="14"/>
        </w:rPr>
      </w:pPr>
    </w:p>
    <w:p w14:paraId="196028F2" w14:textId="7E21A383" w:rsidR="009079BF" w:rsidRDefault="009079BF" w:rsidP="003E2795">
      <w:pPr>
        <w:pStyle w:val="Answer"/>
        <w:ind w:left="0"/>
        <w:rPr>
          <w:b/>
          <w:bCs/>
          <w:color w:val="FF0000"/>
        </w:rPr>
      </w:pPr>
      <w:r>
        <w:t xml:space="preserve">7. </w:t>
      </w:r>
      <w:r w:rsidR="007D50CF">
        <w:t>W</w:t>
      </w:r>
      <w:r>
        <w:t xml:space="preserve">ho is responsible for the creation of </w:t>
      </w:r>
      <w:r w:rsidR="007D50CF">
        <w:t>O&amp;Ms?</w:t>
      </w:r>
      <w:r w:rsidR="003E2795">
        <w:br/>
      </w:r>
      <w:r w:rsidR="003E2795">
        <w:rPr>
          <w:b/>
          <w:bCs/>
          <w:color w:val="FF0000"/>
        </w:rPr>
        <w:t xml:space="preserve">    </w:t>
      </w:r>
      <w:r w:rsidRPr="007D50CF">
        <w:rPr>
          <w:b/>
          <w:bCs/>
          <w:color w:val="FF0000"/>
        </w:rPr>
        <w:t>The O &amp; M manual is produced by the principal contractor built up with information from</w:t>
      </w:r>
      <w:r w:rsidR="003E2795">
        <w:rPr>
          <w:b/>
          <w:bCs/>
          <w:color w:val="FF0000"/>
        </w:rPr>
        <w:br/>
        <w:t xml:space="preserve">    </w:t>
      </w:r>
      <w:r w:rsidRPr="007D50CF">
        <w:rPr>
          <w:b/>
          <w:bCs/>
          <w:color w:val="FF0000"/>
        </w:rPr>
        <w:t>relevant subcontractors such as electrical and mechanical operations.</w:t>
      </w:r>
    </w:p>
    <w:p w14:paraId="5790869D" w14:textId="5E8927F9" w:rsidR="007D50CF" w:rsidRDefault="007D50CF" w:rsidP="007D50CF">
      <w:pPr>
        <w:pStyle w:val="Answer"/>
        <w:ind w:left="709" w:firstLine="8"/>
        <w:rPr>
          <w:b/>
          <w:bCs/>
          <w:color w:val="FF0000"/>
        </w:rPr>
      </w:pPr>
    </w:p>
    <w:p w14:paraId="4ECF6DB9" w14:textId="1E15D044" w:rsidR="007D50CF" w:rsidRPr="007D50CF" w:rsidRDefault="007D50CF" w:rsidP="007D50CF">
      <w:pPr>
        <w:pStyle w:val="Answer"/>
        <w:ind w:left="0" w:firstLine="8"/>
        <w:rPr>
          <w:color w:val="000000" w:themeColor="text1"/>
        </w:rPr>
      </w:pPr>
      <w:r w:rsidRPr="007D50CF">
        <w:rPr>
          <w:color w:val="000000" w:themeColor="text1"/>
        </w:rPr>
        <w:t>8. Suggest the possible contents list of an O&amp;M.</w:t>
      </w:r>
    </w:p>
    <w:p w14:paraId="6037E3F2" w14:textId="77777777" w:rsidR="009079BF" w:rsidRPr="003E2795" w:rsidRDefault="009079BF" w:rsidP="003E2795">
      <w:pPr>
        <w:ind w:left="368"/>
        <w:rPr>
          <w:b/>
          <w:color w:val="FF0000"/>
        </w:rPr>
      </w:pPr>
      <w:r w:rsidRPr="003E2795">
        <w:rPr>
          <w:b/>
          <w:color w:val="FF0000"/>
        </w:rPr>
        <w:t>Project details and type of construction</w:t>
      </w:r>
    </w:p>
    <w:p w14:paraId="5B30944D" w14:textId="77777777" w:rsidR="009079BF" w:rsidRPr="003E2795" w:rsidRDefault="009079BF" w:rsidP="003E2795">
      <w:pPr>
        <w:ind w:left="368"/>
        <w:rPr>
          <w:b/>
          <w:color w:val="FF0000"/>
        </w:rPr>
      </w:pPr>
      <w:r w:rsidRPr="003E2795">
        <w:rPr>
          <w:b/>
          <w:color w:val="FF0000"/>
        </w:rPr>
        <w:t>Technical drawings</w:t>
      </w:r>
    </w:p>
    <w:p w14:paraId="71B6428F" w14:textId="4792022B" w:rsidR="009079BF" w:rsidRPr="003E2795" w:rsidRDefault="009079BF" w:rsidP="003E2795">
      <w:pPr>
        <w:ind w:left="368"/>
        <w:rPr>
          <w:b/>
          <w:color w:val="FF0000"/>
        </w:rPr>
      </w:pPr>
      <w:r w:rsidRPr="003E2795">
        <w:rPr>
          <w:b/>
          <w:color w:val="FF0000"/>
        </w:rPr>
        <w:t xml:space="preserve">Asset </w:t>
      </w:r>
      <w:r w:rsidR="003E2795" w:rsidRPr="003E2795">
        <w:rPr>
          <w:b/>
          <w:color w:val="FF0000"/>
        </w:rPr>
        <w:t>r</w:t>
      </w:r>
      <w:r w:rsidRPr="003E2795">
        <w:rPr>
          <w:b/>
          <w:color w:val="FF0000"/>
        </w:rPr>
        <w:t>egister</w:t>
      </w:r>
    </w:p>
    <w:p w14:paraId="78245A10" w14:textId="47A5A574" w:rsidR="009079BF" w:rsidRPr="003E2795" w:rsidRDefault="009079BF" w:rsidP="003E2795">
      <w:pPr>
        <w:ind w:left="368"/>
        <w:rPr>
          <w:b/>
          <w:color w:val="FF0000"/>
        </w:rPr>
      </w:pPr>
      <w:r w:rsidRPr="003E2795">
        <w:rPr>
          <w:b/>
          <w:color w:val="FF0000"/>
        </w:rPr>
        <w:t xml:space="preserve">Services </w:t>
      </w:r>
      <w:r w:rsidR="003E2795" w:rsidRPr="003E2795">
        <w:rPr>
          <w:b/>
          <w:color w:val="FF0000"/>
        </w:rPr>
        <w:t>p</w:t>
      </w:r>
      <w:r w:rsidRPr="003E2795">
        <w:rPr>
          <w:b/>
          <w:color w:val="FF0000"/>
        </w:rPr>
        <w:t>lans</w:t>
      </w:r>
    </w:p>
    <w:p w14:paraId="25A00A3B" w14:textId="38C9415C" w:rsidR="009079BF" w:rsidRPr="003E2795" w:rsidRDefault="009079BF" w:rsidP="003E2795">
      <w:pPr>
        <w:ind w:left="368"/>
        <w:rPr>
          <w:b/>
          <w:color w:val="FF0000"/>
        </w:rPr>
      </w:pPr>
      <w:r w:rsidRPr="003E2795">
        <w:rPr>
          <w:b/>
          <w:color w:val="FF0000"/>
        </w:rPr>
        <w:t>Instruction</w:t>
      </w:r>
      <w:r w:rsidR="003E2795" w:rsidRPr="003E2795">
        <w:rPr>
          <w:b/>
          <w:color w:val="FF0000"/>
        </w:rPr>
        <w:t>s</w:t>
      </w:r>
      <w:r w:rsidRPr="003E2795">
        <w:rPr>
          <w:b/>
          <w:color w:val="FF0000"/>
        </w:rPr>
        <w:t xml:space="preserve"> for operation and maintenance</w:t>
      </w:r>
    </w:p>
    <w:p w14:paraId="07B53B00" w14:textId="1D6FD8FC" w:rsidR="009079BF" w:rsidRPr="003E2795" w:rsidRDefault="009079BF" w:rsidP="003E2795">
      <w:pPr>
        <w:ind w:left="368"/>
        <w:rPr>
          <w:b/>
          <w:color w:val="FF0000"/>
        </w:rPr>
      </w:pPr>
      <w:r w:rsidRPr="003E2795">
        <w:rPr>
          <w:b/>
          <w:color w:val="FF0000"/>
        </w:rPr>
        <w:t>Manufacturers</w:t>
      </w:r>
      <w:r w:rsidR="003E2795" w:rsidRPr="003E2795">
        <w:rPr>
          <w:b/>
          <w:color w:val="FF0000"/>
        </w:rPr>
        <w:t>’</w:t>
      </w:r>
      <w:r w:rsidRPr="003E2795">
        <w:rPr>
          <w:b/>
          <w:color w:val="FF0000"/>
        </w:rPr>
        <w:t xml:space="preserve"> instructions</w:t>
      </w:r>
    </w:p>
    <w:p w14:paraId="4EA52001" w14:textId="77777777" w:rsidR="009079BF" w:rsidRPr="003E2795" w:rsidRDefault="009079BF" w:rsidP="003E2795">
      <w:pPr>
        <w:ind w:left="368"/>
        <w:rPr>
          <w:b/>
          <w:color w:val="FF0000"/>
        </w:rPr>
      </w:pPr>
      <w:r w:rsidRPr="003E2795">
        <w:rPr>
          <w:b/>
          <w:color w:val="FF0000"/>
        </w:rPr>
        <w:t>Copies of guarantees and warranties</w:t>
      </w:r>
    </w:p>
    <w:p w14:paraId="2FC99843" w14:textId="7F1A6B13" w:rsidR="009079BF" w:rsidRPr="003E2795" w:rsidRDefault="009079BF" w:rsidP="003E2795">
      <w:pPr>
        <w:ind w:left="368"/>
        <w:rPr>
          <w:b/>
          <w:color w:val="FF0000"/>
        </w:rPr>
      </w:pPr>
      <w:r w:rsidRPr="003E2795">
        <w:rPr>
          <w:b/>
          <w:color w:val="FF0000"/>
        </w:rPr>
        <w:t>Fire</w:t>
      </w:r>
      <w:r w:rsidR="003E2795" w:rsidRPr="003E2795">
        <w:rPr>
          <w:b/>
          <w:color w:val="FF0000"/>
        </w:rPr>
        <w:t>, g</w:t>
      </w:r>
      <w:r w:rsidRPr="003E2795">
        <w:rPr>
          <w:b/>
          <w:color w:val="FF0000"/>
        </w:rPr>
        <w:t xml:space="preserve">as and </w:t>
      </w:r>
      <w:r w:rsidR="003E2795" w:rsidRPr="003E2795">
        <w:rPr>
          <w:b/>
          <w:color w:val="FF0000"/>
        </w:rPr>
        <w:t>e</w:t>
      </w:r>
      <w:r w:rsidRPr="003E2795">
        <w:rPr>
          <w:b/>
          <w:color w:val="FF0000"/>
        </w:rPr>
        <w:t>lectrical certification</w:t>
      </w:r>
    </w:p>
    <w:p w14:paraId="63E30A45" w14:textId="77777777" w:rsidR="009079BF" w:rsidRDefault="009079BF" w:rsidP="009079BF">
      <w:pPr>
        <w:pStyle w:val="ListParagraph"/>
      </w:pPr>
    </w:p>
    <w:p w14:paraId="180DE14B" w14:textId="77777777" w:rsidR="009079BF" w:rsidRDefault="009079BF" w:rsidP="009079BF"/>
    <w:p w14:paraId="6788C71F" w14:textId="338AC55E" w:rsidR="009079BF" w:rsidRDefault="007D50CF" w:rsidP="007D50CF">
      <w:pPr>
        <w:pStyle w:val="Answer"/>
        <w:ind w:left="0"/>
      </w:pPr>
      <w:r>
        <w:t>9. What might be the</w:t>
      </w:r>
      <w:r w:rsidR="009079BF">
        <w:t xml:space="preserve"> consequences of not following manufacturers</w:t>
      </w:r>
      <w:r>
        <w:t>’</w:t>
      </w:r>
      <w:r w:rsidR="009079BF">
        <w:t xml:space="preserve"> instructions</w:t>
      </w:r>
      <w:r>
        <w:t>?</w:t>
      </w:r>
    </w:p>
    <w:p w14:paraId="054BD80B" w14:textId="0DB29479" w:rsidR="009079BF" w:rsidRDefault="003E2795" w:rsidP="003E2795">
      <w:pPr>
        <w:pStyle w:val="Answer"/>
        <w:ind w:left="0"/>
        <w:rPr>
          <w:b/>
          <w:color w:val="FF0000"/>
        </w:rPr>
      </w:pPr>
      <w:r>
        <w:rPr>
          <w:b/>
          <w:color w:val="FF0000"/>
        </w:rPr>
        <w:t xml:space="preserve">    </w:t>
      </w:r>
      <w:r w:rsidR="009079BF">
        <w:rPr>
          <w:b/>
          <w:color w:val="FF0000"/>
        </w:rPr>
        <w:t>Not complying with manufacturers</w:t>
      </w:r>
      <w:r>
        <w:rPr>
          <w:b/>
          <w:color w:val="FF0000"/>
        </w:rPr>
        <w:t>’</w:t>
      </w:r>
      <w:r w:rsidR="009079BF">
        <w:rPr>
          <w:b/>
          <w:color w:val="FF0000"/>
        </w:rPr>
        <w:t xml:space="preserve"> instructions may void warranties and shorten</w:t>
      </w:r>
      <w:r>
        <w:rPr>
          <w:b/>
          <w:color w:val="FF0000"/>
        </w:rPr>
        <w:br/>
        <w:t xml:space="preserve">   </w:t>
      </w:r>
      <w:r w:rsidR="009079BF">
        <w:rPr>
          <w:b/>
          <w:color w:val="FF0000"/>
        </w:rPr>
        <w:t xml:space="preserve"> the lifespan of the equipment installed.</w:t>
      </w:r>
    </w:p>
    <w:p w14:paraId="49ABC110" w14:textId="77777777" w:rsidR="009079BF" w:rsidRDefault="009079BF" w:rsidP="009079BF">
      <w:pPr>
        <w:pStyle w:val="ListParagraph"/>
      </w:pPr>
    </w:p>
    <w:p w14:paraId="576CC3D2" w14:textId="0F4EF6C7" w:rsidR="009079BF" w:rsidRDefault="007D50CF" w:rsidP="003E2795">
      <w:pPr>
        <w:pStyle w:val="Answer"/>
        <w:ind w:left="0"/>
        <w:rPr>
          <w:b/>
          <w:color w:val="FF0000"/>
        </w:rPr>
      </w:pPr>
      <w:r>
        <w:t xml:space="preserve">10. </w:t>
      </w:r>
      <w:r w:rsidR="009079BF">
        <w:t>Explain why manufacturers</w:t>
      </w:r>
      <w:r>
        <w:t>’</w:t>
      </w:r>
      <w:r w:rsidR="009079BF">
        <w:t xml:space="preserve"> instructions are a requirement for construction products</w:t>
      </w:r>
      <w:r>
        <w:t>.</w:t>
      </w:r>
      <w:r w:rsidR="003E2795">
        <w:br/>
      </w:r>
      <w:r w:rsidR="003E2795">
        <w:rPr>
          <w:b/>
          <w:color w:val="FF0000"/>
        </w:rPr>
        <w:t xml:space="preserve">      </w:t>
      </w:r>
      <w:r w:rsidR="009079BF">
        <w:rPr>
          <w:b/>
          <w:color w:val="FF0000"/>
        </w:rPr>
        <w:t>Manufacture</w:t>
      </w:r>
      <w:r w:rsidR="003E2795">
        <w:rPr>
          <w:b/>
          <w:color w:val="FF0000"/>
        </w:rPr>
        <w:t>r</w:t>
      </w:r>
      <w:r w:rsidR="009079BF">
        <w:rPr>
          <w:b/>
          <w:color w:val="FF0000"/>
        </w:rPr>
        <w:t>s</w:t>
      </w:r>
      <w:r w:rsidR="003E2795">
        <w:rPr>
          <w:b/>
          <w:color w:val="FF0000"/>
        </w:rPr>
        <w:t>’</w:t>
      </w:r>
      <w:r w:rsidR="009079BF">
        <w:rPr>
          <w:b/>
          <w:color w:val="FF0000"/>
        </w:rPr>
        <w:t xml:space="preserve"> instruction</w:t>
      </w:r>
      <w:r w:rsidR="003A6941">
        <w:rPr>
          <w:b/>
          <w:color w:val="FF0000"/>
        </w:rPr>
        <w:t>s</w:t>
      </w:r>
      <w:r w:rsidR="009079BF">
        <w:rPr>
          <w:b/>
          <w:color w:val="FF0000"/>
        </w:rPr>
        <w:t xml:space="preserve"> aid with the installation and assembly of products. They</w:t>
      </w:r>
      <w:r w:rsidR="003E2795">
        <w:rPr>
          <w:b/>
          <w:color w:val="FF0000"/>
        </w:rPr>
        <w:br/>
        <w:t xml:space="preserve">     </w:t>
      </w:r>
      <w:r w:rsidR="009079BF">
        <w:rPr>
          <w:b/>
          <w:color w:val="FF0000"/>
        </w:rPr>
        <w:t xml:space="preserve"> also provide information on associate</w:t>
      </w:r>
      <w:r w:rsidR="003E2795">
        <w:rPr>
          <w:b/>
          <w:color w:val="FF0000"/>
        </w:rPr>
        <w:t>d</w:t>
      </w:r>
      <w:r w:rsidR="009079BF">
        <w:rPr>
          <w:b/>
          <w:color w:val="FF0000"/>
        </w:rPr>
        <w:t xml:space="preserve"> risks and help identify control measures.</w:t>
      </w:r>
      <w:r w:rsidR="003E2795">
        <w:rPr>
          <w:b/>
          <w:color w:val="FF0000"/>
        </w:rPr>
        <w:br/>
        <w:t xml:space="preserve">      </w:t>
      </w:r>
      <w:r w:rsidR="009079BF">
        <w:rPr>
          <w:b/>
          <w:color w:val="FF0000"/>
        </w:rPr>
        <w:t>Manufacturers</w:t>
      </w:r>
      <w:r w:rsidR="003E2795">
        <w:rPr>
          <w:b/>
          <w:color w:val="FF0000"/>
        </w:rPr>
        <w:t>’</w:t>
      </w:r>
      <w:r w:rsidR="009079BF">
        <w:rPr>
          <w:b/>
          <w:color w:val="FF0000"/>
        </w:rPr>
        <w:t xml:space="preserve"> instructions are based around guidance notes and</w:t>
      </w:r>
      <w:r w:rsidR="003E2795">
        <w:rPr>
          <w:b/>
          <w:color w:val="FF0000"/>
        </w:rPr>
        <w:t xml:space="preserve"> legislation.</w:t>
      </w:r>
      <w:r w:rsidR="009079BF">
        <w:rPr>
          <w:b/>
          <w:color w:val="FF0000"/>
        </w:rPr>
        <w:t xml:space="preserve"> </w:t>
      </w:r>
    </w:p>
    <w:p w14:paraId="7EE9C3AB" w14:textId="77777777" w:rsidR="009079BF" w:rsidRDefault="009079BF" w:rsidP="009079BF">
      <w:pPr>
        <w:pStyle w:val="Answer"/>
        <w:ind w:left="1077"/>
        <w:rPr>
          <w:b/>
          <w:color w:val="FF0000"/>
        </w:rPr>
      </w:pPr>
    </w:p>
    <w:p w14:paraId="55363D78" w14:textId="0A210B56" w:rsidR="009079BF" w:rsidRDefault="007D50CF" w:rsidP="003E2795">
      <w:pPr>
        <w:pStyle w:val="Answer"/>
        <w:ind w:left="0"/>
        <w:rPr>
          <w:b/>
          <w:color w:val="FF0000"/>
        </w:rPr>
      </w:pPr>
      <w:r>
        <w:t xml:space="preserve">11. </w:t>
      </w:r>
      <w:r w:rsidR="009079BF">
        <w:t>Briefly explain why BIM Level 2 is now a requirement for government</w:t>
      </w:r>
      <w:r>
        <w:t>-</w:t>
      </w:r>
      <w:r w:rsidR="009079BF">
        <w:t>funded projects</w:t>
      </w:r>
      <w:r>
        <w:t>.</w:t>
      </w:r>
      <w:r w:rsidR="003E2795">
        <w:br/>
      </w:r>
      <w:r w:rsidR="003E2795">
        <w:rPr>
          <w:b/>
          <w:color w:val="FF0000"/>
        </w:rPr>
        <w:t xml:space="preserve">      </w:t>
      </w:r>
      <w:r w:rsidR="009079BF">
        <w:rPr>
          <w:b/>
          <w:color w:val="FF0000"/>
        </w:rPr>
        <w:t xml:space="preserve">To encourage the industry to be more efficient and collaborative. It was also </w:t>
      </w:r>
      <w:r w:rsidR="003E2795">
        <w:rPr>
          <w:b/>
          <w:color w:val="FF0000"/>
        </w:rPr>
        <w:br/>
        <w:t xml:space="preserve">      </w:t>
      </w:r>
      <w:r w:rsidR="009079BF">
        <w:rPr>
          <w:b/>
          <w:color w:val="FF0000"/>
        </w:rPr>
        <w:t>introduced to try and identify clashes and design issues earlier and reduce the need</w:t>
      </w:r>
      <w:r w:rsidR="003E2795">
        <w:rPr>
          <w:b/>
          <w:color w:val="FF0000"/>
        </w:rPr>
        <w:br/>
        <w:t xml:space="preserve">     </w:t>
      </w:r>
      <w:r w:rsidR="009079BF">
        <w:rPr>
          <w:b/>
          <w:color w:val="FF0000"/>
        </w:rPr>
        <w:t xml:space="preserve"> for expensive retrofits. </w:t>
      </w:r>
    </w:p>
    <w:p w14:paraId="1CE1003C" w14:textId="77777777" w:rsidR="009079BF" w:rsidRDefault="009079BF" w:rsidP="009079BF">
      <w:pPr>
        <w:pStyle w:val="ListParagraph"/>
      </w:pPr>
    </w:p>
    <w:p w14:paraId="2C03BB4F" w14:textId="48B7D565" w:rsidR="007D50CF" w:rsidRDefault="007D50CF" w:rsidP="007D50CF">
      <w:pPr>
        <w:pStyle w:val="Answer"/>
        <w:ind w:left="0"/>
      </w:pPr>
      <w:r>
        <w:t xml:space="preserve">12. What are </w:t>
      </w:r>
      <w:r w:rsidR="003E2795">
        <w:t>PAS</w:t>
      </w:r>
      <w:r>
        <w:t xml:space="preserve"> are and why were they introduced?</w:t>
      </w:r>
    </w:p>
    <w:p w14:paraId="2AD29549" w14:textId="0D56792F" w:rsidR="009079BF" w:rsidRDefault="007D50CF" w:rsidP="007D50CF">
      <w:pPr>
        <w:pStyle w:val="Answer"/>
        <w:ind w:left="0"/>
        <w:rPr>
          <w:b/>
          <w:color w:val="FF0000"/>
          <w:sz w:val="12"/>
        </w:rPr>
      </w:pPr>
      <w:r>
        <w:rPr>
          <w:rFonts w:eastAsia="MS PGothic" w:cs="MS PGothic"/>
          <w:b/>
          <w:color w:val="FF0000"/>
          <w:kern w:val="24"/>
          <w:szCs w:val="40"/>
        </w:rPr>
        <w:t xml:space="preserve">      </w:t>
      </w:r>
      <w:r w:rsidR="009079BF">
        <w:rPr>
          <w:rFonts w:eastAsia="MS PGothic" w:cs="MS PGothic"/>
          <w:b/>
          <w:color w:val="FF0000"/>
          <w:kern w:val="24"/>
          <w:szCs w:val="40"/>
        </w:rPr>
        <w:t>PAS are fast</w:t>
      </w:r>
      <w:r w:rsidR="003E2795">
        <w:rPr>
          <w:rFonts w:eastAsia="MS PGothic" w:cs="MS PGothic"/>
          <w:b/>
          <w:color w:val="FF0000"/>
          <w:kern w:val="24"/>
          <w:szCs w:val="40"/>
        </w:rPr>
        <w:t>-</w:t>
      </w:r>
      <w:r w:rsidR="009079BF">
        <w:rPr>
          <w:rFonts w:eastAsia="MS PGothic" w:cs="MS PGothic"/>
          <w:b/>
          <w:color w:val="FF0000"/>
          <w:kern w:val="24"/>
          <w:szCs w:val="40"/>
        </w:rPr>
        <w:t>tracked standardisation documents. The objective is to encourage</w:t>
      </w:r>
      <w:r>
        <w:rPr>
          <w:rFonts w:eastAsia="MS PGothic" w:cs="MS PGothic"/>
          <w:b/>
          <w:color w:val="FF0000"/>
          <w:kern w:val="24"/>
          <w:szCs w:val="40"/>
        </w:rPr>
        <w:br/>
        <w:t xml:space="preserve">  </w:t>
      </w:r>
      <w:r w:rsidR="009079BF">
        <w:rPr>
          <w:rFonts w:eastAsia="MS PGothic" w:cs="MS PGothic"/>
          <w:b/>
          <w:color w:val="FF0000"/>
          <w:kern w:val="24"/>
          <w:szCs w:val="40"/>
        </w:rPr>
        <w:t xml:space="preserve"> </w:t>
      </w:r>
      <w:r>
        <w:rPr>
          <w:rFonts w:eastAsia="MS PGothic" w:cs="MS PGothic"/>
          <w:b/>
          <w:color w:val="FF0000"/>
          <w:kern w:val="24"/>
          <w:szCs w:val="40"/>
        </w:rPr>
        <w:t xml:space="preserve">   </w:t>
      </w:r>
      <w:r w:rsidR="009079BF">
        <w:rPr>
          <w:rFonts w:eastAsia="MS PGothic" w:cs="MS PGothic"/>
          <w:b/>
          <w:color w:val="FF0000"/>
          <w:kern w:val="24"/>
          <w:szCs w:val="40"/>
        </w:rPr>
        <w:t xml:space="preserve">and speed up standardisation in the industry. </w:t>
      </w:r>
      <w:r w:rsidR="003E2795">
        <w:rPr>
          <w:rFonts w:eastAsia="MS PGothic" w:cs="MS PGothic"/>
          <w:b/>
          <w:color w:val="FF0000"/>
          <w:kern w:val="24"/>
          <w:szCs w:val="40"/>
        </w:rPr>
        <w:t>These specifications</w:t>
      </w:r>
      <w:r w:rsidR="009079BF">
        <w:rPr>
          <w:rFonts w:eastAsia="MS PGothic" w:cs="MS PGothic"/>
          <w:b/>
          <w:color w:val="FF0000"/>
          <w:kern w:val="24"/>
          <w:szCs w:val="40"/>
        </w:rPr>
        <w:t xml:space="preserve"> outline good</w:t>
      </w:r>
      <w:r w:rsidR="003E2795">
        <w:rPr>
          <w:rFonts w:eastAsia="MS PGothic" w:cs="MS PGothic"/>
          <w:b/>
          <w:color w:val="FF0000"/>
          <w:kern w:val="24"/>
          <w:szCs w:val="40"/>
        </w:rPr>
        <w:br/>
        <w:t xml:space="preserve">     </w:t>
      </w:r>
      <w:r w:rsidR="009079BF">
        <w:rPr>
          <w:rFonts w:eastAsia="MS PGothic" w:cs="MS PGothic"/>
          <w:b/>
          <w:color w:val="FF0000"/>
          <w:kern w:val="24"/>
          <w:szCs w:val="40"/>
        </w:rPr>
        <w:t xml:space="preserve"> practice for products,</w:t>
      </w:r>
      <w:r w:rsidR="003E2795">
        <w:rPr>
          <w:rFonts w:eastAsia="MS PGothic" w:cs="MS PGothic"/>
          <w:b/>
          <w:color w:val="FF0000"/>
          <w:kern w:val="24"/>
          <w:szCs w:val="40"/>
        </w:rPr>
        <w:t xml:space="preserve"> </w:t>
      </w:r>
      <w:r w:rsidR="009079BF">
        <w:rPr>
          <w:rFonts w:eastAsia="MS PGothic" w:cs="MS PGothic"/>
          <w:b/>
          <w:color w:val="FF0000"/>
          <w:kern w:val="24"/>
          <w:szCs w:val="40"/>
        </w:rPr>
        <w:t xml:space="preserve">services or processes.  </w:t>
      </w:r>
    </w:p>
    <w:p w14:paraId="48C9F7C5" w14:textId="77777777" w:rsidR="009079BF" w:rsidRDefault="009079BF" w:rsidP="009079BF">
      <w:pPr>
        <w:pStyle w:val="Answer"/>
        <w:ind w:left="1077"/>
        <w:rPr>
          <w:b/>
          <w:color w:val="FF0000"/>
        </w:rPr>
      </w:pPr>
    </w:p>
    <w:p w14:paraId="07330BE0" w14:textId="77777777" w:rsidR="009079BF" w:rsidRDefault="009079BF" w:rsidP="009079BF">
      <w:pPr>
        <w:pStyle w:val="Answer"/>
        <w:ind w:left="1077"/>
        <w:rPr>
          <w:b/>
          <w:color w:val="FF0000"/>
        </w:rPr>
      </w:pPr>
      <w:r>
        <w:rPr>
          <w:b/>
          <w:color w:val="FF0000"/>
        </w:rPr>
        <w:t xml:space="preserve"> </w:t>
      </w:r>
    </w:p>
    <w:p w14:paraId="4C5B328B" w14:textId="77777777" w:rsidR="009079BF" w:rsidRDefault="009079BF" w:rsidP="009079BF">
      <w:pPr>
        <w:pStyle w:val="Answer"/>
        <w:ind w:left="0"/>
      </w:pPr>
    </w:p>
    <w:p w14:paraId="21149696" w14:textId="77777777" w:rsidR="006E1028" w:rsidRPr="00B408B2" w:rsidRDefault="006E1028" w:rsidP="00B408B2"/>
    <w:sectPr w:rsidR="006E1028" w:rsidRPr="00B408B2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8B463" w14:textId="77777777" w:rsidR="00083DC0" w:rsidRDefault="00083DC0">
      <w:pPr>
        <w:spacing w:before="0" w:after="0"/>
      </w:pPr>
      <w:r>
        <w:separator/>
      </w:r>
    </w:p>
  </w:endnote>
  <w:endnote w:type="continuationSeparator" w:id="0">
    <w:p w14:paraId="2DC681D7" w14:textId="77777777" w:rsidR="00083DC0" w:rsidRDefault="00083DC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93ECF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12AD2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68CF23F" wp14:editId="683602E5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47F3C64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03CBC2B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8CF23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547F3C64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03CBC2B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B1A0B3E" wp14:editId="312E33A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2C9E8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409D6" w14:textId="77777777" w:rsidR="00083DC0" w:rsidRDefault="00083DC0">
      <w:pPr>
        <w:spacing w:before="0" w:after="0"/>
      </w:pPr>
      <w:r>
        <w:separator/>
      </w:r>
    </w:p>
  </w:footnote>
  <w:footnote w:type="continuationSeparator" w:id="0">
    <w:p w14:paraId="6F3A6A2D" w14:textId="77777777" w:rsidR="00083DC0" w:rsidRDefault="00083DC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533DA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97884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4595CCC" wp14:editId="7349C2D1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F9123B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FC3BB6B" wp14:editId="42F9DC8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AAD1F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66BEF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F3AA1"/>
    <w:multiLevelType w:val="hybridMultilevel"/>
    <w:tmpl w:val="195417D6"/>
    <w:lvl w:ilvl="0" w:tplc="C50AB4D0">
      <w:start w:val="8"/>
      <w:numFmt w:val="decimal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F063E"/>
    <w:multiLevelType w:val="hybridMultilevel"/>
    <w:tmpl w:val="2CE234D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3A5A45"/>
    <w:multiLevelType w:val="hybridMultilevel"/>
    <w:tmpl w:val="7F4CF792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64036D"/>
    <w:multiLevelType w:val="hybridMultilevel"/>
    <w:tmpl w:val="341214E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D680049"/>
    <w:multiLevelType w:val="hybridMultilevel"/>
    <w:tmpl w:val="42E0127E"/>
    <w:lvl w:ilvl="0" w:tplc="08090003">
      <w:start w:val="1"/>
      <w:numFmt w:val="bullet"/>
      <w:lvlText w:val="o"/>
      <w:lvlJc w:val="left"/>
      <w:pPr>
        <w:ind w:left="368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DD26FF"/>
    <w:multiLevelType w:val="hybridMultilevel"/>
    <w:tmpl w:val="928C83D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F8711E"/>
    <w:multiLevelType w:val="hybridMultilevel"/>
    <w:tmpl w:val="A5A427E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EA481F"/>
    <w:multiLevelType w:val="hybridMultilevel"/>
    <w:tmpl w:val="533C8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82C1D"/>
    <w:multiLevelType w:val="hybridMultilevel"/>
    <w:tmpl w:val="1EBEC3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28"/>
  </w:num>
  <w:num w:numId="4">
    <w:abstractNumId w:val="22"/>
  </w:num>
  <w:num w:numId="5">
    <w:abstractNumId w:val="8"/>
  </w:num>
  <w:num w:numId="6">
    <w:abstractNumId w:val="21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3"/>
  </w:num>
  <w:num w:numId="11">
    <w:abstractNumId w:val="19"/>
  </w:num>
  <w:num w:numId="12">
    <w:abstractNumId w:val="6"/>
  </w:num>
  <w:num w:numId="13">
    <w:abstractNumId w:val="18"/>
  </w:num>
  <w:num w:numId="14">
    <w:abstractNumId w:val="25"/>
  </w:num>
  <w:num w:numId="15">
    <w:abstractNumId w:val="15"/>
  </w:num>
  <w:num w:numId="16">
    <w:abstractNumId w:val="7"/>
  </w:num>
  <w:num w:numId="17">
    <w:abstractNumId w:val="31"/>
  </w:num>
  <w:num w:numId="18">
    <w:abstractNumId w:val="32"/>
  </w:num>
  <w:num w:numId="19">
    <w:abstractNumId w:val="4"/>
  </w:num>
  <w:num w:numId="20">
    <w:abstractNumId w:val="3"/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30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4"/>
  </w:num>
  <w:num w:numId="27">
    <w:abstractNumId w:val="26"/>
  </w:num>
  <w:num w:numId="28">
    <w:abstractNumId w:val="13"/>
    <w:lvlOverride w:ilvl="0">
      <w:startOverride w:val="1"/>
    </w:lvlOverride>
  </w:num>
  <w:num w:numId="29">
    <w:abstractNumId w:val="27"/>
  </w:num>
  <w:num w:numId="30">
    <w:abstractNumId w:val="13"/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10"/>
  </w:num>
  <w:num w:numId="39">
    <w:abstractNumId w:val="11"/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8B2"/>
    <w:rsid w:val="00002DC1"/>
    <w:rsid w:val="000033BD"/>
    <w:rsid w:val="0007243A"/>
    <w:rsid w:val="00082C62"/>
    <w:rsid w:val="00083DC0"/>
    <w:rsid w:val="000B231F"/>
    <w:rsid w:val="000C1804"/>
    <w:rsid w:val="000E194B"/>
    <w:rsid w:val="00110217"/>
    <w:rsid w:val="00152AC3"/>
    <w:rsid w:val="00156AF3"/>
    <w:rsid w:val="0019491D"/>
    <w:rsid w:val="001C38BC"/>
    <w:rsid w:val="001F74AD"/>
    <w:rsid w:val="002D07A8"/>
    <w:rsid w:val="003405EA"/>
    <w:rsid w:val="0035625B"/>
    <w:rsid w:val="00361562"/>
    <w:rsid w:val="003916EC"/>
    <w:rsid w:val="003A6941"/>
    <w:rsid w:val="003E2795"/>
    <w:rsid w:val="003F7F14"/>
    <w:rsid w:val="00404B31"/>
    <w:rsid w:val="00474F67"/>
    <w:rsid w:val="0048500D"/>
    <w:rsid w:val="00524E1B"/>
    <w:rsid w:val="006037BF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66E8"/>
    <w:rsid w:val="00797FA7"/>
    <w:rsid w:val="007D50CF"/>
    <w:rsid w:val="00882DC5"/>
    <w:rsid w:val="008C1F1C"/>
    <w:rsid w:val="008D47A6"/>
    <w:rsid w:val="009079BF"/>
    <w:rsid w:val="00995088"/>
    <w:rsid w:val="009975A0"/>
    <w:rsid w:val="009C5C6E"/>
    <w:rsid w:val="00A2454C"/>
    <w:rsid w:val="00AD6D52"/>
    <w:rsid w:val="00AE245C"/>
    <w:rsid w:val="00B054EC"/>
    <w:rsid w:val="00B3648A"/>
    <w:rsid w:val="00B4035C"/>
    <w:rsid w:val="00B408B2"/>
    <w:rsid w:val="00B634AC"/>
    <w:rsid w:val="00BE2C21"/>
    <w:rsid w:val="00C01D20"/>
    <w:rsid w:val="00C06474"/>
    <w:rsid w:val="00C202BF"/>
    <w:rsid w:val="00C858D7"/>
    <w:rsid w:val="00C92F19"/>
    <w:rsid w:val="00CC11C9"/>
    <w:rsid w:val="00CC3B85"/>
    <w:rsid w:val="00CF0C2A"/>
    <w:rsid w:val="00D073BC"/>
    <w:rsid w:val="00D51C40"/>
    <w:rsid w:val="00D560D9"/>
    <w:rsid w:val="00D56B82"/>
    <w:rsid w:val="00DA2485"/>
    <w:rsid w:val="00DE29A8"/>
    <w:rsid w:val="00E6314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F7EDD8"/>
  <w15:docId w15:val="{9FBD0ACF-74FA-43CC-B734-344F9B0EB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9BF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uiPriority w:val="99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uiPriority w:val="99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408B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079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0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3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C:\Users\jgboa\AppData\Local\Temp\Temp3_wetransfer-cd4365.zip\ST BLANK WS Learner BSE.dotx</Template>
  <TotalTime>19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10</cp:revision>
  <cp:lastPrinted>2013-05-15T12:05:00Z</cp:lastPrinted>
  <dcterms:created xsi:type="dcterms:W3CDTF">2021-07-06T08:58:00Z</dcterms:created>
  <dcterms:modified xsi:type="dcterms:W3CDTF">2021-07-23T07:13:00Z</dcterms:modified>
</cp:coreProperties>
</file>