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B304F" w14:textId="77777777" w:rsidR="009A58F4" w:rsidRDefault="009A58F4" w:rsidP="009A58F4">
      <w:pPr>
        <w:pStyle w:val="Unittitle"/>
        <w:rPr>
          <w:bCs/>
        </w:rPr>
      </w:pPr>
      <w:r>
        <w:t>9. Relationship management in construction</w:t>
      </w:r>
    </w:p>
    <w:p w14:paraId="0577084E" w14:textId="7F6C3FF7" w:rsidR="00E119DC" w:rsidRPr="00155E6A" w:rsidRDefault="00C40773" w:rsidP="00E119DC">
      <w:pPr>
        <w:pStyle w:val="Heading1"/>
        <w:rPr>
          <w:color w:val="FF0000"/>
        </w:rPr>
      </w:pPr>
      <w:r>
        <w:t>Worksheet</w:t>
      </w:r>
      <w:r w:rsidR="0095657E">
        <w:t xml:space="preserve"> </w:t>
      </w:r>
      <w:r w:rsidR="00386289">
        <w:t>13</w:t>
      </w:r>
      <w:r w:rsidR="00E119DC" w:rsidRPr="00692A45">
        <w:t xml:space="preserve">: </w:t>
      </w:r>
      <w:r w:rsidR="00942E7D">
        <w:t>Communication</w:t>
      </w:r>
      <w:r w:rsidR="00386289">
        <w:t xml:space="preserve"> (tutor)</w:t>
      </w:r>
      <w:r w:rsidR="00155E6A">
        <w:t xml:space="preserve"> </w:t>
      </w:r>
    </w:p>
    <w:p w14:paraId="438A4749" w14:textId="15DD1E60" w:rsidR="00B306A2" w:rsidRDefault="00B306A2" w:rsidP="000A16DD">
      <w:pPr>
        <w:pStyle w:val="Answer"/>
        <w:ind w:left="0"/>
      </w:pPr>
    </w:p>
    <w:p w14:paraId="19A80A57" w14:textId="77777777" w:rsidR="00D8690F" w:rsidRDefault="00D8690F" w:rsidP="000A16DD">
      <w:pPr>
        <w:pStyle w:val="Answer"/>
        <w:ind w:left="0"/>
      </w:pPr>
    </w:p>
    <w:p w14:paraId="4CC4496E" w14:textId="24BA9FDC" w:rsidR="00D8690F" w:rsidRDefault="00942E7D" w:rsidP="000A16DD">
      <w:pPr>
        <w:pStyle w:val="Answer"/>
        <w:numPr>
          <w:ilvl w:val="0"/>
          <w:numId w:val="47"/>
        </w:numPr>
        <w:ind w:left="360"/>
      </w:pPr>
      <w:r>
        <w:t>Explain the benefit</w:t>
      </w:r>
      <w:r w:rsidR="000A16DD">
        <w:t>s</w:t>
      </w:r>
      <w:r w:rsidR="009A7F85">
        <w:t xml:space="preserve"> of</w:t>
      </w:r>
      <w:r w:rsidR="000A16DD">
        <w:t xml:space="preserve"> </w:t>
      </w:r>
      <w:r>
        <w:t>clear</w:t>
      </w:r>
      <w:r w:rsidR="000A16DD">
        <w:t>,</w:t>
      </w:r>
      <w:r>
        <w:t xml:space="preserve"> effective communication </w:t>
      </w:r>
      <w:r w:rsidR="000A16DD">
        <w:t>for</w:t>
      </w:r>
      <w:r>
        <w:t xml:space="preserve"> a construction project</w:t>
      </w:r>
      <w:r w:rsidR="000A16DD">
        <w:t>.</w:t>
      </w:r>
      <w:r>
        <w:t xml:space="preserve"> </w:t>
      </w:r>
    </w:p>
    <w:p w14:paraId="355333A5" w14:textId="14C2753A" w:rsidR="00155E6A" w:rsidRPr="00155E6A" w:rsidRDefault="000A16DD" w:rsidP="000A16DD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C</w:t>
      </w:r>
      <w:r w:rsidR="00155E6A" w:rsidRPr="00155E6A">
        <w:rPr>
          <w:b/>
          <w:color w:val="FF0000"/>
        </w:rPr>
        <w:t xml:space="preserve">an help build collaborative working relationships, keep progress on track and improve quality of work. Good reputations can be </w:t>
      </w:r>
      <w:proofErr w:type="gramStart"/>
      <w:r w:rsidR="00155E6A" w:rsidRPr="00155E6A">
        <w:rPr>
          <w:b/>
          <w:color w:val="FF0000"/>
        </w:rPr>
        <w:t>created</w:t>
      </w:r>
      <w:proofErr w:type="gramEnd"/>
      <w:r w:rsidR="00155E6A" w:rsidRPr="00155E6A">
        <w:rPr>
          <w:b/>
          <w:color w:val="FF0000"/>
        </w:rPr>
        <w:t xml:space="preserve"> and t</w:t>
      </w:r>
      <w:r>
        <w:rPr>
          <w:b/>
          <w:color w:val="FF0000"/>
        </w:rPr>
        <w:t>h</w:t>
      </w:r>
      <w:r w:rsidR="00155E6A" w:rsidRPr="00155E6A">
        <w:rPr>
          <w:b/>
          <w:color w:val="FF0000"/>
        </w:rPr>
        <w:t xml:space="preserve">is may lead to future work and business. </w:t>
      </w:r>
    </w:p>
    <w:p w14:paraId="643202EF" w14:textId="31F8D746" w:rsidR="00942E7D" w:rsidRDefault="00942E7D" w:rsidP="000A16DD">
      <w:pPr>
        <w:pStyle w:val="Answer"/>
        <w:ind w:left="0"/>
      </w:pPr>
    </w:p>
    <w:p w14:paraId="32676CF3" w14:textId="5491D09D" w:rsidR="00942E7D" w:rsidRDefault="00107A2E" w:rsidP="000A16DD">
      <w:pPr>
        <w:pStyle w:val="Answer"/>
        <w:numPr>
          <w:ilvl w:val="0"/>
          <w:numId w:val="47"/>
        </w:numPr>
        <w:ind w:left="360"/>
      </w:pPr>
      <w:r>
        <w:t>Explain four</w:t>
      </w:r>
      <w:r w:rsidR="00942E7D">
        <w:t xml:space="preserve"> methods of communication and how they are used in the industry</w:t>
      </w:r>
      <w:r w:rsidR="000A16DD">
        <w:t>.</w:t>
      </w:r>
      <w:r w:rsidR="00942E7D">
        <w:t xml:space="preserve"> </w:t>
      </w:r>
    </w:p>
    <w:p w14:paraId="1176A70D" w14:textId="77777777" w:rsidR="000A16DD" w:rsidRDefault="00155E6A" w:rsidP="000A16DD">
      <w:pPr>
        <w:pStyle w:val="Answer"/>
        <w:spacing w:before="0" w:after="0" w:line="240" w:lineRule="auto"/>
        <w:rPr>
          <w:b/>
          <w:color w:val="FF0000"/>
        </w:rPr>
      </w:pPr>
      <w:r w:rsidRPr="00155E6A">
        <w:rPr>
          <w:b/>
          <w:color w:val="FF0000"/>
        </w:rPr>
        <w:t>Face</w:t>
      </w:r>
      <w:r w:rsidR="000A16DD">
        <w:rPr>
          <w:b/>
          <w:color w:val="FF0000"/>
        </w:rPr>
        <w:t>-</w:t>
      </w:r>
      <w:r w:rsidRPr="00155E6A">
        <w:rPr>
          <w:b/>
          <w:color w:val="FF0000"/>
        </w:rPr>
        <w:t>to</w:t>
      </w:r>
      <w:r w:rsidR="000A16DD">
        <w:rPr>
          <w:b/>
          <w:color w:val="FF0000"/>
        </w:rPr>
        <w:t>-f</w:t>
      </w:r>
      <w:r w:rsidRPr="00155E6A">
        <w:rPr>
          <w:b/>
          <w:color w:val="FF0000"/>
        </w:rPr>
        <w:t>ace meetings</w:t>
      </w:r>
    </w:p>
    <w:p w14:paraId="06389755" w14:textId="77777777" w:rsidR="000A16DD" w:rsidRDefault="000A16DD" w:rsidP="000A16DD">
      <w:pPr>
        <w:pStyle w:val="Answer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Emails</w:t>
      </w:r>
    </w:p>
    <w:p w14:paraId="0FC2A684" w14:textId="77777777" w:rsidR="000A16DD" w:rsidRDefault="000A16DD" w:rsidP="000A16DD">
      <w:pPr>
        <w:pStyle w:val="Answer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Texts</w:t>
      </w:r>
    </w:p>
    <w:p w14:paraId="78AD2723" w14:textId="77777777" w:rsidR="000A16DD" w:rsidRDefault="000A16DD" w:rsidP="000A16DD">
      <w:pPr>
        <w:pStyle w:val="Answer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Faxes</w:t>
      </w:r>
    </w:p>
    <w:p w14:paraId="6225A367" w14:textId="2D99E388" w:rsidR="00155E6A" w:rsidRPr="00155E6A" w:rsidRDefault="000A16DD" w:rsidP="000A16DD">
      <w:pPr>
        <w:pStyle w:val="Answer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Couriers</w:t>
      </w:r>
      <w:r w:rsidR="00155E6A" w:rsidRPr="00155E6A">
        <w:rPr>
          <w:b/>
          <w:color w:val="FF0000"/>
        </w:rPr>
        <w:t xml:space="preserve"> </w:t>
      </w:r>
    </w:p>
    <w:p w14:paraId="4E7647E3" w14:textId="77777777" w:rsidR="00107A2E" w:rsidRDefault="00107A2E" w:rsidP="000A16DD">
      <w:pPr>
        <w:pStyle w:val="ListParagraph"/>
        <w:ind w:left="363"/>
      </w:pPr>
    </w:p>
    <w:p w14:paraId="65FE1F43" w14:textId="78FCF8F7" w:rsidR="00107A2E" w:rsidRDefault="00107A2E" w:rsidP="000A16DD">
      <w:pPr>
        <w:pStyle w:val="Answer"/>
        <w:numPr>
          <w:ilvl w:val="0"/>
          <w:numId w:val="47"/>
        </w:numPr>
        <w:ind w:left="360"/>
      </w:pPr>
      <w:r>
        <w:t>Provide examples of formal and informal communication methods</w:t>
      </w:r>
      <w:r w:rsidR="000A16DD">
        <w:t>.</w:t>
      </w:r>
      <w:r>
        <w:t xml:space="preserve"> </w:t>
      </w:r>
    </w:p>
    <w:p w14:paraId="264F6806" w14:textId="606E894A" w:rsidR="00155E6A" w:rsidRPr="00155E6A" w:rsidRDefault="00155E6A" w:rsidP="000A16DD">
      <w:pPr>
        <w:pStyle w:val="Answer"/>
        <w:ind w:left="360"/>
        <w:rPr>
          <w:b/>
          <w:color w:val="FF0000"/>
        </w:rPr>
      </w:pPr>
      <w:r w:rsidRPr="00155E6A">
        <w:rPr>
          <w:b/>
          <w:color w:val="FF0000"/>
        </w:rPr>
        <w:t>Generally</w:t>
      </w:r>
      <w:r w:rsidR="000A16DD">
        <w:rPr>
          <w:b/>
          <w:color w:val="FF0000"/>
        </w:rPr>
        <w:t>,</w:t>
      </w:r>
      <w:r w:rsidRPr="00155E6A">
        <w:rPr>
          <w:b/>
          <w:color w:val="FF0000"/>
        </w:rPr>
        <w:t xml:space="preserve"> formal communication will be documented and a clear paper trail visible</w:t>
      </w:r>
      <w:r w:rsidR="000A16DD">
        <w:rPr>
          <w:b/>
          <w:color w:val="FF0000"/>
        </w:rPr>
        <w:t xml:space="preserve"> (</w:t>
      </w:r>
      <w:proofErr w:type="gramStart"/>
      <w:r w:rsidR="000A16DD">
        <w:rPr>
          <w:b/>
          <w:color w:val="FF0000"/>
        </w:rPr>
        <w:t>eg</w:t>
      </w:r>
      <w:proofErr w:type="gramEnd"/>
      <w:r w:rsidRPr="00155E6A">
        <w:rPr>
          <w:b/>
          <w:color w:val="FF0000"/>
        </w:rPr>
        <w:t xml:space="preserve"> progress reports, </w:t>
      </w:r>
      <w:r w:rsidR="000A16DD">
        <w:rPr>
          <w:b/>
          <w:color w:val="FF0000"/>
        </w:rPr>
        <w:t>i</w:t>
      </w:r>
      <w:r w:rsidRPr="00155E6A">
        <w:rPr>
          <w:b/>
          <w:color w:val="FF0000"/>
        </w:rPr>
        <w:t xml:space="preserve">nterim </w:t>
      </w:r>
      <w:r w:rsidR="000A16DD">
        <w:rPr>
          <w:b/>
          <w:color w:val="FF0000"/>
        </w:rPr>
        <w:t>p</w:t>
      </w:r>
      <w:r w:rsidRPr="00155E6A">
        <w:rPr>
          <w:b/>
          <w:color w:val="FF0000"/>
        </w:rPr>
        <w:t>ayments</w:t>
      </w:r>
      <w:r w:rsidR="000A16DD">
        <w:rPr>
          <w:b/>
          <w:color w:val="FF0000"/>
        </w:rPr>
        <w:t>)</w:t>
      </w:r>
      <w:r w:rsidRPr="00155E6A">
        <w:rPr>
          <w:b/>
          <w:color w:val="FF0000"/>
        </w:rPr>
        <w:t xml:space="preserve">. </w:t>
      </w:r>
    </w:p>
    <w:p w14:paraId="6ADCFB89" w14:textId="30A97DC5" w:rsidR="00155E6A" w:rsidRPr="00155E6A" w:rsidRDefault="00155E6A" w:rsidP="000A16DD">
      <w:pPr>
        <w:pStyle w:val="Answer"/>
        <w:ind w:left="360"/>
        <w:rPr>
          <w:b/>
          <w:color w:val="FF0000"/>
        </w:rPr>
      </w:pPr>
      <w:r w:rsidRPr="00155E6A">
        <w:rPr>
          <w:b/>
          <w:color w:val="FF0000"/>
        </w:rPr>
        <w:t>Informal communication is often verbally or via text messages</w:t>
      </w:r>
      <w:r w:rsidR="000A16DD">
        <w:rPr>
          <w:b/>
          <w:color w:val="FF0000"/>
        </w:rPr>
        <w:t xml:space="preserve"> (</w:t>
      </w:r>
      <w:proofErr w:type="gramStart"/>
      <w:r w:rsidR="000A16DD">
        <w:rPr>
          <w:b/>
          <w:color w:val="FF0000"/>
        </w:rPr>
        <w:t>eg</w:t>
      </w:r>
      <w:proofErr w:type="gramEnd"/>
      <w:r w:rsidRPr="00155E6A">
        <w:rPr>
          <w:b/>
          <w:color w:val="FF0000"/>
        </w:rPr>
        <w:t xml:space="preserve"> small updates and changes</w:t>
      </w:r>
      <w:r w:rsidR="000A16DD">
        <w:rPr>
          <w:b/>
          <w:color w:val="FF0000"/>
        </w:rPr>
        <w:t>,</w:t>
      </w:r>
      <w:r w:rsidRPr="00155E6A">
        <w:rPr>
          <w:b/>
          <w:color w:val="FF0000"/>
        </w:rPr>
        <w:t xml:space="preserve"> seeking clarification on minor things</w:t>
      </w:r>
      <w:r w:rsidR="000A16DD">
        <w:rPr>
          <w:b/>
          <w:color w:val="FF0000"/>
        </w:rPr>
        <w:t>)</w:t>
      </w:r>
      <w:r w:rsidRPr="00155E6A">
        <w:rPr>
          <w:b/>
          <w:color w:val="FF0000"/>
        </w:rPr>
        <w:t xml:space="preserve">. </w:t>
      </w:r>
    </w:p>
    <w:p w14:paraId="39871CDC" w14:textId="77777777" w:rsidR="00107A2E" w:rsidRDefault="00107A2E" w:rsidP="000A16DD">
      <w:pPr>
        <w:pStyle w:val="ListParagraph"/>
        <w:ind w:left="363"/>
      </w:pPr>
    </w:p>
    <w:p w14:paraId="5248D736" w14:textId="714AA975" w:rsidR="00107A2E" w:rsidRDefault="00107A2E" w:rsidP="000A16DD">
      <w:pPr>
        <w:pStyle w:val="Answer"/>
        <w:numPr>
          <w:ilvl w:val="0"/>
          <w:numId w:val="47"/>
        </w:numPr>
        <w:ind w:left="360"/>
      </w:pPr>
      <w:r>
        <w:t>Describe the impact of poor communication during the delivery of a project</w:t>
      </w:r>
      <w:r w:rsidR="000A16DD">
        <w:t>.</w:t>
      </w:r>
      <w:r>
        <w:t xml:space="preserve"> </w:t>
      </w:r>
    </w:p>
    <w:p w14:paraId="15476B96" w14:textId="5EF0FBD6" w:rsidR="00155E6A" w:rsidRPr="00155E6A" w:rsidRDefault="00155E6A" w:rsidP="000A16DD">
      <w:pPr>
        <w:pStyle w:val="ListParagraph"/>
        <w:ind w:left="363"/>
        <w:rPr>
          <w:b/>
          <w:color w:val="FF0000"/>
        </w:rPr>
      </w:pPr>
      <w:r w:rsidRPr="00155E6A">
        <w:rPr>
          <w:b/>
          <w:color w:val="FF0000"/>
        </w:rPr>
        <w:t xml:space="preserve">Poor communication may lead to project delays and money loss. </w:t>
      </w:r>
      <w:r>
        <w:rPr>
          <w:b/>
          <w:color w:val="FF0000"/>
        </w:rPr>
        <w:t xml:space="preserve">This may also impact on industry and public relations and </w:t>
      </w:r>
      <w:r w:rsidR="000A16DD">
        <w:rPr>
          <w:b/>
          <w:color w:val="FF0000"/>
        </w:rPr>
        <w:t xml:space="preserve">contribute to </w:t>
      </w:r>
      <w:r>
        <w:rPr>
          <w:b/>
          <w:color w:val="FF0000"/>
        </w:rPr>
        <w:t xml:space="preserve">poor reputations. </w:t>
      </w:r>
    </w:p>
    <w:p w14:paraId="3D558DEC" w14:textId="77777777" w:rsidR="00155E6A" w:rsidRDefault="00155E6A" w:rsidP="000A16DD">
      <w:pPr>
        <w:pStyle w:val="ListParagraph"/>
        <w:ind w:left="363"/>
      </w:pPr>
    </w:p>
    <w:p w14:paraId="09635CE6" w14:textId="10823CF0" w:rsidR="00107A2E" w:rsidRDefault="00107A2E" w:rsidP="000A16DD">
      <w:pPr>
        <w:pStyle w:val="Answer"/>
        <w:numPr>
          <w:ilvl w:val="0"/>
          <w:numId w:val="47"/>
        </w:numPr>
        <w:ind w:left="360"/>
      </w:pPr>
      <w:r>
        <w:t xml:space="preserve">Explain </w:t>
      </w:r>
      <w:r w:rsidR="00414198">
        <w:t>how best to communicate</w:t>
      </w:r>
      <w:r>
        <w:t xml:space="preserve"> verbal</w:t>
      </w:r>
      <w:r w:rsidR="00414198">
        <w:t>ly</w:t>
      </w:r>
      <w:r>
        <w:t xml:space="preserve"> and non-verbal</w:t>
      </w:r>
      <w:r w:rsidR="00414198">
        <w:t>ly</w:t>
      </w:r>
      <w:r>
        <w:t xml:space="preserve"> in the industry</w:t>
      </w:r>
      <w:r w:rsidR="000A16DD">
        <w:t>.</w:t>
      </w:r>
      <w:r>
        <w:t xml:space="preserve"> </w:t>
      </w:r>
    </w:p>
    <w:p w14:paraId="3963A38D" w14:textId="3866E5C9" w:rsidR="00155E6A" w:rsidRDefault="00414198" w:rsidP="00414198">
      <w:pPr>
        <w:pStyle w:val="Answer"/>
        <w:ind w:left="360"/>
        <w:rPr>
          <w:b/>
          <w:bCs/>
          <w:color w:val="FF0000"/>
        </w:rPr>
      </w:pPr>
      <w:r>
        <w:rPr>
          <w:b/>
          <w:bCs/>
          <w:color w:val="FF0000"/>
        </w:rPr>
        <w:t>Verbal: use the right pitch and tone of voice, listen carefully to what the other person says, check your understanding of what they have said, take notes if necessary.</w:t>
      </w:r>
    </w:p>
    <w:p w14:paraId="5E8A2643" w14:textId="71A44A7F" w:rsidR="00414198" w:rsidRPr="00414198" w:rsidRDefault="00414198" w:rsidP="00414198">
      <w:pPr>
        <w:pStyle w:val="Answer"/>
        <w:ind w:left="360"/>
        <w:rPr>
          <w:b/>
          <w:bCs/>
          <w:color w:val="FF0000"/>
        </w:rPr>
      </w:pPr>
      <w:r>
        <w:rPr>
          <w:b/>
          <w:bCs/>
          <w:color w:val="FF0000"/>
        </w:rPr>
        <w:t>Non-verbal: use positive body language (</w:t>
      </w:r>
      <w:proofErr w:type="gramStart"/>
      <w:r>
        <w:rPr>
          <w:b/>
          <w:bCs/>
          <w:color w:val="FF0000"/>
        </w:rPr>
        <w:t>eg</w:t>
      </w:r>
      <w:proofErr w:type="gramEnd"/>
      <w:r>
        <w:rPr>
          <w:b/>
          <w:bCs/>
          <w:color w:val="FF0000"/>
        </w:rPr>
        <w:t xml:space="preserve"> gestures, posture) and facial expressions, maintain eye contact appropriately, to show you are paying attention.</w:t>
      </w: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BB93C" w14:textId="77777777" w:rsidR="00E4393F" w:rsidRDefault="00E4393F">
      <w:pPr>
        <w:spacing w:before="0" w:after="0"/>
      </w:pPr>
      <w:r>
        <w:separator/>
      </w:r>
    </w:p>
  </w:endnote>
  <w:endnote w:type="continuationSeparator" w:id="0">
    <w:p w14:paraId="1DEE6E58" w14:textId="77777777" w:rsidR="00E4393F" w:rsidRDefault="00E439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546F4" w14:textId="77777777" w:rsidR="003C0D6A" w:rsidRDefault="003C0D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54BB9F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40773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C40773">
        <w:rPr>
          <w:noProof/>
        </w:rPr>
        <w:t>1</w:t>
      </w:r>
    </w:fldSimple>
    <w:r w:rsidR="008B5AAE">
      <w:rPr>
        <w:noProof/>
      </w:rPr>
      <w:t xml:space="preserve">            </w:t>
    </w:r>
    <w:r w:rsidR="008B5AAE" w:rsidRPr="008B5AAE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7A543" w14:textId="77777777" w:rsidR="003C0D6A" w:rsidRDefault="003C0D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A90F0" w14:textId="77777777" w:rsidR="00E4393F" w:rsidRDefault="00E4393F">
      <w:pPr>
        <w:spacing w:before="0" w:after="0"/>
      </w:pPr>
      <w:r>
        <w:separator/>
      </w:r>
    </w:p>
  </w:footnote>
  <w:footnote w:type="continuationSeparator" w:id="0">
    <w:p w14:paraId="106007E0" w14:textId="77777777" w:rsidR="00E4393F" w:rsidRDefault="00E4393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608B2" w14:textId="77777777" w:rsidR="003C0D6A" w:rsidRDefault="003C0D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B156D" w14:textId="6B67AE41" w:rsidR="003C0D6A" w:rsidRDefault="003C0D6A" w:rsidP="003C0D6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6193E2C" wp14:editId="07DE04B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1BE1E532" w14:textId="360B4292" w:rsidR="003C0D6A" w:rsidRDefault="003C0D6A" w:rsidP="003C0D6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1172CCE5" wp14:editId="0425B7D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E50521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EC251D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E295B" w14:textId="77777777" w:rsidR="003C0D6A" w:rsidRDefault="003C0D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33"/>
  </w:num>
  <w:num w:numId="4">
    <w:abstractNumId w:val="25"/>
  </w:num>
  <w:num w:numId="5">
    <w:abstractNumId w:val="8"/>
  </w:num>
  <w:num w:numId="6">
    <w:abstractNumId w:val="24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6"/>
  </w:num>
  <w:num w:numId="13">
    <w:abstractNumId w:val="17"/>
  </w:num>
  <w:num w:numId="14">
    <w:abstractNumId w:val="28"/>
  </w:num>
  <w:num w:numId="15">
    <w:abstractNumId w:val="14"/>
  </w:num>
  <w:num w:numId="16">
    <w:abstractNumId w:val="7"/>
  </w:num>
  <w:num w:numId="17">
    <w:abstractNumId w:val="35"/>
  </w:num>
  <w:num w:numId="18">
    <w:abstractNumId w:val="36"/>
  </w:num>
  <w:num w:numId="19">
    <w:abstractNumId w:val="3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34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3"/>
  </w:num>
  <w:num w:numId="27">
    <w:abstractNumId w:val="31"/>
  </w:num>
  <w:num w:numId="28">
    <w:abstractNumId w:val="11"/>
    <w:lvlOverride w:ilvl="0">
      <w:startOverride w:val="1"/>
    </w:lvlOverride>
  </w:num>
  <w:num w:numId="29">
    <w:abstractNumId w:val="32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29"/>
  </w:num>
  <w:num w:numId="37">
    <w:abstractNumId w:val="4"/>
  </w:num>
  <w:num w:numId="38">
    <w:abstractNumId w:val="27"/>
  </w:num>
  <w:num w:numId="39">
    <w:abstractNumId w:val="18"/>
  </w:num>
  <w:num w:numId="40">
    <w:abstractNumId w:val="10"/>
  </w:num>
  <w:num w:numId="41">
    <w:abstractNumId w:val="30"/>
  </w:num>
  <w:num w:numId="42">
    <w:abstractNumId w:val="16"/>
  </w:num>
  <w:num w:numId="43">
    <w:abstractNumId w:val="22"/>
  </w:num>
  <w:num w:numId="44">
    <w:abstractNumId w:val="37"/>
  </w:num>
  <w:num w:numId="45">
    <w:abstractNumId w:val="21"/>
  </w:num>
  <w:num w:numId="46">
    <w:abstractNumId w:val="9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7706A"/>
    <w:rsid w:val="00082C62"/>
    <w:rsid w:val="000A16DD"/>
    <w:rsid w:val="000B231F"/>
    <w:rsid w:val="000D5461"/>
    <w:rsid w:val="000E194B"/>
    <w:rsid w:val="00107A2E"/>
    <w:rsid w:val="00110217"/>
    <w:rsid w:val="001334F9"/>
    <w:rsid w:val="00152AC3"/>
    <w:rsid w:val="00155E6A"/>
    <w:rsid w:val="00156AF3"/>
    <w:rsid w:val="0019491D"/>
    <w:rsid w:val="001F609F"/>
    <w:rsid w:val="001F74AD"/>
    <w:rsid w:val="002D07A8"/>
    <w:rsid w:val="0034017A"/>
    <w:rsid w:val="003405EA"/>
    <w:rsid w:val="00386289"/>
    <w:rsid w:val="003C0D6A"/>
    <w:rsid w:val="003F5E95"/>
    <w:rsid w:val="003F6A42"/>
    <w:rsid w:val="00404B31"/>
    <w:rsid w:val="00414198"/>
    <w:rsid w:val="00443B2E"/>
    <w:rsid w:val="00474F67"/>
    <w:rsid w:val="0048500D"/>
    <w:rsid w:val="00524E1B"/>
    <w:rsid w:val="00550C09"/>
    <w:rsid w:val="006135C0"/>
    <w:rsid w:val="006279F7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B5AAE"/>
    <w:rsid w:val="008C1F1C"/>
    <w:rsid w:val="00942E7D"/>
    <w:rsid w:val="0095657E"/>
    <w:rsid w:val="009975A0"/>
    <w:rsid w:val="009A060A"/>
    <w:rsid w:val="009A58F4"/>
    <w:rsid w:val="009A7F85"/>
    <w:rsid w:val="009C5C6E"/>
    <w:rsid w:val="009F580B"/>
    <w:rsid w:val="00A2454C"/>
    <w:rsid w:val="00A64329"/>
    <w:rsid w:val="00AE245C"/>
    <w:rsid w:val="00B054EC"/>
    <w:rsid w:val="00B26D95"/>
    <w:rsid w:val="00B306A2"/>
    <w:rsid w:val="00B7149B"/>
    <w:rsid w:val="00BE2C21"/>
    <w:rsid w:val="00C01D20"/>
    <w:rsid w:val="00C202BF"/>
    <w:rsid w:val="00C40773"/>
    <w:rsid w:val="00C858D7"/>
    <w:rsid w:val="00CF2659"/>
    <w:rsid w:val="00D073BC"/>
    <w:rsid w:val="00D56B82"/>
    <w:rsid w:val="00D8690F"/>
    <w:rsid w:val="00DA2485"/>
    <w:rsid w:val="00DB2233"/>
    <w:rsid w:val="00DE29A8"/>
    <w:rsid w:val="00E119DC"/>
    <w:rsid w:val="00E34B29"/>
    <w:rsid w:val="00E4393F"/>
    <w:rsid w:val="00EA2CCD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07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30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272FD3-0A95-4E95-9566-BA0254C25D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8C9875-F476-4E83-85CF-376BC0CDF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DE525F-CF82-4310-8C67-655CDDCEB4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2021-06-29T14:01:00Z</dcterms:created>
  <dcterms:modified xsi:type="dcterms:W3CDTF">2021-08-13T10:54:00Z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