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1B234" w14:textId="77777777" w:rsidR="003B2D89" w:rsidRDefault="003B2D89" w:rsidP="00550ED0">
      <w:pPr>
        <w:pStyle w:val="Unittitle"/>
        <w:rPr>
          <w:bCs/>
        </w:rPr>
      </w:pPr>
      <w:r>
        <w:t>9. Relationship management in construction</w:t>
      </w:r>
    </w:p>
    <w:tbl>
      <w:tblPr>
        <w:tblStyle w:val="TableGrid"/>
        <w:tblpPr w:leftFromText="180" w:rightFromText="180" w:vertAnchor="text" w:horzAnchor="margin" w:tblpY="723"/>
        <w:tblW w:w="14034" w:type="dxa"/>
        <w:tblLook w:val="04A0" w:firstRow="1" w:lastRow="0" w:firstColumn="1" w:lastColumn="0" w:noHBand="0" w:noVBand="1"/>
      </w:tblPr>
      <w:tblGrid>
        <w:gridCol w:w="3686"/>
        <w:gridCol w:w="10348"/>
      </w:tblGrid>
      <w:tr w:rsidR="003B2D89" w14:paraId="243B65C9" w14:textId="77777777" w:rsidTr="005A3022">
        <w:tc>
          <w:tcPr>
            <w:tcW w:w="3686" w:type="dxa"/>
            <w:shd w:val="clear" w:color="auto" w:fill="FFFFFF" w:themeFill="background1"/>
          </w:tcPr>
          <w:p w14:paraId="5E3E3ACC" w14:textId="77777777" w:rsidR="003B2D89" w:rsidRPr="005A3022" w:rsidRDefault="003B2D89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 xml:space="preserve">Type of stakeholder </w:t>
            </w:r>
          </w:p>
        </w:tc>
        <w:tc>
          <w:tcPr>
            <w:tcW w:w="10348" w:type="dxa"/>
          </w:tcPr>
          <w:p w14:paraId="14629002" w14:textId="77777777" w:rsidR="003B2D89" w:rsidRPr="00F30A55" w:rsidRDefault="003B2D89" w:rsidP="005A302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Description and examples </w:t>
            </w:r>
          </w:p>
        </w:tc>
      </w:tr>
      <w:tr w:rsidR="003B2D89" w14:paraId="792449CE" w14:textId="77777777" w:rsidTr="005A3022">
        <w:tc>
          <w:tcPr>
            <w:tcW w:w="3686" w:type="dxa"/>
            <w:shd w:val="clear" w:color="auto" w:fill="B4C6E7" w:themeFill="accent5" w:themeFillTint="66"/>
          </w:tcPr>
          <w:p w14:paraId="15BC8752" w14:textId="77777777" w:rsidR="003B2D89" w:rsidRPr="005A3022" w:rsidRDefault="003B2D89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>Direct stakeholder</w:t>
            </w:r>
          </w:p>
          <w:p w14:paraId="7CA00A36" w14:textId="77777777" w:rsidR="003B2D89" w:rsidRPr="005A3022" w:rsidRDefault="003B2D89" w:rsidP="005A3022">
            <w:pPr>
              <w:pStyle w:val="Answer"/>
              <w:ind w:left="0"/>
              <w:rPr>
                <w:b/>
                <w:u w:val="single"/>
              </w:rPr>
            </w:pPr>
          </w:p>
        </w:tc>
        <w:tc>
          <w:tcPr>
            <w:tcW w:w="10348" w:type="dxa"/>
          </w:tcPr>
          <w:p w14:paraId="22B4A704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0777FF6D" w14:textId="77777777" w:rsidR="003B2D89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218EAA34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3B2D89" w14:paraId="1685AFE6" w14:textId="77777777" w:rsidTr="005A3022">
        <w:tc>
          <w:tcPr>
            <w:tcW w:w="3686" w:type="dxa"/>
            <w:shd w:val="clear" w:color="auto" w:fill="B4C6E7" w:themeFill="accent5" w:themeFillTint="66"/>
          </w:tcPr>
          <w:p w14:paraId="00305788" w14:textId="77777777" w:rsidR="003B2D89" w:rsidRPr="005A3022" w:rsidRDefault="003B2D89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>Indirect stakeholder</w:t>
            </w:r>
          </w:p>
          <w:p w14:paraId="599A9AE7" w14:textId="77777777" w:rsidR="003B2D89" w:rsidRPr="005A3022" w:rsidRDefault="003B2D89" w:rsidP="005A3022">
            <w:pPr>
              <w:pStyle w:val="Answer"/>
              <w:ind w:left="0"/>
              <w:rPr>
                <w:b/>
                <w:u w:val="single"/>
              </w:rPr>
            </w:pPr>
          </w:p>
        </w:tc>
        <w:tc>
          <w:tcPr>
            <w:tcW w:w="10348" w:type="dxa"/>
          </w:tcPr>
          <w:p w14:paraId="1B3566FD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6ABCBC51" w14:textId="77777777" w:rsidR="003B2D89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65916968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3B2D89" w14:paraId="53BBF425" w14:textId="77777777" w:rsidTr="005A3022">
        <w:tc>
          <w:tcPr>
            <w:tcW w:w="3686" w:type="dxa"/>
            <w:shd w:val="clear" w:color="auto" w:fill="B4C6E7" w:themeFill="accent5" w:themeFillTint="66"/>
          </w:tcPr>
          <w:p w14:paraId="21B9BA5C" w14:textId="77777777" w:rsidR="003B2D89" w:rsidRPr="005A3022" w:rsidRDefault="003B2D89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>Positive stakeholder</w:t>
            </w:r>
          </w:p>
          <w:p w14:paraId="6D2F30EA" w14:textId="77777777" w:rsidR="003B2D89" w:rsidRPr="005A3022" w:rsidRDefault="003B2D89" w:rsidP="005A3022">
            <w:pPr>
              <w:pStyle w:val="Answer"/>
              <w:ind w:left="0"/>
              <w:rPr>
                <w:b/>
                <w:u w:val="single"/>
              </w:rPr>
            </w:pPr>
          </w:p>
        </w:tc>
        <w:tc>
          <w:tcPr>
            <w:tcW w:w="10348" w:type="dxa"/>
          </w:tcPr>
          <w:p w14:paraId="46746483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7A40D7D1" w14:textId="77777777" w:rsidR="003B2D89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24A47226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3B2D89" w14:paraId="112A627A" w14:textId="77777777" w:rsidTr="005A3022">
        <w:tc>
          <w:tcPr>
            <w:tcW w:w="3686" w:type="dxa"/>
            <w:shd w:val="clear" w:color="auto" w:fill="B4C6E7" w:themeFill="accent5" w:themeFillTint="66"/>
          </w:tcPr>
          <w:p w14:paraId="6C920F33" w14:textId="77777777" w:rsidR="003B2D89" w:rsidRPr="005A3022" w:rsidRDefault="003B2D89" w:rsidP="005A3022">
            <w:pPr>
              <w:pStyle w:val="Answer"/>
              <w:ind w:left="0"/>
              <w:rPr>
                <w:b/>
              </w:rPr>
            </w:pPr>
            <w:r w:rsidRPr="005A3022">
              <w:rPr>
                <w:b/>
              </w:rPr>
              <w:t>Negative stakeholder</w:t>
            </w:r>
          </w:p>
          <w:p w14:paraId="3A5DF69D" w14:textId="77777777" w:rsidR="003B2D89" w:rsidRPr="005A3022" w:rsidRDefault="003B2D89" w:rsidP="005A3022">
            <w:pPr>
              <w:pStyle w:val="Answer"/>
              <w:ind w:left="0"/>
              <w:rPr>
                <w:b/>
                <w:u w:val="single"/>
              </w:rPr>
            </w:pPr>
          </w:p>
        </w:tc>
        <w:tc>
          <w:tcPr>
            <w:tcW w:w="10348" w:type="dxa"/>
          </w:tcPr>
          <w:p w14:paraId="41CAABD8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172F49E6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  <w:p w14:paraId="0C32BA86" w14:textId="77777777" w:rsidR="003B2D89" w:rsidRPr="00904660" w:rsidRDefault="003B2D89" w:rsidP="005A302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</w:tbl>
    <w:p w14:paraId="221093DA" w14:textId="77777777" w:rsidR="003B2D89" w:rsidRPr="00692A45" w:rsidRDefault="003B2D89" w:rsidP="00400425">
      <w:pPr>
        <w:pStyle w:val="Heading1"/>
        <w:spacing w:line="480" w:lineRule="auto"/>
      </w:pPr>
      <w:r>
        <w:t xml:space="preserve">Worksheet 1: Stakeholders (learner) </w:t>
      </w:r>
    </w:p>
    <w:p w14:paraId="7104C824" w14:textId="77777777" w:rsidR="003B2D89" w:rsidRDefault="003B2D89" w:rsidP="00B306A2">
      <w:pPr>
        <w:pStyle w:val="Answer"/>
      </w:pPr>
    </w:p>
    <w:p w14:paraId="5F7F04E3" w14:textId="77777777" w:rsidR="003B2D89" w:rsidRDefault="003B2D89" w:rsidP="00571C13">
      <w:pPr>
        <w:pStyle w:val="Answer"/>
      </w:pPr>
    </w:p>
    <w:p w14:paraId="26EB6364" w14:textId="77777777" w:rsidR="003B2D89" w:rsidRDefault="003B2D89" w:rsidP="00571C13">
      <w:pPr>
        <w:pStyle w:val="Answer"/>
      </w:pPr>
    </w:p>
    <w:p w14:paraId="42A75DD6" w14:textId="0A090F5F" w:rsidR="001A5356" w:rsidRDefault="001A5356" w:rsidP="003B2D89">
      <w:pPr>
        <w:pStyle w:val="Unittitle"/>
      </w:pPr>
    </w:p>
    <w:p w14:paraId="29C7AB4B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F9071" w14:textId="77777777" w:rsidR="003B2D89" w:rsidRDefault="003B2D89">
      <w:pPr>
        <w:spacing w:before="0" w:after="0"/>
      </w:pPr>
      <w:r>
        <w:separator/>
      </w:r>
    </w:p>
  </w:endnote>
  <w:endnote w:type="continuationSeparator" w:id="0">
    <w:p w14:paraId="3A950D89" w14:textId="77777777" w:rsidR="003B2D89" w:rsidRDefault="003B2D8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03C98" w14:textId="77777777" w:rsidR="000750E0" w:rsidRDefault="000750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FF05D" w14:textId="2E7ABF60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6EE2D560" wp14:editId="29B328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0750E0">
      <w:rPr>
        <w:noProof/>
      </w:rPr>
      <w:t xml:space="preserve">                                                     </w:t>
    </w:r>
    <w:r w:rsidR="000750E0" w:rsidRPr="000750E0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79684" w14:textId="77777777" w:rsidR="000750E0" w:rsidRDefault="000750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319D6" w14:textId="77777777" w:rsidR="003B2D89" w:rsidRDefault="003B2D89">
      <w:pPr>
        <w:spacing w:before="0" w:after="0"/>
      </w:pPr>
      <w:r>
        <w:separator/>
      </w:r>
    </w:p>
  </w:footnote>
  <w:footnote w:type="continuationSeparator" w:id="0">
    <w:p w14:paraId="66005171" w14:textId="77777777" w:rsidR="003B2D89" w:rsidRDefault="003B2D8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332C9" w14:textId="77777777" w:rsidR="000750E0" w:rsidRDefault="000750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18E82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1FBC24C3" wp14:editId="0FDB0F3B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07E4C502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61E3FB5C" wp14:editId="022EE9B8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FB3B2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6E66958C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8A917" w14:textId="77777777" w:rsidR="000750E0" w:rsidRDefault="000750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D89"/>
    <w:rsid w:val="000033BD"/>
    <w:rsid w:val="00060D62"/>
    <w:rsid w:val="000750E0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D07A8"/>
    <w:rsid w:val="002F0F77"/>
    <w:rsid w:val="003405EA"/>
    <w:rsid w:val="003B2D89"/>
    <w:rsid w:val="003F7F14"/>
    <w:rsid w:val="00404B31"/>
    <w:rsid w:val="0040563C"/>
    <w:rsid w:val="004117F4"/>
    <w:rsid w:val="00474F67"/>
    <w:rsid w:val="0048500D"/>
    <w:rsid w:val="00524E1B"/>
    <w:rsid w:val="005545EC"/>
    <w:rsid w:val="005C6A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975A0"/>
    <w:rsid w:val="009C147A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A56B1"/>
    <w:rsid w:val="00BE2C21"/>
    <w:rsid w:val="00C01D20"/>
    <w:rsid w:val="00C202BF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180B5"/>
  <w15:docId w15:val="{6102443D-1DDA-4455-96A2-B49106C58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14C31F-7291-4617-A34E-34999D49D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779EE-A482-4BC3-8349-260707B431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A1671A-48FA-499A-92CA-BB8FD1DC5C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65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2021-02-18T12:47:00Z</cp:lastPrinted>
  <dcterms:created xsi:type="dcterms:W3CDTF">2021-07-21T15:23:00Z</dcterms:created>
  <dcterms:modified xsi:type="dcterms:W3CDTF">2021-08-13T10:25:00Z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