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C452D" w14:textId="77777777" w:rsidR="001B5EEF" w:rsidRDefault="001B5EEF" w:rsidP="001B5EEF">
      <w:pPr>
        <w:pStyle w:val="Unittitle"/>
      </w:pPr>
      <w:r>
        <w:t>5. Essential science for engineering and manufacturing</w:t>
      </w:r>
    </w:p>
    <w:p w14:paraId="7B32E415" w14:textId="57B9D835" w:rsidR="00C15EA4" w:rsidRDefault="00474F67" w:rsidP="00780254">
      <w:pPr>
        <w:pStyle w:val="Heading1"/>
      </w:pPr>
      <w:r w:rsidRPr="00692A45">
        <w:t>Worksheet</w:t>
      </w:r>
      <w:r w:rsidR="00BC2A01">
        <w:t xml:space="preserve"> </w:t>
      </w:r>
      <w:r w:rsidR="00FE6C57">
        <w:t>11</w:t>
      </w:r>
      <w:r w:rsidRPr="00692A45">
        <w:t>:</w:t>
      </w:r>
      <w:r w:rsidR="005A54F3">
        <w:t xml:space="preserve"> </w:t>
      </w:r>
      <w:r w:rsidR="00E32D84">
        <w:t xml:space="preserve">Bernoulli’s </w:t>
      </w:r>
      <w:r w:rsidR="0022491D">
        <w:t>p</w:t>
      </w:r>
      <w:r w:rsidR="00E32D84">
        <w:t>rinciple</w:t>
      </w:r>
      <w:r w:rsidR="00313911">
        <w:t xml:space="preserve"> (</w:t>
      </w:r>
      <w:r w:rsidR="001B5EEF">
        <w:t>t</w:t>
      </w:r>
      <w:r w:rsidR="001F5020">
        <w:t>utor</w:t>
      </w:r>
      <w:r w:rsidR="00C94388">
        <w:t>)</w:t>
      </w:r>
    </w:p>
    <w:p w14:paraId="23685500" w14:textId="0FA85FCB" w:rsidR="00E32D84" w:rsidRPr="00CA1722" w:rsidRDefault="00E32D84" w:rsidP="00CA1722">
      <w:pPr>
        <w:pStyle w:val="ListParagraph"/>
        <w:numPr>
          <w:ilvl w:val="0"/>
          <w:numId w:val="17"/>
        </w:numPr>
        <w:rPr>
          <w:rFonts w:ascii="Arial" w:hAnsi="Arial" w:cs="Arial"/>
          <w:sz w:val="22"/>
          <w:szCs w:val="22"/>
          <w:lang w:eastAsia="en-US"/>
        </w:rPr>
      </w:pPr>
      <w:r w:rsidRPr="00CA1722">
        <w:rPr>
          <w:rFonts w:ascii="Arial" w:hAnsi="Arial" w:cs="Arial"/>
          <w:sz w:val="22"/>
          <w:szCs w:val="22"/>
        </w:rPr>
        <w:t>Water is flowing in a fire hose with a velocity of 1.0</w:t>
      </w:r>
      <w:r w:rsidRPr="007A079F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m</w:t>
      </w:r>
      <w:r w:rsidR="00605A90" w:rsidRPr="007A079F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s</w:t>
      </w:r>
      <w:r w:rsidR="00605A90" w:rsidRPr="007A079F">
        <w:rPr>
          <w:rFonts w:ascii="Arial" w:hAnsi="Arial" w:cs="Arial"/>
          <w:sz w:val="22"/>
          <w:szCs w:val="22"/>
          <w:vertAlign w:val="superscript"/>
        </w:rPr>
        <w:t>−1</w:t>
      </w:r>
      <w:r w:rsidRPr="00CA1722">
        <w:rPr>
          <w:rFonts w:ascii="Arial" w:hAnsi="Arial" w:cs="Arial"/>
          <w:sz w:val="22"/>
          <w:szCs w:val="22"/>
        </w:rPr>
        <w:t xml:space="preserve"> and a pressure of 200</w:t>
      </w:r>
      <w:r w:rsidR="00605A90" w:rsidRPr="007A079F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000</w:t>
      </w:r>
      <w:r w:rsidRPr="007A079F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Pa. At the nozzle</w:t>
      </w:r>
      <w:r w:rsidR="00C20142">
        <w:rPr>
          <w:rFonts w:ascii="Arial" w:hAnsi="Arial" w:cs="Arial"/>
          <w:sz w:val="22"/>
          <w:szCs w:val="22"/>
        </w:rPr>
        <w:t>,</w:t>
      </w:r>
      <w:r w:rsidRPr="00CA1722">
        <w:rPr>
          <w:rFonts w:ascii="Arial" w:hAnsi="Arial" w:cs="Arial"/>
          <w:sz w:val="22"/>
          <w:szCs w:val="22"/>
        </w:rPr>
        <w:t xml:space="preserve"> the pressure decreases to atmospheric pressure (101</w:t>
      </w:r>
      <w:r w:rsidR="00605A90" w:rsidRPr="007A079F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300</w:t>
      </w:r>
      <w:r w:rsidRPr="007A079F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 xml:space="preserve">Pa), </w:t>
      </w:r>
      <w:r w:rsidR="00C20142">
        <w:rPr>
          <w:rFonts w:ascii="Arial" w:hAnsi="Arial" w:cs="Arial"/>
          <w:sz w:val="22"/>
          <w:szCs w:val="22"/>
        </w:rPr>
        <w:t xml:space="preserve">and </w:t>
      </w:r>
      <w:r w:rsidRPr="00CA1722">
        <w:rPr>
          <w:rFonts w:ascii="Arial" w:hAnsi="Arial" w:cs="Arial"/>
          <w:sz w:val="22"/>
          <w:szCs w:val="22"/>
        </w:rPr>
        <w:t xml:space="preserve">there is no change in height. </w:t>
      </w:r>
    </w:p>
    <w:p w14:paraId="11A90A99" w14:textId="77777777" w:rsidR="00E32D84" w:rsidRPr="00CA1722" w:rsidRDefault="00E32D84" w:rsidP="00CA1722">
      <w:pPr>
        <w:pStyle w:val="ListParagraph"/>
        <w:rPr>
          <w:rFonts w:ascii="Arial" w:hAnsi="Arial" w:cs="Arial"/>
          <w:sz w:val="22"/>
          <w:szCs w:val="22"/>
        </w:rPr>
      </w:pPr>
    </w:p>
    <w:p w14:paraId="504CC85B" w14:textId="5CBA5ED7" w:rsidR="00F45218" w:rsidRPr="00CA1722" w:rsidRDefault="00E32D84" w:rsidP="00CA1722">
      <w:pPr>
        <w:pStyle w:val="ListParagraph"/>
        <w:rPr>
          <w:rFonts w:ascii="Arial" w:hAnsi="Arial" w:cs="Arial"/>
          <w:sz w:val="22"/>
          <w:szCs w:val="22"/>
        </w:rPr>
      </w:pPr>
      <w:r w:rsidRPr="00CA1722">
        <w:rPr>
          <w:rFonts w:ascii="Arial" w:hAnsi="Arial" w:cs="Arial"/>
          <w:sz w:val="22"/>
          <w:szCs w:val="22"/>
        </w:rPr>
        <w:t>Use the Bernoulli equation to calculate the velocity of the water exiting the nozzle. (The density of water is 1000</w:t>
      </w:r>
      <w:r w:rsidRPr="007A079F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kg</w:t>
      </w:r>
      <w:r w:rsidR="00605A90" w:rsidRPr="007A079F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m</w:t>
      </w:r>
      <w:r w:rsidR="00605A90" w:rsidRPr="007A079F">
        <w:rPr>
          <w:rFonts w:ascii="Arial" w:hAnsi="Arial" w:cs="Arial"/>
          <w:sz w:val="22"/>
          <w:szCs w:val="22"/>
          <w:vertAlign w:val="superscript"/>
        </w:rPr>
        <w:t>−</w:t>
      </w:r>
      <w:r w:rsidRPr="007A079F">
        <w:rPr>
          <w:rFonts w:ascii="Arial" w:hAnsi="Arial" w:cs="Arial"/>
          <w:sz w:val="22"/>
          <w:szCs w:val="22"/>
          <w:vertAlign w:val="superscript"/>
        </w:rPr>
        <w:t>3</w:t>
      </w:r>
      <w:r w:rsidRPr="00CA1722">
        <w:rPr>
          <w:rFonts w:ascii="Arial" w:hAnsi="Arial" w:cs="Arial"/>
          <w:sz w:val="22"/>
          <w:szCs w:val="22"/>
        </w:rPr>
        <w:t xml:space="preserve"> and </w:t>
      </w:r>
      <w:r w:rsidR="002D4B73">
        <w:rPr>
          <w:rFonts w:ascii="Arial" w:hAnsi="Arial" w:cs="Arial"/>
          <w:sz w:val="22"/>
          <w:szCs w:val="22"/>
        </w:rPr>
        <w:t xml:space="preserve">the acceleration due to </w:t>
      </w:r>
      <w:r w:rsidRPr="00CA1722">
        <w:rPr>
          <w:rFonts w:ascii="Arial" w:hAnsi="Arial" w:cs="Arial"/>
          <w:sz w:val="22"/>
          <w:szCs w:val="22"/>
        </w:rPr>
        <w:t xml:space="preserve">gravity </w:t>
      </w:r>
      <w:r w:rsidRPr="007A079F">
        <w:rPr>
          <w:i/>
          <w:iCs/>
        </w:rPr>
        <w:t>g</w:t>
      </w:r>
      <w:r w:rsidRPr="00CA1722">
        <w:rPr>
          <w:rFonts w:ascii="Arial" w:hAnsi="Arial" w:cs="Arial"/>
          <w:sz w:val="22"/>
          <w:szCs w:val="22"/>
        </w:rPr>
        <w:t xml:space="preserve"> is 9.8</w:t>
      </w:r>
      <w:r w:rsidRPr="007A079F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m</w:t>
      </w:r>
      <w:r w:rsidR="00605A90" w:rsidRPr="007A079F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s</w:t>
      </w:r>
      <w:r w:rsidR="00605A90">
        <w:rPr>
          <w:rFonts w:ascii="Arial" w:hAnsi="Arial" w:cs="Arial"/>
          <w:sz w:val="22"/>
          <w:szCs w:val="22"/>
          <w:vertAlign w:val="subscript"/>
        </w:rPr>
        <w:softHyphen/>
      </w:r>
      <w:r w:rsidR="00605A90" w:rsidRPr="007A079F">
        <w:rPr>
          <w:rFonts w:ascii="Arial" w:hAnsi="Arial" w:cs="Arial"/>
          <w:sz w:val="22"/>
          <w:szCs w:val="22"/>
          <w:vertAlign w:val="superscript"/>
        </w:rPr>
        <w:t>−</w:t>
      </w:r>
      <w:r w:rsidRPr="00CA1722">
        <w:rPr>
          <w:rFonts w:ascii="Arial" w:hAnsi="Arial" w:cs="Arial"/>
          <w:sz w:val="22"/>
          <w:szCs w:val="22"/>
          <w:vertAlign w:val="superscript"/>
        </w:rPr>
        <w:t>2</w:t>
      </w:r>
      <w:r w:rsidRPr="00CA1722">
        <w:rPr>
          <w:rFonts w:ascii="Arial" w:hAnsi="Arial" w:cs="Arial"/>
          <w:sz w:val="22"/>
          <w:szCs w:val="22"/>
        </w:rPr>
        <w:t>)</w:t>
      </w:r>
    </w:p>
    <w:p w14:paraId="1822BE03" w14:textId="20A243EA" w:rsidR="00E32D84" w:rsidRPr="00CA1722" w:rsidRDefault="00E32D84" w:rsidP="00CA1722">
      <w:pPr>
        <w:pStyle w:val="ListParagraph"/>
        <w:rPr>
          <w:rFonts w:ascii="Arial" w:hAnsi="Arial" w:cs="Arial"/>
          <w:sz w:val="22"/>
          <w:szCs w:val="22"/>
        </w:rPr>
      </w:pPr>
    </w:p>
    <w:p w14:paraId="591C8F6D" w14:textId="1753CEAE" w:rsidR="00E32D84" w:rsidRPr="00CA1722" w:rsidRDefault="00E32D84" w:rsidP="00CA1722">
      <w:pPr>
        <w:pStyle w:val="ListParagraph"/>
        <w:rPr>
          <w:rFonts w:ascii="Arial" w:hAnsi="Arial" w:cs="Arial"/>
          <w:color w:val="FF0000"/>
          <w:sz w:val="22"/>
          <w:szCs w:val="22"/>
        </w:rPr>
      </w:pPr>
      <w:r w:rsidRPr="00CA1722">
        <w:rPr>
          <w:rFonts w:ascii="Arial" w:hAnsi="Arial" w:cs="Arial"/>
          <w:color w:val="FF0000"/>
          <w:sz w:val="22"/>
          <w:szCs w:val="22"/>
        </w:rPr>
        <w:t xml:space="preserve">Answer: </w:t>
      </w:r>
    </w:p>
    <w:p w14:paraId="052C9486" w14:textId="77777777" w:rsidR="00902F89" w:rsidRPr="00CA1722" w:rsidRDefault="00902F89" w:rsidP="00CA1722">
      <w:pPr>
        <w:pStyle w:val="ListParagraph"/>
        <w:rPr>
          <w:rFonts w:ascii="Arial" w:hAnsi="Arial" w:cs="Arial"/>
          <w:color w:val="FF0000"/>
          <w:sz w:val="22"/>
          <w:szCs w:val="22"/>
        </w:rPr>
      </w:pPr>
    </w:p>
    <w:p w14:paraId="081B4F94" w14:textId="07DD89E3" w:rsidR="00E32D84" w:rsidRPr="00CA1722" w:rsidRDefault="003D76B8" w:rsidP="00CA1722">
      <w:pPr>
        <w:pStyle w:val="ListParagraph"/>
        <w:ind w:firstLine="720"/>
        <w:rPr>
          <w:rFonts w:ascii="Arial" w:hAnsi="Arial" w:cs="Arial"/>
          <w:color w:val="FF0000"/>
          <w:sz w:val="22"/>
          <w:szCs w:val="22"/>
        </w:rPr>
      </w:pPr>
      <m:oMath>
        <m:f>
          <m:f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fPr>
          <m:num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1</m:t>
            </m:r>
          </m:num>
          <m:den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2</m:t>
            </m:r>
          </m:den>
        </m:f>
      </m:oMath>
      <w:r w:rsidR="00E32D84" w:rsidRPr="00CA1722">
        <w:rPr>
          <w:rFonts w:ascii="Arial" w:hAnsi="Arial" w:cs="Arial"/>
          <w:color w:val="FF0000"/>
          <w:sz w:val="22"/>
          <w:szCs w:val="22"/>
        </w:rPr>
        <w:t xml:space="preserve"> </w:t>
      </w:r>
      <w:r w:rsidR="00E32D84" w:rsidRPr="00CA1722">
        <w:rPr>
          <w:rFonts w:ascii="Cambria Math" w:hAnsi="Cambria Math" w:cs="Cambria Math"/>
          <w:color w:val="FF0000"/>
          <w:sz w:val="22"/>
          <w:szCs w:val="22"/>
        </w:rPr>
        <w:t>𝜌𝑣</w:t>
      </w:r>
      <w:r w:rsidR="00E32D84" w:rsidRPr="00CA1722">
        <w:rPr>
          <w:rFonts w:ascii="Arial" w:hAnsi="Arial" w:cs="Arial"/>
          <w:color w:val="FF0000"/>
          <w:sz w:val="22"/>
          <w:szCs w:val="22"/>
          <w:vertAlign w:val="subscript"/>
        </w:rPr>
        <w:t>1</w:t>
      </w:r>
      <w:r w:rsidR="00E32D84" w:rsidRPr="00CA1722">
        <w:rPr>
          <w:rFonts w:ascii="Arial" w:hAnsi="Arial" w:cs="Arial"/>
          <w:color w:val="FF0000"/>
          <w:sz w:val="22"/>
          <w:szCs w:val="22"/>
          <w:vertAlign w:val="superscript"/>
        </w:rPr>
        <w:t>2</w:t>
      </w:r>
      <w:r w:rsidR="00E32D84" w:rsidRPr="00CA1722">
        <w:rPr>
          <w:rFonts w:ascii="Arial" w:hAnsi="Arial" w:cs="Arial"/>
          <w:color w:val="FF0000"/>
          <w:sz w:val="22"/>
          <w:szCs w:val="22"/>
        </w:rPr>
        <w:t xml:space="preserve"> + </w:t>
      </w:r>
      <w:r w:rsidR="00E32D84" w:rsidRPr="00CA1722">
        <w:rPr>
          <w:rFonts w:ascii="Cambria Math" w:hAnsi="Cambria Math" w:cs="Cambria Math"/>
          <w:color w:val="FF0000"/>
          <w:sz w:val="22"/>
          <w:szCs w:val="22"/>
        </w:rPr>
        <w:t>𝜌𝑔ℎ</w:t>
      </w:r>
      <w:r w:rsidR="00E32D84" w:rsidRPr="00CA1722">
        <w:rPr>
          <w:rFonts w:ascii="Arial" w:hAnsi="Arial" w:cs="Arial"/>
          <w:color w:val="FF0000"/>
          <w:sz w:val="22"/>
          <w:szCs w:val="22"/>
          <w:vertAlign w:val="subscript"/>
        </w:rPr>
        <w:t>1</w:t>
      </w:r>
      <w:r w:rsidR="00B125B9">
        <w:rPr>
          <w:rFonts w:ascii="Arial" w:hAnsi="Arial" w:cs="Arial"/>
          <w:color w:val="FF0000"/>
          <w:sz w:val="22"/>
          <w:szCs w:val="22"/>
          <w:vertAlign w:val="subscript"/>
        </w:rPr>
        <w:t xml:space="preserve"> </w:t>
      </w:r>
      <w:r w:rsidR="00E32D84" w:rsidRPr="00CA1722">
        <w:rPr>
          <w:rFonts w:ascii="Arial" w:hAnsi="Arial" w:cs="Arial"/>
          <w:color w:val="FF0000"/>
          <w:sz w:val="22"/>
          <w:szCs w:val="22"/>
        </w:rPr>
        <w:t xml:space="preserve">+ </w:t>
      </w:r>
      <m:oMath>
        <m:sSub>
          <m:sSub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1</m:t>
            </m:r>
          </m:sub>
        </m:sSub>
      </m:oMath>
      <w:r w:rsidR="00167814" w:rsidRPr="00CA1722">
        <w:rPr>
          <w:rFonts w:ascii="Arial" w:hAnsi="Arial" w:cs="Arial"/>
          <w:color w:val="FF0000"/>
          <w:sz w:val="22"/>
          <w:szCs w:val="22"/>
        </w:rPr>
        <w:t xml:space="preserve"> </w:t>
      </w:r>
      <w:r w:rsidR="00E32D84" w:rsidRPr="00CA1722">
        <w:rPr>
          <w:rFonts w:ascii="Arial" w:hAnsi="Arial" w:cs="Arial"/>
          <w:color w:val="FF0000"/>
          <w:sz w:val="22"/>
          <w:szCs w:val="22"/>
        </w:rPr>
        <w:t xml:space="preserve"> = </w:t>
      </w:r>
      <m:oMath>
        <m:f>
          <m:f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fPr>
          <m:num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1</m:t>
            </m:r>
          </m:num>
          <m:den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2</m:t>
            </m:r>
          </m:den>
        </m:f>
        <m:r>
          <w:rPr>
            <w:rFonts w:ascii="Cambria Math" w:hAnsi="Cambria Math" w:cs="Arial"/>
            <w:color w:val="FF0000"/>
            <w:sz w:val="22"/>
            <w:szCs w:val="22"/>
          </w:rPr>
          <m:t>ρ</m:t>
        </m:r>
        <m:sSubSup>
          <m:sSubSup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Sup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v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2</m:t>
            </m:r>
          </m:sub>
          <m:sup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2</m:t>
            </m:r>
          </m:sup>
        </m:sSubSup>
      </m:oMath>
      <w:r w:rsidR="002D4B73" w:rsidRPr="00CA1722">
        <w:rPr>
          <w:rFonts w:ascii="Arial" w:hAnsi="Arial" w:cs="Arial"/>
          <w:color w:val="FF0000"/>
          <w:sz w:val="22"/>
          <w:szCs w:val="22"/>
        </w:rPr>
        <w:t xml:space="preserve"> </w:t>
      </w:r>
      <w:r w:rsidR="00E32D84" w:rsidRPr="00CA1722">
        <w:rPr>
          <w:rFonts w:ascii="Arial" w:hAnsi="Arial" w:cs="Arial"/>
          <w:color w:val="FF0000"/>
          <w:sz w:val="22"/>
          <w:szCs w:val="22"/>
        </w:rPr>
        <w:t xml:space="preserve">+ </w:t>
      </w:r>
      <w:r w:rsidR="00E32D84" w:rsidRPr="00CA1722">
        <w:rPr>
          <w:rFonts w:ascii="Cambria Math" w:hAnsi="Cambria Math" w:cs="Cambria Math"/>
          <w:color w:val="FF0000"/>
          <w:sz w:val="22"/>
          <w:szCs w:val="22"/>
        </w:rPr>
        <w:t>𝜌𝑔ℎ</w:t>
      </w:r>
      <w:r w:rsidR="00E32D84" w:rsidRPr="00CA1722">
        <w:rPr>
          <w:rFonts w:ascii="Arial" w:hAnsi="Arial" w:cs="Arial"/>
          <w:color w:val="FF0000"/>
          <w:sz w:val="22"/>
          <w:szCs w:val="22"/>
          <w:vertAlign w:val="subscript"/>
        </w:rPr>
        <w:t>2</w:t>
      </w:r>
      <w:r w:rsidR="00B125B9">
        <w:rPr>
          <w:rFonts w:ascii="Arial" w:hAnsi="Arial" w:cs="Arial"/>
          <w:color w:val="FF0000"/>
          <w:sz w:val="22"/>
          <w:szCs w:val="22"/>
          <w:vertAlign w:val="subscript"/>
        </w:rPr>
        <w:t xml:space="preserve"> </w:t>
      </w:r>
      <w:r w:rsidR="00E32D84" w:rsidRPr="00CA1722">
        <w:rPr>
          <w:rFonts w:ascii="Arial" w:hAnsi="Arial" w:cs="Arial"/>
          <w:color w:val="FF0000"/>
          <w:sz w:val="22"/>
          <w:szCs w:val="22"/>
        </w:rPr>
        <w:t xml:space="preserve">+ </w:t>
      </w:r>
      <m:oMath>
        <m:sSub>
          <m:sSub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2</m:t>
            </m:r>
          </m:sub>
        </m:sSub>
      </m:oMath>
      <w:r w:rsidR="00167814" w:rsidRPr="00CA1722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1BFFFF4B" w14:textId="3D7ABFDC" w:rsidR="00E32D84" w:rsidRPr="00CA1722" w:rsidRDefault="00E32D84" w:rsidP="00CA1722">
      <w:pPr>
        <w:pStyle w:val="ListParagraph"/>
        <w:rPr>
          <w:rFonts w:ascii="Arial" w:hAnsi="Arial" w:cs="Arial"/>
          <w:color w:val="FF0000"/>
          <w:sz w:val="22"/>
          <w:szCs w:val="22"/>
        </w:rPr>
      </w:pPr>
      <w:r w:rsidRPr="00CA1722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3E18C23B" w14:textId="5A8EB08F" w:rsidR="00E32D84" w:rsidRPr="00CA1722" w:rsidRDefault="00E32D84" w:rsidP="00CA1722">
      <w:pPr>
        <w:pStyle w:val="ListParagraph"/>
        <w:rPr>
          <w:rFonts w:ascii="Arial" w:hAnsi="Arial" w:cs="Arial"/>
          <w:color w:val="FF0000"/>
          <w:sz w:val="22"/>
          <w:szCs w:val="22"/>
        </w:rPr>
      </w:pPr>
      <w:r w:rsidRPr="00CA1722">
        <w:rPr>
          <w:rFonts w:ascii="Arial" w:hAnsi="Arial" w:cs="Arial"/>
          <w:color w:val="FF0000"/>
          <w:sz w:val="22"/>
          <w:szCs w:val="22"/>
        </w:rPr>
        <w:t>Since the height does not change (</w:t>
      </w:r>
      <m:oMath>
        <m:sSub>
          <m:sSub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h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1</m:t>
            </m:r>
          </m:sub>
        </m:sSub>
        <m:r>
          <w:rPr>
            <w:rFonts w:ascii="Cambria Math" w:hAnsi="Cambria Math" w:cs="Arial"/>
            <w:color w:val="FF0000"/>
            <w:sz w:val="22"/>
            <w:szCs w:val="22"/>
          </w:rPr>
          <m:t>=</m:t>
        </m:r>
        <m:sSub>
          <m:sSub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h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2</m:t>
            </m:r>
          </m:sub>
        </m:sSub>
      </m:oMath>
      <w:r w:rsidRPr="00CA1722">
        <w:rPr>
          <w:rFonts w:ascii="Arial" w:hAnsi="Arial" w:cs="Arial"/>
          <w:color w:val="FF0000"/>
          <w:sz w:val="22"/>
          <w:szCs w:val="22"/>
        </w:rPr>
        <w:t xml:space="preserve">), the height term can be subtracted from both sides. </w:t>
      </w:r>
    </w:p>
    <w:p w14:paraId="1D7D26B5" w14:textId="0FC471F5" w:rsidR="00E32D84" w:rsidRPr="00CA1722" w:rsidRDefault="003D76B8" w:rsidP="007A079F">
      <w:pPr>
        <w:pStyle w:val="ListParagraph"/>
        <w:spacing w:line="360" w:lineRule="auto"/>
        <w:ind w:firstLine="720"/>
        <w:rPr>
          <w:rFonts w:ascii="Arial" w:hAnsi="Arial" w:cs="Arial"/>
          <w:color w:val="FF0000"/>
          <w:sz w:val="22"/>
          <w:szCs w:val="22"/>
        </w:rPr>
      </w:pPr>
      <m:oMath>
        <m:f>
          <m:f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fPr>
          <m:num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1</m:t>
            </m:r>
          </m:num>
          <m:den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2</m:t>
            </m:r>
          </m:den>
        </m:f>
      </m:oMath>
      <w:r w:rsidR="002D4B73" w:rsidRPr="00CA1722">
        <w:rPr>
          <w:rFonts w:ascii="Arial" w:hAnsi="Arial" w:cs="Arial"/>
          <w:color w:val="FF0000"/>
          <w:sz w:val="22"/>
          <w:szCs w:val="22"/>
        </w:rPr>
        <w:t xml:space="preserve"> </w:t>
      </w:r>
      <w:r w:rsidR="00E32D84" w:rsidRPr="00CA1722">
        <w:rPr>
          <w:rFonts w:ascii="Arial" w:hAnsi="Arial" w:cs="Arial"/>
          <w:color w:val="FF0000"/>
          <w:sz w:val="22"/>
          <w:szCs w:val="22"/>
        </w:rPr>
        <w:t xml:space="preserve"> </w:t>
      </w:r>
      <w:r w:rsidR="00E32D84" w:rsidRPr="00CA1722">
        <w:rPr>
          <w:rFonts w:ascii="Cambria Math" w:hAnsi="Cambria Math" w:cs="Cambria Math"/>
          <w:color w:val="FF0000"/>
          <w:sz w:val="22"/>
          <w:szCs w:val="22"/>
        </w:rPr>
        <w:t>𝜌𝑣</w:t>
      </w:r>
      <w:r w:rsidR="00E32D84" w:rsidRPr="00CA1722">
        <w:rPr>
          <w:rFonts w:ascii="Arial" w:hAnsi="Arial" w:cs="Arial"/>
          <w:color w:val="FF0000"/>
          <w:sz w:val="22"/>
          <w:szCs w:val="22"/>
          <w:vertAlign w:val="subscript"/>
        </w:rPr>
        <w:t>1</w:t>
      </w:r>
      <w:r w:rsidR="00E32D84" w:rsidRPr="00CA1722">
        <w:rPr>
          <w:rFonts w:ascii="Arial" w:hAnsi="Arial" w:cs="Arial"/>
          <w:color w:val="FF0000"/>
          <w:sz w:val="22"/>
          <w:szCs w:val="22"/>
          <w:vertAlign w:val="superscript"/>
        </w:rPr>
        <w:t>2</w:t>
      </w:r>
      <w:r w:rsidR="00E32D84" w:rsidRPr="00CA1722">
        <w:rPr>
          <w:rFonts w:ascii="Arial" w:hAnsi="Arial" w:cs="Arial"/>
          <w:color w:val="FF0000"/>
          <w:sz w:val="22"/>
          <w:szCs w:val="22"/>
        </w:rPr>
        <w:t xml:space="preserve"> + </w:t>
      </w:r>
      <m:oMath>
        <m:sSub>
          <m:sSub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1</m:t>
            </m:r>
          </m:sub>
        </m:sSub>
      </m:oMath>
      <w:r w:rsidR="00167814" w:rsidRPr="00CA1722">
        <w:rPr>
          <w:rFonts w:ascii="Arial" w:hAnsi="Arial" w:cs="Arial"/>
          <w:color w:val="FF0000"/>
          <w:sz w:val="22"/>
          <w:szCs w:val="22"/>
        </w:rPr>
        <w:t xml:space="preserve"> </w:t>
      </w:r>
      <w:r w:rsidR="00E32D84" w:rsidRPr="00CA1722">
        <w:rPr>
          <w:rFonts w:ascii="Arial" w:hAnsi="Arial" w:cs="Arial"/>
          <w:color w:val="FF0000"/>
          <w:sz w:val="22"/>
          <w:szCs w:val="22"/>
        </w:rPr>
        <w:t xml:space="preserve"> = </w:t>
      </w:r>
      <m:oMath>
        <m:f>
          <m:f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fPr>
          <m:num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1</m:t>
            </m:r>
          </m:num>
          <m:den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2</m:t>
            </m:r>
          </m:den>
        </m:f>
        <m:r>
          <w:rPr>
            <w:rFonts w:ascii="Cambria Math" w:hAnsi="Cambria Math" w:cs="Arial"/>
            <w:color w:val="FF0000"/>
            <w:sz w:val="22"/>
            <w:szCs w:val="22"/>
          </w:rPr>
          <m:t>ρ</m:t>
        </m:r>
        <m:sSubSup>
          <m:sSubSup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Sup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v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2</m:t>
            </m:r>
          </m:sub>
          <m:sup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2</m:t>
            </m:r>
          </m:sup>
        </m:sSubSup>
      </m:oMath>
      <w:r w:rsidR="002D4B73" w:rsidRPr="00CA1722">
        <w:rPr>
          <w:rFonts w:ascii="Arial" w:hAnsi="Arial" w:cs="Arial"/>
          <w:color w:val="FF0000"/>
          <w:sz w:val="22"/>
          <w:szCs w:val="22"/>
        </w:rPr>
        <w:t xml:space="preserve"> </w:t>
      </w:r>
      <w:r w:rsidR="00E32D84" w:rsidRPr="00CA1722">
        <w:rPr>
          <w:rFonts w:ascii="Arial" w:hAnsi="Arial" w:cs="Arial"/>
          <w:color w:val="FF0000"/>
          <w:sz w:val="22"/>
          <w:szCs w:val="22"/>
        </w:rPr>
        <w:t xml:space="preserve"> + </w:t>
      </w:r>
      <m:oMath>
        <m:r>
          <w:rPr>
            <w:rFonts w:ascii="Cambria Math" w:hAnsi="Cambria Math" w:cs="Arial"/>
            <w:color w:val="FF0000"/>
            <w:sz w:val="22"/>
            <w:szCs w:val="22"/>
          </w:rPr>
          <m:t>P</m:t>
        </m:r>
      </m:oMath>
      <w:r w:rsidR="00167814" w:rsidRPr="00CA1722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30401E47" w14:textId="77777777" w:rsidR="00E32D84" w:rsidRPr="00CA1722" w:rsidRDefault="00E32D84" w:rsidP="00CA1722">
      <w:pPr>
        <w:pStyle w:val="ListParagraph"/>
        <w:rPr>
          <w:rFonts w:ascii="Arial" w:hAnsi="Arial" w:cs="Arial"/>
          <w:color w:val="FF0000"/>
          <w:sz w:val="22"/>
          <w:szCs w:val="22"/>
        </w:rPr>
      </w:pPr>
    </w:p>
    <w:p w14:paraId="095FF389" w14:textId="7E548929" w:rsidR="00E32D84" w:rsidRPr="00CA1722" w:rsidRDefault="00E32D84" w:rsidP="00CA1722">
      <w:pPr>
        <w:pStyle w:val="ListParagraph"/>
        <w:rPr>
          <w:rFonts w:ascii="Arial" w:hAnsi="Arial" w:cs="Arial"/>
          <w:color w:val="FF0000"/>
          <w:sz w:val="22"/>
          <w:szCs w:val="22"/>
        </w:rPr>
      </w:pPr>
      <w:r w:rsidRPr="00CA1722">
        <w:rPr>
          <w:rFonts w:ascii="Arial" w:hAnsi="Arial" w:cs="Arial"/>
          <w:color w:val="FF0000"/>
          <w:sz w:val="22"/>
          <w:szCs w:val="22"/>
        </w:rPr>
        <w:t>Algebraically rearrange the equation to solve for</w:t>
      </w:r>
      <w:r w:rsidR="00FB06EA">
        <w:rPr>
          <w:rFonts w:ascii="Arial" w:hAnsi="Arial" w:cs="Arial"/>
          <w:color w:val="FF0000"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v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2</m:t>
            </m:r>
          </m:sub>
        </m:sSub>
      </m:oMath>
      <w:r w:rsidRPr="00CA1722">
        <w:rPr>
          <w:rFonts w:ascii="Arial" w:hAnsi="Arial" w:cs="Arial"/>
          <w:color w:val="FF0000"/>
          <w:sz w:val="22"/>
          <w:szCs w:val="22"/>
        </w:rPr>
        <w:t>, and insert the numbers</w:t>
      </w:r>
    </w:p>
    <w:p w14:paraId="667C077A" w14:textId="77777777" w:rsidR="00E32D84" w:rsidRPr="00CA1722" w:rsidRDefault="00E32D84" w:rsidP="00CA1722">
      <w:pPr>
        <w:pStyle w:val="ListParagraph"/>
        <w:rPr>
          <w:rFonts w:ascii="Arial" w:hAnsi="Arial" w:cs="Arial"/>
          <w:color w:val="FF0000"/>
          <w:sz w:val="22"/>
          <w:szCs w:val="22"/>
        </w:rPr>
      </w:pPr>
    </w:p>
    <w:p w14:paraId="118E369B" w14:textId="13EC589A" w:rsidR="00F9419E" w:rsidRDefault="003D76B8" w:rsidP="00F9419E">
      <w:pPr>
        <w:pStyle w:val="ListParagraph"/>
        <w:ind w:left="1440" w:firstLine="720"/>
        <w:rPr>
          <w:rFonts w:ascii="Arial" w:hAnsi="Arial" w:cs="Arial"/>
          <w:color w:val="FF0000"/>
          <w:sz w:val="22"/>
          <w:szCs w:val="22"/>
        </w:rPr>
      </w:pPr>
      <m:oMath>
        <m:sSub>
          <m:sSub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v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Arial"/>
            <w:color w:val="FF0000"/>
            <w:sz w:val="22"/>
            <w:szCs w:val="22"/>
          </w:rPr>
          <m:t xml:space="preserve">= </m:t>
        </m:r>
        <m:rad>
          <m:radPr>
            <m:degHide m:val="1"/>
            <m:ctrlPr>
              <w:rPr>
                <w:rFonts w:ascii="Cambria Math" w:hAnsi="Cambria Math" w:cs="Arial"/>
                <w:color w:val="FF0000"/>
                <w:sz w:val="22"/>
                <w:szCs w:val="22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Arial"/>
                    <w:i/>
                    <w:color w:val="FF0000"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2</m:t>
                </m:r>
              </m:num>
              <m:den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ρ</m:t>
                </m:r>
              </m:den>
            </m:f>
            <m:d>
              <m:dPr>
                <m:ctrlP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Arial"/>
                        <w:i/>
                        <w:color w:val="FF0000"/>
                        <w:sz w:val="22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FF0000"/>
                        <w:sz w:val="22"/>
                        <w:szCs w:val="2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color w:val="FF0000"/>
                        <w:sz w:val="22"/>
                        <w:szCs w:val="22"/>
                      </w:rPr>
                      <m:t>2</m:t>
                    </m:r>
                  </m:den>
                </m:f>
                <m:sSubSup>
                  <m:sSubSupPr>
                    <m:ctrlPr>
                      <w:rPr>
                        <w:rFonts w:ascii="Cambria Math" w:hAnsi="Cambria Math" w:cs="Arial"/>
                        <w:i/>
                        <w:color w:val="FF0000"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  <w:color w:val="FF0000"/>
                        <w:sz w:val="22"/>
                        <w:szCs w:val="22"/>
                      </w:rPr>
                      <m:t>ρv</m:t>
                    </m:r>
                  </m:e>
                  <m:sub>
                    <m:r>
                      <w:rPr>
                        <w:rFonts w:ascii="Cambria Math" w:hAnsi="Cambria Math" w:cs="Arial"/>
                        <w:color w:val="FF0000"/>
                        <w:sz w:val="22"/>
                        <w:szCs w:val="22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 w:cs="Arial"/>
                        <w:color w:val="FF0000"/>
                        <w:sz w:val="22"/>
                        <w:szCs w:val="22"/>
                      </w:rPr>
                      <m:t>2</m:t>
                    </m:r>
                  </m:sup>
                </m:sSubSup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color w:val="FF0000"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color w:val="FF0000"/>
                        <w:sz w:val="22"/>
                        <w:szCs w:val="22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Arial"/>
                        <w:color w:val="FF0000"/>
                        <w:sz w:val="22"/>
                        <w:szCs w:val="22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color w:val="FF0000"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color w:val="FF0000"/>
                        <w:sz w:val="22"/>
                        <w:szCs w:val="22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Arial"/>
                        <w:color w:val="FF0000"/>
                        <w:sz w:val="22"/>
                        <w:szCs w:val="22"/>
                      </w:rPr>
                      <m:t>2</m:t>
                    </m:r>
                  </m:sub>
                </m:sSub>
              </m:e>
            </m:d>
          </m:e>
        </m:rad>
      </m:oMath>
      <w:r w:rsidR="00AA7FA2">
        <w:rPr>
          <w:rFonts w:ascii="Arial" w:hAnsi="Arial" w:cs="Arial"/>
          <w:color w:val="FF0000"/>
          <w:sz w:val="22"/>
          <w:szCs w:val="22"/>
        </w:rPr>
        <w:t xml:space="preserve">   </w:t>
      </w:r>
    </w:p>
    <w:p w14:paraId="08D32DEB" w14:textId="469581AD" w:rsidR="00541101" w:rsidRDefault="00F9419E" w:rsidP="007A079F">
      <w:pPr>
        <w:pStyle w:val="ListParagraph"/>
        <w:ind w:left="2160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    </w:t>
      </w:r>
      <w:r w:rsidR="00AA7FA2">
        <w:rPr>
          <w:rFonts w:ascii="Arial" w:hAnsi="Arial" w:cs="Arial"/>
          <w:color w:val="FF0000"/>
          <w:sz w:val="22"/>
          <w:szCs w:val="22"/>
        </w:rPr>
        <w:t xml:space="preserve"> </w:t>
      </w:r>
      <w:r w:rsidR="00541101">
        <w:rPr>
          <w:rFonts w:ascii="Arial" w:hAnsi="Arial" w:cs="Arial"/>
          <w:color w:val="FF0000"/>
          <w:sz w:val="22"/>
          <w:szCs w:val="22"/>
        </w:rPr>
        <w:t>=</w:t>
      </w:r>
      <m:oMath>
        <m:rad>
          <m:radPr>
            <m:degHide m:val="1"/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Arial"/>
                    <w:i/>
                    <w:color w:val="FF0000"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2</m:t>
                </m:r>
              </m:num>
              <m:den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1000</m:t>
                </m:r>
              </m:den>
            </m:f>
            <m:d>
              <m:dPr>
                <m:ctrlP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Arial"/>
                        <w:i/>
                        <w:color w:val="FF0000"/>
                        <w:sz w:val="22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FF0000"/>
                        <w:sz w:val="22"/>
                        <w:szCs w:val="2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color w:val="FF0000"/>
                        <w:sz w:val="22"/>
                        <w:szCs w:val="22"/>
                      </w:rPr>
                      <m:t>2</m:t>
                    </m:r>
                  </m:den>
                </m:f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×1000 ×1+200 000-101 300</m:t>
                </m:r>
              </m:e>
            </m:d>
          </m:e>
        </m:rad>
        <m:r>
          <m:rPr>
            <m:sty m:val="p"/>
          </m:rPr>
          <w:rPr>
            <w:rFonts w:ascii="Cambria Math" w:hAnsi="Cambria Math" w:cs="Arial"/>
            <w:color w:val="FF0000"/>
            <w:sz w:val="22"/>
            <w:szCs w:val="22"/>
          </w:rPr>
          <m:t xml:space="preserve"> </m:t>
        </m:r>
      </m:oMath>
    </w:p>
    <w:p w14:paraId="20578385" w14:textId="77777777" w:rsidR="00541101" w:rsidRDefault="00541101" w:rsidP="00CA1722">
      <w:pPr>
        <w:pStyle w:val="ListParagraph"/>
        <w:ind w:firstLine="720"/>
        <w:rPr>
          <w:rFonts w:ascii="Arial" w:hAnsi="Arial" w:cs="Arial"/>
          <w:color w:val="FF0000"/>
          <w:sz w:val="22"/>
          <w:szCs w:val="22"/>
        </w:rPr>
      </w:pPr>
    </w:p>
    <w:p w14:paraId="0C143856" w14:textId="4A968DDA" w:rsidR="00E32D84" w:rsidRPr="00541101" w:rsidRDefault="00AA7FA2" w:rsidP="00CA1722">
      <w:pPr>
        <w:pStyle w:val="ListParagraph"/>
        <w:ind w:firstLine="720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    </w:t>
      </w:r>
      <w:r w:rsidR="00F9419E">
        <w:rPr>
          <w:rFonts w:ascii="Arial" w:hAnsi="Arial" w:cs="Arial"/>
          <w:color w:val="FF0000"/>
          <w:sz w:val="22"/>
          <w:szCs w:val="22"/>
        </w:rPr>
        <w:t xml:space="preserve">             </w:t>
      </w:r>
      <w:r w:rsidR="00E32D84" w:rsidRPr="00CA1722">
        <w:rPr>
          <w:rFonts w:ascii="Arial" w:hAnsi="Arial" w:cs="Arial"/>
          <w:color w:val="FF0000"/>
          <w:sz w:val="22"/>
          <w:szCs w:val="22"/>
        </w:rPr>
        <w:t>= 14</w:t>
      </w:r>
      <w:r w:rsidR="002D4B73" w:rsidRPr="007A079F">
        <w:rPr>
          <w:rFonts w:ascii="Arial" w:hAnsi="Arial" w:cs="Arial"/>
          <w:color w:val="FF0000"/>
          <w:spacing w:val="-20"/>
          <w:sz w:val="22"/>
          <w:szCs w:val="22"/>
        </w:rPr>
        <w:t xml:space="preserve"> </w:t>
      </w:r>
      <w:r w:rsidR="002D4B73">
        <w:rPr>
          <w:rFonts w:ascii="Arial" w:hAnsi="Arial" w:cs="Arial"/>
          <w:color w:val="FF0000"/>
          <w:sz w:val="22"/>
          <w:szCs w:val="22"/>
        </w:rPr>
        <w:t>m</w:t>
      </w:r>
      <w:r w:rsidR="002D4B73" w:rsidRPr="007A079F">
        <w:rPr>
          <w:rFonts w:ascii="Arial" w:hAnsi="Arial" w:cs="Arial"/>
          <w:color w:val="FF0000"/>
          <w:spacing w:val="-20"/>
          <w:sz w:val="22"/>
          <w:szCs w:val="22"/>
        </w:rPr>
        <w:t xml:space="preserve"> </w:t>
      </w:r>
      <w:r w:rsidR="002D4B73">
        <w:rPr>
          <w:rFonts w:ascii="Arial" w:hAnsi="Arial" w:cs="Arial"/>
          <w:color w:val="FF0000"/>
          <w:sz w:val="22"/>
          <w:szCs w:val="22"/>
        </w:rPr>
        <w:t>s</w:t>
      </w:r>
      <w:r w:rsidR="002D4B73" w:rsidRPr="007A079F">
        <w:rPr>
          <w:rFonts w:ascii="Arial" w:hAnsi="Arial" w:cs="Arial"/>
          <w:color w:val="FF0000"/>
          <w:sz w:val="22"/>
          <w:szCs w:val="22"/>
          <w:vertAlign w:val="superscript"/>
        </w:rPr>
        <w:t>−1</w:t>
      </w:r>
    </w:p>
    <w:p w14:paraId="7C69CDA5" w14:textId="56D5E4C3" w:rsidR="00E32D84" w:rsidRPr="00CA1722" w:rsidRDefault="00E32D84" w:rsidP="00CA1722">
      <w:pPr>
        <w:rPr>
          <w:rFonts w:ascii="Arial" w:hAnsi="Arial" w:cs="Arial"/>
          <w:sz w:val="22"/>
          <w:szCs w:val="22"/>
          <w:lang w:eastAsia="en-US"/>
        </w:rPr>
      </w:pPr>
    </w:p>
    <w:p w14:paraId="3E75670C" w14:textId="26DC8E50" w:rsidR="00E32D84" w:rsidRPr="00CA1722" w:rsidRDefault="00E32D84" w:rsidP="00CA1722">
      <w:pPr>
        <w:pStyle w:val="ListParagraph"/>
        <w:numPr>
          <w:ilvl w:val="0"/>
          <w:numId w:val="17"/>
        </w:numPr>
        <w:rPr>
          <w:rFonts w:ascii="Arial" w:hAnsi="Arial" w:cs="Arial"/>
          <w:sz w:val="22"/>
          <w:szCs w:val="22"/>
          <w:lang w:eastAsia="en-US"/>
        </w:rPr>
      </w:pPr>
      <w:r w:rsidRPr="00CA1722">
        <w:rPr>
          <w:rFonts w:ascii="Arial" w:hAnsi="Arial" w:cs="Arial"/>
          <w:sz w:val="22"/>
          <w:szCs w:val="22"/>
        </w:rPr>
        <w:t xml:space="preserve">Through a refinery, ethanol </w:t>
      </w:r>
      <w:r w:rsidR="00C20142">
        <w:rPr>
          <w:rFonts w:ascii="Arial" w:hAnsi="Arial" w:cs="Arial"/>
          <w:sz w:val="22"/>
          <w:szCs w:val="22"/>
        </w:rPr>
        <w:t xml:space="preserve">fuel </w:t>
      </w:r>
      <w:r w:rsidRPr="00CA1722">
        <w:rPr>
          <w:rFonts w:ascii="Arial" w:hAnsi="Arial" w:cs="Arial"/>
          <w:sz w:val="22"/>
          <w:szCs w:val="22"/>
        </w:rPr>
        <w:t>is flowing in a pipe at a velocity of 1</w:t>
      </w:r>
      <w:r w:rsidRPr="007A079F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m</w:t>
      </w:r>
      <w:r w:rsidR="00CC2DA6" w:rsidRPr="007A079F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s</w:t>
      </w:r>
      <w:r w:rsidR="00CC2DA6" w:rsidRPr="007A079F">
        <w:rPr>
          <w:rFonts w:ascii="Arial" w:hAnsi="Arial" w:cs="Arial"/>
          <w:sz w:val="22"/>
          <w:szCs w:val="22"/>
          <w:vertAlign w:val="superscript"/>
        </w:rPr>
        <w:t>−1</w:t>
      </w:r>
      <w:r w:rsidRPr="00CA1722">
        <w:rPr>
          <w:rFonts w:ascii="Arial" w:hAnsi="Arial" w:cs="Arial"/>
          <w:sz w:val="22"/>
          <w:szCs w:val="22"/>
        </w:rPr>
        <w:t xml:space="preserve"> and a pressure of 101</w:t>
      </w:r>
      <w:r w:rsidR="00CC2DA6" w:rsidRPr="007A079F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300</w:t>
      </w:r>
      <w:r w:rsidRPr="007A079F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Pa. The refinery needs the ethanol to be at a pressure of 2</w:t>
      </w:r>
      <w:r w:rsidRPr="007A079F">
        <w:rPr>
          <w:rFonts w:ascii="Arial" w:hAnsi="Arial" w:cs="Arial"/>
          <w:spacing w:val="-20"/>
          <w:sz w:val="22"/>
          <w:szCs w:val="22"/>
        </w:rPr>
        <w:t xml:space="preserve"> </w:t>
      </w:r>
      <w:proofErr w:type="spellStart"/>
      <w:r w:rsidRPr="00CA1722">
        <w:rPr>
          <w:rFonts w:ascii="Arial" w:hAnsi="Arial" w:cs="Arial"/>
          <w:sz w:val="22"/>
          <w:szCs w:val="22"/>
        </w:rPr>
        <w:t>Atm</w:t>
      </w:r>
      <w:proofErr w:type="spellEnd"/>
      <w:r w:rsidRPr="00CA1722">
        <w:rPr>
          <w:rFonts w:ascii="Arial" w:hAnsi="Arial" w:cs="Arial"/>
          <w:sz w:val="22"/>
          <w:szCs w:val="22"/>
        </w:rPr>
        <w:t xml:space="preserve"> (202</w:t>
      </w:r>
      <w:r w:rsidR="00CC2DA6" w:rsidRPr="007A079F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600</w:t>
      </w:r>
      <w:r w:rsidRPr="007A079F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Pa) on a lower level.</w:t>
      </w:r>
    </w:p>
    <w:p w14:paraId="2DEA3031" w14:textId="77777777" w:rsidR="00E32D84" w:rsidRPr="00CA1722" w:rsidRDefault="00E32D84" w:rsidP="00CA1722">
      <w:pPr>
        <w:pStyle w:val="ListParagraph"/>
        <w:rPr>
          <w:rFonts w:ascii="Arial" w:hAnsi="Arial" w:cs="Arial"/>
          <w:sz w:val="22"/>
          <w:szCs w:val="22"/>
        </w:rPr>
      </w:pPr>
    </w:p>
    <w:p w14:paraId="1EB88994" w14:textId="77777777" w:rsidR="00E32D84" w:rsidRPr="00CA1722" w:rsidRDefault="00E32D84" w:rsidP="00CA1722">
      <w:pPr>
        <w:pStyle w:val="ListParagraph"/>
        <w:rPr>
          <w:rFonts w:ascii="Arial" w:hAnsi="Arial" w:cs="Arial"/>
          <w:sz w:val="22"/>
          <w:szCs w:val="22"/>
        </w:rPr>
      </w:pPr>
      <w:r w:rsidRPr="00CA1722">
        <w:rPr>
          <w:rFonts w:ascii="Arial" w:hAnsi="Arial" w:cs="Arial"/>
          <w:sz w:val="22"/>
          <w:szCs w:val="22"/>
        </w:rPr>
        <w:t xml:space="preserve">How far must the pipe drop in height </w:t>
      </w:r>
      <w:proofErr w:type="gramStart"/>
      <w:r w:rsidRPr="00CA1722">
        <w:rPr>
          <w:rFonts w:ascii="Arial" w:hAnsi="Arial" w:cs="Arial"/>
          <w:sz w:val="22"/>
          <w:szCs w:val="22"/>
        </w:rPr>
        <w:t>in order to</w:t>
      </w:r>
      <w:proofErr w:type="gramEnd"/>
      <w:r w:rsidRPr="00CA1722">
        <w:rPr>
          <w:rFonts w:ascii="Arial" w:hAnsi="Arial" w:cs="Arial"/>
          <w:sz w:val="22"/>
          <w:szCs w:val="22"/>
        </w:rPr>
        <w:t xml:space="preserve"> achieve this pressure? </w:t>
      </w:r>
    </w:p>
    <w:p w14:paraId="3B1E7CEF" w14:textId="77777777" w:rsidR="00E32D84" w:rsidRPr="00CA1722" w:rsidRDefault="00E32D84" w:rsidP="00CA1722">
      <w:pPr>
        <w:pStyle w:val="ListParagraph"/>
        <w:rPr>
          <w:rFonts w:ascii="Arial" w:hAnsi="Arial" w:cs="Arial"/>
          <w:sz w:val="22"/>
          <w:szCs w:val="22"/>
        </w:rPr>
      </w:pPr>
    </w:p>
    <w:p w14:paraId="1D0A046B" w14:textId="0819923E" w:rsidR="00E32D84" w:rsidRPr="00CA1722" w:rsidRDefault="00E32D84" w:rsidP="00CA1722">
      <w:pPr>
        <w:pStyle w:val="ListParagraph"/>
        <w:rPr>
          <w:rFonts w:ascii="Arial" w:hAnsi="Arial" w:cs="Arial"/>
          <w:sz w:val="22"/>
          <w:szCs w:val="22"/>
        </w:rPr>
      </w:pPr>
      <w:r w:rsidRPr="00CA1722">
        <w:rPr>
          <w:rFonts w:ascii="Arial" w:hAnsi="Arial" w:cs="Arial"/>
          <w:sz w:val="22"/>
          <w:szCs w:val="22"/>
        </w:rPr>
        <w:t xml:space="preserve">Assume </w:t>
      </w:r>
      <w:r w:rsidR="00C20142">
        <w:rPr>
          <w:rFonts w:ascii="Arial" w:hAnsi="Arial" w:cs="Arial"/>
          <w:sz w:val="22"/>
          <w:szCs w:val="22"/>
        </w:rPr>
        <w:t xml:space="preserve">that </w:t>
      </w:r>
      <w:r w:rsidRPr="00CA1722">
        <w:rPr>
          <w:rFonts w:ascii="Arial" w:hAnsi="Arial" w:cs="Arial"/>
          <w:sz w:val="22"/>
          <w:szCs w:val="22"/>
        </w:rPr>
        <w:t xml:space="preserve">the velocity does not change. </w:t>
      </w:r>
    </w:p>
    <w:p w14:paraId="68D01AA5" w14:textId="77777777" w:rsidR="00E32D84" w:rsidRPr="00CA1722" w:rsidRDefault="00E32D84" w:rsidP="00CA1722">
      <w:pPr>
        <w:pStyle w:val="ListParagraph"/>
        <w:rPr>
          <w:rFonts w:ascii="Arial" w:hAnsi="Arial" w:cs="Arial"/>
          <w:sz w:val="22"/>
          <w:szCs w:val="22"/>
        </w:rPr>
      </w:pPr>
    </w:p>
    <w:p w14:paraId="66B60300" w14:textId="67A26926" w:rsidR="00E32D84" w:rsidRPr="00CA1722" w:rsidRDefault="00E32D84" w:rsidP="00CA1722">
      <w:pPr>
        <w:pStyle w:val="ListParagraph"/>
        <w:rPr>
          <w:rFonts w:ascii="Arial" w:hAnsi="Arial" w:cs="Arial"/>
          <w:sz w:val="22"/>
          <w:szCs w:val="22"/>
        </w:rPr>
      </w:pPr>
      <w:r w:rsidRPr="00CA1722">
        <w:rPr>
          <w:rFonts w:ascii="Arial" w:hAnsi="Arial" w:cs="Arial"/>
          <w:sz w:val="22"/>
          <w:szCs w:val="22"/>
        </w:rPr>
        <w:t>(The density of ethanol is 789</w:t>
      </w:r>
      <w:r w:rsidRPr="007A079F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kg</w:t>
      </w:r>
      <w:r w:rsidR="00CC2DA6" w:rsidRPr="007A079F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m</w:t>
      </w:r>
      <w:r w:rsidR="00CC2DA6" w:rsidRPr="007A079F">
        <w:rPr>
          <w:rFonts w:ascii="Arial" w:hAnsi="Arial" w:cs="Arial"/>
          <w:sz w:val="22"/>
          <w:szCs w:val="22"/>
          <w:vertAlign w:val="superscript"/>
        </w:rPr>
        <w:t>−</w:t>
      </w:r>
      <w:r w:rsidRPr="007A079F">
        <w:rPr>
          <w:rFonts w:ascii="Arial" w:hAnsi="Arial" w:cs="Arial"/>
          <w:sz w:val="22"/>
          <w:szCs w:val="22"/>
          <w:vertAlign w:val="superscript"/>
        </w:rPr>
        <w:t>3</w:t>
      </w:r>
      <w:r w:rsidRPr="00CA1722">
        <w:rPr>
          <w:rFonts w:ascii="Arial" w:hAnsi="Arial" w:cs="Arial"/>
          <w:sz w:val="22"/>
          <w:szCs w:val="22"/>
        </w:rPr>
        <w:t xml:space="preserve"> and </w:t>
      </w:r>
      <w:r w:rsidR="0025182F">
        <w:rPr>
          <w:rFonts w:ascii="Arial" w:hAnsi="Arial" w:cs="Arial"/>
          <w:sz w:val="22"/>
          <w:szCs w:val="22"/>
        </w:rPr>
        <w:t xml:space="preserve">the acceleration due to </w:t>
      </w:r>
      <w:r w:rsidRPr="00CA1722">
        <w:rPr>
          <w:rFonts w:ascii="Arial" w:hAnsi="Arial" w:cs="Arial"/>
          <w:sz w:val="22"/>
          <w:szCs w:val="22"/>
        </w:rPr>
        <w:t xml:space="preserve">gravity </w:t>
      </w:r>
      <w:r w:rsidRPr="007A079F">
        <w:rPr>
          <w:i/>
          <w:iCs/>
        </w:rPr>
        <w:t>g</w:t>
      </w:r>
      <w:r w:rsidRPr="00CA1722">
        <w:rPr>
          <w:rFonts w:ascii="Arial" w:hAnsi="Arial" w:cs="Arial"/>
          <w:sz w:val="22"/>
          <w:szCs w:val="22"/>
        </w:rPr>
        <w:t xml:space="preserve"> is 9.8</w:t>
      </w:r>
      <w:r w:rsidRPr="007A079F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m</w:t>
      </w:r>
      <w:r w:rsidR="00CC2DA6" w:rsidRPr="007A079F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s</w:t>
      </w:r>
      <w:r w:rsidR="00CC2DA6" w:rsidRPr="007A079F">
        <w:rPr>
          <w:rFonts w:ascii="Arial" w:hAnsi="Arial" w:cs="Arial"/>
          <w:sz w:val="22"/>
          <w:szCs w:val="22"/>
          <w:vertAlign w:val="superscript"/>
        </w:rPr>
        <w:t>−</w:t>
      </w:r>
      <w:r w:rsidRPr="00CA1722">
        <w:rPr>
          <w:rFonts w:ascii="Arial" w:hAnsi="Arial" w:cs="Arial"/>
          <w:sz w:val="22"/>
          <w:szCs w:val="22"/>
          <w:vertAlign w:val="superscript"/>
        </w:rPr>
        <w:t>2</w:t>
      </w:r>
      <w:r w:rsidRPr="00CA1722">
        <w:rPr>
          <w:rFonts w:ascii="Arial" w:hAnsi="Arial" w:cs="Arial"/>
          <w:sz w:val="22"/>
          <w:szCs w:val="22"/>
        </w:rPr>
        <w:t>)</w:t>
      </w:r>
    </w:p>
    <w:p w14:paraId="4807A4F0" w14:textId="684F572A" w:rsidR="00902F89" w:rsidRPr="00CA1722" w:rsidRDefault="00902F89" w:rsidP="00CA1722">
      <w:pPr>
        <w:pStyle w:val="ListParagraph"/>
        <w:rPr>
          <w:rFonts w:ascii="Arial" w:hAnsi="Arial" w:cs="Arial"/>
          <w:sz w:val="22"/>
          <w:szCs w:val="22"/>
        </w:rPr>
      </w:pPr>
    </w:p>
    <w:p w14:paraId="712FCEDF" w14:textId="77777777" w:rsidR="00902F89" w:rsidRPr="00CA1722" w:rsidRDefault="00902F89" w:rsidP="00CA1722">
      <w:pPr>
        <w:pStyle w:val="ListParagraph"/>
        <w:rPr>
          <w:rFonts w:ascii="Arial" w:hAnsi="Arial" w:cs="Arial"/>
          <w:color w:val="FF0000"/>
          <w:sz w:val="22"/>
          <w:szCs w:val="22"/>
        </w:rPr>
      </w:pPr>
      <w:r w:rsidRPr="00CA1722">
        <w:rPr>
          <w:rFonts w:ascii="Arial" w:hAnsi="Arial" w:cs="Arial"/>
          <w:color w:val="FF0000"/>
          <w:sz w:val="22"/>
          <w:szCs w:val="22"/>
        </w:rPr>
        <w:t xml:space="preserve">Answer: </w:t>
      </w:r>
    </w:p>
    <w:p w14:paraId="374AF125" w14:textId="77777777" w:rsidR="00902F89" w:rsidRPr="00CA1722" w:rsidRDefault="00902F89" w:rsidP="00CA1722">
      <w:pPr>
        <w:pStyle w:val="ListParagraph"/>
        <w:rPr>
          <w:rFonts w:ascii="Arial" w:hAnsi="Arial" w:cs="Arial"/>
          <w:color w:val="FF0000"/>
          <w:sz w:val="22"/>
          <w:szCs w:val="22"/>
        </w:rPr>
      </w:pPr>
    </w:p>
    <w:p w14:paraId="637C46E0" w14:textId="5642046A" w:rsidR="00CC2DA6" w:rsidRPr="00CA1722" w:rsidRDefault="003D76B8" w:rsidP="00CC2DA6">
      <w:pPr>
        <w:pStyle w:val="ListParagraph"/>
        <w:ind w:firstLine="720"/>
        <w:rPr>
          <w:rFonts w:ascii="Arial" w:hAnsi="Arial" w:cs="Arial"/>
          <w:color w:val="FF0000"/>
          <w:sz w:val="22"/>
          <w:szCs w:val="22"/>
        </w:rPr>
      </w:pPr>
      <m:oMath>
        <m:f>
          <m:f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fPr>
          <m:num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1</m:t>
            </m:r>
          </m:num>
          <m:den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2</m:t>
            </m:r>
          </m:den>
        </m:f>
      </m:oMath>
      <w:r w:rsidR="00CC2DA6" w:rsidRPr="00CA1722">
        <w:rPr>
          <w:rFonts w:ascii="Arial" w:hAnsi="Arial" w:cs="Arial"/>
          <w:color w:val="FF0000"/>
          <w:sz w:val="22"/>
          <w:szCs w:val="22"/>
        </w:rPr>
        <w:t xml:space="preserve"> </w:t>
      </w:r>
      <w:r w:rsidR="00CC2DA6" w:rsidRPr="00CA1722">
        <w:rPr>
          <w:rFonts w:ascii="Cambria Math" w:hAnsi="Cambria Math" w:cs="Cambria Math"/>
          <w:color w:val="FF0000"/>
          <w:sz w:val="22"/>
          <w:szCs w:val="22"/>
        </w:rPr>
        <w:t>𝜌𝑣</w:t>
      </w:r>
      <w:r w:rsidR="00CC2DA6" w:rsidRPr="00CA1722">
        <w:rPr>
          <w:rFonts w:ascii="Arial" w:hAnsi="Arial" w:cs="Arial"/>
          <w:color w:val="FF0000"/>
          <w:sz w:val="22"/>
          <w:szCs w:val="22"/>
          <w:vertAlign w:val="subscript"/>
        </w:rPr>
        <w:t>1</w:t>
      </w:r>
      <w:r w:rsidR="00CC2DA6" w:rsidRPr="00CA1722">
        <w:rPr>
          <w:rFonts w:ascii="Arial" w:hAnsi="Arial" w:cs="Arial"/>
          <w:color w:val="FF0000"/>
          <w:sz w:val="22"/>
          <w:szCs w:val="22"/>
          <w:vertAlign w:val="superscript"/>
        </w:rPr>
        <w:t>2</w:t>
      </w:r>
      <w:r w:rsidR="00CC2DA6" w:rsidRPr="00CA1722">
        <w:rPr>
          <w:rFonts w:ascii="Arial" w:hAnsi="Arial" w:cs="Arial"/>
          <w:color w:val="FF0000"/>
          <w:sz w:val="22"/>
          <w:szCs w:val="22"/>
        </w:rPr>
        <w:t xml:space="preserve"> + </w:t>
      </w:r>
      <w:r w:rsidR="00CC2DA6" w:rsidRPr="00CA1722">
        <w:rPr>
          <w:rFonts w:ascii="Cambria Math" w:hAnsi="Cambria Math" w:cs="Cambria Math"/>
          <w:color w:val="FF0000"/>
          <w:sz w:val="22"/>
          <w:szCs w:val="22"/>
        </w:rPr>
        <w:t>𝜌𝑔ℎ</w:t>
      </w:r>
      <w:r w:rsidR="00CC2DA6" w:rsidRPr="00CA1722">
        <w:rPr>
          <w:rFonts w:ascii="Arial" w:hAnsi="Arial" w:cs="Arial"/>
          <w:color w:val="FF0000"/>
          <w:sz w:val="22"/>
          <w:szCs w:val="22"/>
          <w:vertAlign w:val="subscript"/>
        </w:rPr>
        <w:t>1</w:t>
      </w:r>
      <w:r w:rsidR="00CC2DA6">
        <w:rPr>
          <w:rFonts w:ascii="Arial" w:hAnsi="Arial" w:cs="Arial"/>
          <w:color w:val="FF0000"/>
          <w:sz w:val="22"/>
          <w:szCs w:val="22"/>
          <w:vertAlign w:val="subscript"/>
        </w:rPr>
        <w:t xml:space="preserve"> </w:t>
      </w:r>
      <w:r w:rsidR="00CC2DA6" w:rsidRPr="00CA1722">
        <w:rPr>
          <w:rFonts w:ascii="Arial" w:hAnsi="Arial" w:cs="Arial"/>
          <w:color w:val="FF0000"/>
          <w:sz w:val="22"/>
          <w:szCs w:val="22"/>
        </w:rPr>
        <w:t xml:space="preserve">+ </w:t>
      </w:r>
      <m:oMath>
        <m:sSub>
          <m:sSub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1</m:t>
            </m:r>
          </m:sub>
        </m:sSub>
      </m:oMath>
      <w:r w:rsidR="00CC2DA6" w:rsidRPr="00CA1722">
        <w:rPr>
          <w:rFonts w:ascii="Arial" w:hAnsi="Arial" w:cs="Arial"/>
          <w:color w:val="FF0000"/>
          <w:sz w:val="22"/>
          <w:szCs w:val="22"/>
        </w:rPr>
        <w:t xml:space="preserve"> = </w:t>
      </w:r>
      <m:oMath>
        <m:f>
          <m:f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fPr>
          <m:num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1</m:t>
            </m:r>
          </m:num>
          <m:den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2</m:t>
            </m:r>
          </m:den>
        </m:f>
        <m:r>
          <w:rPr>
            <w:rFonts w:ascii="Cambria Math" w:hAnsi="Cambria Math" w:cs="Arial"/>
            <w:color w:val="FF0000"/>
            <w:sz w:val="22"/>
            <w:szCs w:val="22"/>
          </w:rPr>
          <m:t>ρ</m:t>
        </m:r>
        <m:sSubSup>
          <m:sSubSup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Sup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v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2</m:t>
            </m:r>
          </m:sub>
          <m:sup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2</m:t>
            </m:r>
          </m:sup>
        </m:sSubSup>
      </m:oMath>
      <w:r w:rsidR="00CC2DA6" w:rsidRPr="00CA1722">
        <w:rPr>
          <w:rFonts w:ascii="Arial" w:hAnsi="Arial" w:cs="Arial"/>
          <w:color w:val="FF0000"/>
          <w:sz w:val="22"/>
          <w:szCs w:val="22"/>
        </w:rPr>
        <w:t xml:space="preserve"> + </w:t>
      </w:r>
      <w:r w:rsidR="00CC2DA6" w:rsidRPr="00CA1722">
        <w:rPr>
          <w:rFonts w:ascii="Cambria Math" w:hAnsi="Cambria Math" w:cs="Cambria Math"/>
          <w:color w:val="FF0000"/>
          <w:sz w:val="22"/>
          <w:szCs w:val="22"/>
        </w:rPr>
        <w:t>𝜌𝑔ℎ</w:t>
      </w:r>
      <w:r w:rsidR="00CC2DA6" w:rsidRPr="00CA1722">
        <w:rPr>
          <w:rFonts w:ascii="Arial" w:hAnsi="Arial" w:cs="Arial"/>
          <w:color w:val="FF0000"/>
          <w:sz w:val="22"/>
          <w:szCs w:val="22"/>
          <w:vertAlign w:val="subscript"/>
        </w:rPr>
        <w:t>2</w:t>
      </w:r>
      <w:r w:rsidR="00CC2DA6">
        <w:rPr>
          <w:rFonts w:ascii="Arial" w:hAnsi="Arial" w:cs="Arial"/>
          <w:color w:val="FF0000"/>
          <w:sz w:val="22"/>
          <w:szCs w:val="22"/>
          <w:vertAlign w:val="subscript"/>
        </w:rPr>
        <w:t xml:space="preserve"> </w:t>
      </w:r>
      <w:r w:rsidR="00CC2DA6" w:rsidRPr="00CA1722">
        <w:rPr>
          <w:rFonts w:ascii="Arial" w:hAnsi="Arial" w:cs="Arial"/>
          <w:color w:val="FF0000"/>
          <w:sz w:val="22"/>
          <w:szCs w:val="22"/>
        </w:rPr>
        <w:t xml:space="preserve">+ </w:t>
      </w:r>
      <m:oMath>
        <m:sSub>
          <m:sSub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2</m:t>
            </m:r>
          </m:sub>
        </m:sSub>
      </m:oMath>
    </w:p>
    <w:p w14:paraId="072A30FD" w14:textId="77777777" w:rsidR="00902F89" w:rsidRPr="00CA1722" w:rsidRDefault="00902F89" w:rsidP="00CA1722">
      <w:pPr>
        <w:pStyle w:val="ListParagraph"/>
        <w:ind w:firstLine="720"/>
        <w:rPr>
          <w:rFonts w:ascii="Arial" w:hAnsi="Arial" w:cs="Arial"/>
          <w:color w:val="FF0000"/>
          <w:sz w:val="22"/>
          <w:szCs w:val="22"/>
        </w:rPr>
      </w:pPr>
    </w:p>
    <w:p w14:paraId="15370252" w14:textId="417BC228" w:rsidR="00902F89" w:rsidRDefault="00902F89" w:rsidP="00CA1722">
      <w:pPr>
        <w:pStyle w:val="ListParagraph"/>
        <w:rPr>
          <w:rFonts w:ascii="Arial" w:hAnsi="Arial" w:cs="Arial"/>
          <w:color w:val="FF0000"/>
          <w:sz w:val="22"/>
          <w:szCs w:val="22"/>
        </w:rPr>
      </w:pPr>
      <w:r w:rsidRPr="00CA1722">
        <w:rPr>
          <w:rFonts w:ascii="Arial" w:hAnsi="Arial" w:cs="Arial"/>
          <w:color w:val="FF0000"/>
          <w:sz w:val="22"/>
          <w:szCs w:val="22"/>
        </w:rPr>
        <w:t>Since the velocity does not change (</w:t>
      </w:r>
      <m:oMath>
        <m:sSub>
          <m:sSub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v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1</m:t>
            </m:r>
          </m:sub>
        </m:sSub>
        <m:r>
          <w:rPr>
            <w:rFonts w:ascii="Cambria Math" w:hAnsi="Cambria Math" w:cs="Arial"/>
            <w:color w:val="FF0000"/>
            <w:sz w:val="22"/>
            <w:szCs w:val="22"/>
          </w:rPr>
          <m:t>=</m:t>
        </m:r>
        <m:sSub>
          <m:sSub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v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2</m:t>
            </m:r>
          </m:sub>
        </m:sSub>
      </m:oMath>
      <w:r w:rsidRPr="00CA1722">
        <w:rPr>
          <w:rFonts w:ascii="Arial" w:hAnsi="Arial" w:cs="Arial"/>
          <w:color w:val="FF0000"/>
          <w:sz w:val="22"/>
          <w:szCs w:val="22"/>
        </w:rPr>
        <w:t>), the velocity term can be subtracted from both sides</w:t>
      </w:r>
      <w:r w:rsidR="006D7F17">
        <w:rPr>
          <w:rFonts w:ascii="Arial" w:hAnsi="Arial" w:cs="Arial"/>
          <w:color w:val="FF0000"/>
          <w:sz w:val="22"/>
          <w:szCs w:val="22"/>
        </w:rPr>
        <w:t>:</w:t>
      </w:r>
      <w:r w:rsidRPr="00CA1722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7C85BF35" w14:textId="77777777" w:rsidR="00421C0D" w:rsidRPr="00CA1722" w:rsidRDefault="00421C0D" w:rsidP="00CA1722">
      <w:pPr>
        <w:pStyle w:val="ListParagraph"/>
        <w:rPr>
          <w:rFonts w:ascii="Arial" w:hAnsi="Arial" w:cs="Arial"/>
          <w:color w:val="FF0000"/>
          <w:sz w:val="22"/>
          <w:szCs w:val="22"/>
        </w:rPr>
      </w:pPr>
    </w:p>
    <w:p w14:paraId="7111B852" w14:textId="01F28537" w:rsidR="00902F89" w:rsidRPr="00CA1722" w:rsidRDefault="00902F89" w:rsidP="007A079F">
      <w:pPr>
        <w:pStyle w:val="ListParagraph"/>
        <w:ind w:firstLine="720"/>
        <w:rPr>
          <w:rFonts w:ascii="Arial" w:hAnsi="Arial" w:cs="Arial"/>
          <w:color w:val="FF0000"/>
          <w:sz w:val="22"/>
          <w:szCs w:val="22"/>
          <w:vertAlign w:val="subscript"/>
        </w:rPr>
      </w:pPr>
      <w:r w:rsidRPr="00CA1722">
        <w:rPr>
          <w:rFonts w:ascii="Cambria Math" w:hAnsi="Cambria Math" w:cs="Cambria Math"/>
          <w:color w:val="FF0000"/>
          <w:sz w:val="22"/>
          <w:szCs w:val="22"/>
        </w:rPr>
        <w:t>𝜌𝑔ℎ</w:t>
      </w:r>
      <w:r w:rsidRPr="00CA1722">
        <w:rPr>
          <w:rFonts w:ascii="Arial" w:hAnsi="Arial" w:cs="Arial"/>
          <w:color w:val="FF0000"/>
          <w:sz w:val="22"/>
          <w:szCs w:val="22"/>
          <w:vertAlign w:val="subscript"/>
        </w:rPr>
        <w:t>1</w:t>
      </w:r>
      <w:r w:rsidRPr="00CA1722">
        <w:rPr>
          <w:rFonts w:ascii="Arial" w:hAnsi="Arial" w:cs="Arial"/>
          <w:color w:val="FF0000"/>
          <w:sz w:val="22"/>
          <w:szCs w:val="22"/>
        </w:rPr>
        <w:t xml:space="preserve">+ </w:t>
      </w:r>
      <m:oMath>
        <m:sSub>
          <m:sSub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1</m:t>
            </m:r>
          </m:sub>
        </m:sSub>
      </m:oMath>
      <w:r w:rsidR="00607D64" w:rsidRPr="00CA1722">
        <w:rPr>
          <w:rFonts w:ascii="Arial" w:hAnsi="Arial" w:cs="Arial"/>
          <w:color w:val="FF0000"/>
          <w:sz w:val="22"/>
          <w:szCs w:val="22"/>
        </w:rPr>
        <w:t xml:space="preserve"> </w:t>
      </w:r>
      <w:r w:rsidRPr="00CA1722">
        <w:rPr>
          <w:rFonts w:ascii="Arial" w:hAnsi="Arial" w:cs="Arial"/>
          <w:color w:val="FF0000"/>
          <w:sz w:val="22"/>
          <w:szCs w:val="22"/>
        </w:rPr>
        <w:t xml:space="preserve"> = </w:t>
      </w:r>
      <w:r w:rsidRPr="00CA1722">
        <w:rPr>
          <w:rFonts w:ascii="Cambria Math" w:hAnsi="Cambria Math" w:cs="Cambria Math"/>
          <w:color w:val="FF0000"/>
          <w:sz w:val="22"/>
          <w:szCs w:val="22"/>
        </w:rPr>
        <w:t>𝜌𝑔ℎ</w:t>
      </w:r>
      <w:r w:rsidRPr="00CA1722">
        <w:rPr>
          <w:rFonts w:ascii="Arial" w:hAnsi="Arial" w:cs="Arial"/>
          <w:color w:val="FF0000"/>
          <w:sz w:val="22"/>
          <w:szCs w:val="22"/>
          <w:vertAlign w:val="subscript"/>
        </w:rPr>
        <w:t>2</w:t>
      </w:r>
      <w:r w:rsidR="00607D64">
        <w:rPr>
          <w:rFonts w:ascii="Arial" w:hAnsi="Arial" w:cs="Arial"/>
          <w:color w:val="FF0000"/>
          <w:sz w:val="22"/>
          <w:szCs w:val="22"/>
          <w:vertAlign w:val="subscript"/>
        </w:rPr>
        <w:t xml:space="preserve"> </w:t>
      </w:r>
      <w:r w:rsidRPr="00CA1722">
        <w:rPr>
          <w:rFonts w:ascii="Arial" w:hAnsi="Arial" w:cs="Arial"/>
          <w:color w:val="FF0000"/>
          <w:sz w:val="22"/>
          <w:szCs w:val="22"/>
        </w:rPr>
        <w:t xml:space="preserve">+ </w:t>
      </w:r>
      <m:oMath>
        <m:sSub>
          <m:sSub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2</m:t>
            </m:r>
          </m:sub>
        </m:sSub>
      </m:oMath>
      <w:r w:rsidR="00607D64" w:rsidRPr="00CA1722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3E141786" w14:textId="23D736A4" w:rsidR="00902F89" w:rsidRPr="00CA1722" w:rsidRDefault="00902F89" w:rsidP="00CA1722">
      <w:pPr>
        <w:ind w:left="720" w:firstLine="720"/>
        <w:rPr>
          <w:rFonts w:ascii="Arial" w:hAnsi="Arial" w:cs="Arial"/>
          <w:color w:val="FF0000"/>
          <w:sz w:val="22"/>
          <w:szCs w:val="22"/>
        </w:rPr>
      </w:pPr>
    </w:p>
    <w:p w14:paraId="077DF5AA" w14:textId="4FED3E8F" w:rsidR="00902F89" w:rsidRPr="007A079F" w:rsidRDefault="00902F89" w:rsidP="00CA1722">
      <w:pPr>
        <w:pStyle w:val="ListParagraph"/>
        <w:rPr>
          <w:rFonts w:ascii="Arial" w:hAnsi="Arial" w:cs="Arial"/>
          <w:color w:val="FF0000"/>
          <w:sz w:val="22"/>
          <w:szCs w:val="22"/>
        </w:rPr>
      </w:pPr>
      <w:r w:rsidRPr="007A079F">
        <w:rPr>
          <w:rFonts w:ascii="Arial" w:hAnsi="Arial" w:cs="Arial"/>
          <w:color w:val="FF0000"/>
          <w:sz w:val="22"/>
          <w:szCs w:val="22"/>
        </w:rPr>
        <w:t xml:space="preserve">Rearrange to solve for </w:t>
      </w:r>
      <w:r w:rsidR="006D7F17" w:rsidRPr="007A079F">
        <w:rPr>
          <w:rFonts w:ascii="Arial" w:hAnsi="Arial" w:cs="Arial"/>
          <w:color w:val="FF0000"/>
          <w:sz w:val="22"/>
          <w:szCs w:val="22"/>
        </w:rPr>
        <w:t xml:space="preserve">the </w:t>
      </w:r>
      <w:r w:rsidRPr="007A079F">
        <w:rPr>
          <w:rFonts w:ascii="Arial" w:hAnsi="Arial" w:cs="Arial"/>
          <w:color w:val="FF0000"/>
          <w:sz w:val="22"/>
          <w:szCs w:val="22"/>
        </w:rPr>
        <w:t>change in height</w:t>
      </w:r>
      <w:r w:rsidR="006D7F17">
        <w:rPr>
          <w:rFonts w:ascii="Arial" w:hAnsi="Arial" w:cs="Arial"/>
          <w:color w:val="FF0000"/>
          <w:sz w:val="22"/>
          <w:szCs w:val="22"/>
        </w:rPr>
        <w:t>:</w:t>
      </w:r>
      <w:r w:rsidRPr="007A079F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4E59FA9B" w14:textId="77777777" w:rsidR="00902F89" w:rsidRPr="00CA1722" w:rsidRDefault="00902F89" w:rsidP="00CA1722">
      <w:pPr>
        <w:pStyle w:val="ListParagraph"/>
        <w:rPr>
          <w:rFonts w:ascii="Arial" w:hAnsi="Arial" w:cs="Arial"/>
          <w:sz w:val="22"/>
          <w:szCs w:val="22"/>
        </w:rPr>
      </w:pPr>
    </w:p>
    <w:p w14:paraId="4A2953CE" w14:textId="0F5DF65A" w:rsidR="00902F89" w:rsidRDefault="00902F89" w:rsidP="00CA1722">
      <w:pPr>
        <w:pStyle w:val="ListParagraph"/>
        <w:ind w:firstLine="720"/>
        <w:rPr>
          <w:rFonts w:ascii="Arial" w:hAnsi="Arial" w:cs="Arial"/>
          <w:color w:val="FF0000"/>
          <w:sz w:val="22"/>
          <w:szCs w:val="22"/>
        </w:rPr>
      </w:pPr>
      <w:r w:rsidRPr="00CA1722">
        <w:rPr>
          <w:rFonts w:ascii="Arial" w:hAnsi="Arial" w:cs="Arial"/>
          <w:color w:val="FF0000"/>
          <w:sz w:val="22"/>
          <w:szCs w:val="22"/>
        </w:rPr>
        <w:tab/>
        <w:t xml:space="preserve"> </w:t>
      </w:r>
      <m:oMath>
        <m:f>
          <m:f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color w:val="FF0000"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P</m:t>
                </m:r>
              </m:e>
              <m:sub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1</m:t>
                </m:r>
              </m:sub>
            </m:s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 xml:space="preserve">- </m:t>
            </m:r>
            <m:sSub>
              <m:sSubPr>
                <m:ctrlPr>
                  <w:rPr>
                    <w:rFonts w:ascii="Cambria Math" w:hAnsi="Cambria Math" w:cs="Arial"/>
                    <w:i/>
                    <w:color w:val="FF0000"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P</m:t>
                </m:r>
              </m:e>
              <m:sub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2</m:t>
                </m:r>
              </m:sub>
            </m:sSub>
          </m:num>
          <m:den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ρg</m:t>
            </m:r>
          </m:den>
        </m:f>
        <m:r>
          <w:rPr>
            <w:rFonts w:ascii="Cambria Math" w:hAnsi="Cambria Math" w:cs="Arial"/>
            <w:color w:val="FF0000"/>
            <w:sz w:val="22"/>
            <w:szCs w:val="22"/>
          </w:rPr>
          <m:t xml:space="preserve">= </m:t>
        </m:r>
        <m:sSub>
          <m:sSub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h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2</m:t>
            </m:r>
          </m:sub>
        </m:sSub>
        <m:r>
          <w:rPr>
            <w:rFonts w:ascii="Cambria Math" w:hAnsi="Cambria Math" w:cs="Arial"/>
            <w:color w:val="FF0000"/>
            <w:sz w:val="22"/>
            <w:szCs w:val="22"/>
          </w:rPr>
          <m:t>-</m:t>
        </m:r>
        <m:sSub>
          <m:sSub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h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1</m:t>
            </m:r>
          </m:sub>
        </m:sSub>
        <m:r>
          <w:rPr>
            <w:rFonts w:ascii="Cambria Math" w:hAnsi="Cambria Math" w:cs="Arial"/>
            <w:color w:val="FF0000"/>
            <w:sz w:val="22"/>
            <w:szCs w:val="22"/>
          </w:rPr>
          <m:t xml:space="preserve"> </m:t>
        </m:r>
      </m:oMath>
    </w:p>
    <w:p w14:paraId="74FF2D14" w14:textId="77777777" w:rsidR="00AA7FA2" w:rsidRPr="00CA1722" w:rsidRDefault="00AA7FA2" w:rsidP="00CA1722">
      <w:pPr>
        <w:pStyle w:val="ListParagraph"/>
        <w:ind w:firstLine="720"/>
        <w:rPr>
          <w:rFonts w:ascii="Arial" w:hAnsi="Arial" w:cs="Arial"/>
          <w:color w:val="FF0000"/>
          <w:sz w:val="22"/>
          <w:szCs w:val="22"/>
        </w:rPr>
      </w:pPr>
    </w:p>
    <w:p w14:paraId="0B86AF3D" w14:textId="31065829" w:rsidR="00902F89" w:rsidRPr="007A079F" w:rsidRDefault="00902F89" w:rsidP="007A079F">
      <w:pPr>
        <w:spacing w:after="240"/>
        <w:ind w:firstLine="720"/>
        <w:rPr>
          <w:color w:val="FF0000"/>
        </w:rPr>
      </w:pPr>
      <w:r w:rsidRPr="00CA1722">
        <w:rPr>
          <w:rFonts w:ascii="Arial" w:hAnsi="Arial" w:cs="Arial"/>
          <w:color w:val="FF0000"/>
          <w:sz w:val="22"/>
          <w:szCs w:val="22"/>
        </w:rPr>
        <w:t xml:space="preserve"> </w:t>
      </w:r>
      <w:r w:rsidRPr="00CA1722">
        <w:rPr>
          <w:rFonts w:ascii="Arial" w:hAnsi="Arial" w:cs="Arial"/>
          <w:color w:val="FF0000"/>
          <w:sz w:val="22"/>
          <w:szCs w:val="22"/>
        </w:rPr>
        <w:tab/>
        <w:t xml:space="preserve">    </w:t>
      </w:r>
      <w:r w:rsidR="00F9419E">
        <w:rPr>
          <w:rFonts w:ascii="Arial" w:hAnsi="Arial" w:cs="Arial"/>
          <w:color w:val="FF0000"/>
          <w:sz w:val="22"/>
          <w:szCs w:val="22"/>
        </w:rPr>
        <w:t xml:space="preserve">     </w:t>
      </w:r>
      <w:r w:rsidRPr="007A079F">
        <w:rPr>
          <w:color w:val="FF0000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h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2</m:t>
            </m:r>
          </m:sub>
        </m:sSub>
        <m:r>
          <w:rPr>
            <w:rFonts w:ascii="Cambria Math" w:hAnsi="Cambria Math" w:cs="Arial"/>
            <w:color w:val="FF0000"/>
            <w:sz w:val="22"/>
            <w:szCs w:val="22"/>
          </w:rPr>
          <m:t>-</m:t>
        </m:r>
        <m:sSub>
          <m:sSub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h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1</m:t>
            </m:r>
          </m:sub>
        </m:sSub>
      </m:oMath>
      <w:r w:rsidRPr="007A079F">
        <w:rPr>
          <w:color w:val="FF0000"/>
        </w:rPr>
        <w:t xml:space="preserve"> </w:t>
      </w:r>
      <w:r w:rsidR="006D7F17" w:rsidRPr="007A079F">
        <w:rPr>
          <w:color w:val="FF0000"/>
        </w:rPr>
        <w:t xml:space="preserve">= </w:t>
      </w:r>
      <m:oMath>
        <m:f>
          <m:f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fPr>
          <m:num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101 300 - 202 600</m:t>
            </m:r>
          </m:num>
          <m:den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789 × 9.8</m:t>
            </m:r>
          </m:den>
        </m:f>
        <m:r>
          <w:rPr>
            <w:rFonts w:ascii="Cambria Math" w:hAnsi="Cambria Math" w:cs="Arial"/>
            <w:color w:val="FF0000"/>
            <w:sz w:val="22"/>
            <w:szCs w:val="22"/>
          </w:rPr>
          <m:t xml:space="preserve">= </m:t>
        </m:r>
      </m:oMath>
      <w:r w:rsidRPr="007A079F">
        <w:rPr>
          <w:color w:val="FF0000"/>
        </w:rPr>
        <w:t xml:space="preserve">−13.1 </w:t>
      </w:r>
      <w:r w:rsidR="006D7F17" w:rsidRPr="007A079F">
        <w:rPr>
          <w:color w:val="FF0000"/>
        </w:rPr>
        <w:t>metres</w:t>
      </w:r>
    </w:p>
    <w:p w14:paraId="4901F201" w14:textId="17B1DB56" w:rsidR="00024479" w:rsidRPr="007A079F" w:rsidRDefault="006D7F17" w:rsidP="007A079F">
      <w:pPr>
        <w:ind w:firstLine="720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So, the pipe needs to be</w:t>
      </w:r>
      <w:r w:rsidR="00902F89" w:rsidRPr="007A079F">
        <w:rPr>
          <w:rFonts w:ascii="Arial" w:hAnsi="Arial" w:cs="Arial"/>
          <w:color w:val="FF0000"/>
          <w:sz w:val="22"/>
          <w:szCs w:val="22"/>
        </w:rPr>
        <w:t xml:space="preserve"> 13.1 metr</w:t>
      </w:r>
      <w:r>
        <w:rPr>
          <w:rFonts w:ascii="Arial" w:hAnsi="Arial" w:cs="Arial"/>
          <w:color w:val="FF0000"/>
          <w:sz w:val="22"/>
          <w:szCs w:val="22"/>
        </w:rPr>
        <w:t>e</w:t>
      </w:r>
      <w:r w:rsidR="00902F89" w:rsidRPr="007A079F">
        <w:rPr>
          <w:rFonts w:ascii="Arial" w:hAnsi="Arial" w:cs="Arial"/>
          <w:color w:val="FF0000"/>
          <w:sz w:val="22"/>
          <w:szCs w:val="22"/>
        </w:rPr>
        <w:t>s lower.</w:t>
      </w:r>
    </w:p>
    <w:p w14:paraId="424056A4" w14:textId="1EB71D44" w:rsidR="00902F89" w:rsidRPr="00CA1722" w:rsidRDefault="00902F89" w:rsidP="007A079F">
      <w:pPr>
        <w:ind w:firstLine="72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48993AA9" w14:textId="1D384304" w:rsidR="00902F89" w:rsidRPr="00CA1722" w:rsidRDefault="00902F89" w:rsidP="00CA1722">
      <w:pPr>
        <w:pStyle w:val="ListParagraph"/>
        <w:numPr>
          <w:ilvl w:val="0"/>
          <w:numId w:val="17"/>
        </w:numPr>
        <w:rPr>
          <w:rFonts w:ascii="Arial" w:hAnsi="Arial" w:cs="Arial"/>
          <w:sz w:val="22"/>
          <w:szCs w:val="22"/>
          <w:lang w:eastAsia="en-US"/>
        </w:rPr>
      </w:pPr>
      <w:r w:rsidRPr="00CA1722">
        <w:rPr>
          <w:rFonts w:ascii="Arial" w:hAnsi="Arial" w:cs="Arial"/>
          <w:color w:val="222222"/>
          <w:sz w:val="22"/>
          <w:szCs w:val="22"/>
          <w:shd w:val="clear" w:color="auto" w:fill="FFFFFF"/>
        </w:rPr>
        <w:t>A hose with an internal cross section of 1.24</w:t>
      </w:r>
      <w:r w:rsidRPr="007A079F">
        <w:rPr>
          <w:rFonts w:ascii="Arial" w:hAnsi="Arial" w:cs="Arial"/>
          <w:color w:val="222222"/>
          <w:spacing w:val="-20"/>
          <w:sz w:val="22"/>
          <w:szCs w:val="22"/>
          <w:shd w:val="clear" w:color="auto" w:fill="FFFFFF"/>
        </w:rPr>
        <w:t xml:space="preserve"> </w:t>
      </w:r>
      <w:r w:rsidRPr="00CA1722">
        <w:rPr>
          <w:rFonts w:ascii="Arial" w:hAnsi="Arial" w:cs="Arial"/>
          <w:color w:val="222222"/>
          <w:sz w:val="22"/>
          <w:szCs w:val="22"/>
          <w:shd w:val="clear" w:color="auto" w:fill="FFFFFF"/>
        </w:rPr>
        <w:t xml:space="preserve">cm² is connected to a water tap. The hose leads to a height of 6 metres above ground, where the water flows out of a nozzle and is collected in a pool. The pool fills up </w:t>
      </w:r>
      <w:r w:rsidR="00E14CAD">
        <w:rPr>
          <w:rFonts w:ascii="Arial" w:hAnsi="Arial" w:cs="Arial"/>
          <w:color w:val="222222"/>
          <w:sz w:val="22"/>
          <w:szCs w:val="22"/>
          <w:shd w:val="clear" w:color="auto" w:fill="FFFFFF"/>
        </w:rPr>
        <w:t>at a rate of</w:t>
      </w:r>
      <w:r w:rsidRPr="00CA1722">
        <w:rPr>
          <w:rFonts w:ascii="Arial" w:hAnsi="Arial" w:cs="Arial"/>
          <w:color w:val="222222"/>
          <w:sz w:val="22"/>
          <w:szCs w:val="22"/>
          <w:shd w:val="clear" w:color="auto" w:fill="FFFFFF"/>
        </w:rPr>
        <w:t xml:space="preserve"> 30 litres per minute. </w:t>
      </w:r>
    </w:p>
    <w:p w14:paraId="0B85D2A8" w14:textId="77777777" w:rsidR="00902F89" w:rsidRPr="00CA1722" w:rsidRDefault="00902F89" w:rsidP="00CA1722">
      <w:pPr>
        <w:pStyle w:val="ListParagraph"/>
        <w:rPr>
          <w:rFonts w:ascii="Arial" w:hAnsi="Arial" w:cs="Arial"/>
          <w:color w:val="222222"/>
          <w:sz w:val="22"/>
          <w:szCs w:val="22"/>
          <w:shd w:val="clear" w:color="auto" w:fill="FFFFFF"/>
        </w:rPr>
      </w:pPr>
    </w:p>
    <w:p w14:paraId="71EA8407" w14:textId="1733B37C" w:rsidR="00902F89" w:rsidRPr="00CA1722" w:rsidRDefault="00902F89" w:rsidP="00CA1722">
      <w:pPr>
        <w:pStyle w:val="ListParagraph"/>
        <w:rPr>
          <w:rFonts w:ascii="Arial" w:hAnsi="Arial" w:cs="Arial"/>
          <w:color w:val="222222"/>
          <w:sz w:val="22"/>
          <w:szCs w:val="22"/>
          <w:shd w:val="clear" w:color="auto" w:fill="FFFFFF"/>
        </w:rPr>
      </w:pPr>
      <w:r w:rsidRPr="00CA1722">
        <w:rPr>
          <w:rFonts w:ascii="Arial" w:hAnsi="Arial" w:cs="Arial"/>
          <w:color w:val="222222"/>
          <w:sz w:val="22"/>
          <w:szCs w:val="22"/>
          <w:shd w:val="clear" w:color="auto" w:fill="FFFFFF"/>
        </w:rPr>
        <w:t>One metr</w:t>
      </w:r>
      <w:r w:rsidR="00E14CAD">
        <w:rPr>
          <w:rFonts w:ascii="Arial" w:hAnsi="Arial" w:cs="Arial"/>
          <w:color w:val="222222"/>
          <w:sz w:val="22"/>
          <w:szCs w:val="22"/>
          <w:shd w:val="clear" w:color="auto" w:fill="FFFFFF"/>
        </w:rPr>
        <w:t>e</w:t>
      </w:r>
      <w:r w:rsidRPr="00CA1722">
        <w:rPr>
          <w:rFonts w:ascii="Arial" w:hAnsi="Arial" w:cs="Arial"/>
          <w:color w:val="222222"/>
          <w:sz w:val="22"/>
          <w:szCs w:val="22"/>
          <w:shd w:val="clear" w:color="auto" w:fill="FFFFFF"/>
        </w:rPr>
        <w:t xml:space="preserve"> above the ground, a pressure gauge is attached to the hose to measure the static pressure. The gauge indicates a pressure of 2 bar. The ambient air pressure is </w:t>
      </w:r>
      <w:r w:rsidR="00E14CAD">
        <w:rPr>
          <w:rFonts w:ascii="Arial" w:hAnsi="Arial" w:cs="Arial"/>
          <w:color w:val="222222"/>
          <w:sz w:val="22"/>
          <w:szCs w:val="22"/>
          <w:shd w:val="clear" w:color="auto" w:fill="FFFFFF"/>
        </w:rPr>
        <w:br/>
      </w:r>
      <w:r w:rsidRPr="00CA1722">
        <w:rPr>
          <w:rFonts w:ascii="Arial" w:hAnsi="Arial" w:cs="Arial"/>
          <w:color w:val="222222"/>
          <w:sz w:val="22"/>
          <w:szCs w:val="22"/>
          <w:shd w:val="clear" w:color="auto" w:fill="FFFFFF"/>
        </w:rPr>
        <w:t>1 bar. The flow is incompressible and inviscid</w:t>
      </w:r>
      <w:r w:rsidR="00A82292">
        <w:rPr>
          <w:rFonts w:ascii="Arial" w:hAnsi="Arial" w:cs="Arial"/>
          <w:color w:val="222222"/>
          <w:sz w:val="22"/>
          <w:szCs w:val="22"/>
          <w:shd w:val="clear" w:color="auto" w:fill="FFFFFF"/>
        </w:rPr>
        <w:t xml:space="preserve"> </w:t>
      </w:r>
      <w:bookmarkStart w:id="0" w:name="_Hlk121915771"/>
      <w:r w:rsidR="00A82292">
        <w:rPr>
          <w:rFonts w:ascii="Arial" w:hAnsi="Arial" w:cs="Arial"/>
          <w:color w:val="222222"/>
          <w:sz w:val="22"/>
          <w:szCs w:val="22"/>
          <w:shd w:val="clear" w:color="auto" w:fill="FFFFFF"/>
        </w:rPr>
        <w:t>(has zero viscosity)</w:t>
      </w:r>
      <w:r w:rsidRPr="00CA1722">
        <w:rPr>
          <w:rFonts w:ascii="Arial" w:hAnsi="Arial" w:cs="Arial"/>
          <w:color w:val="222222"/>
          <w:sz w:val="22"/>
          <w:szCs w:val="22"/>
          <w:shd w:val="clear" w:color="auto" w:fill="FFFFFF"/>
        </w:rPr>
        <w:t xml:space="preserve">. </w:t>
      </w:r>
      <w:bookmarkEnd w:id="0"/>
      <w:r w:rsidRPr="00CA1722">
        <w:rPr>
          <w:rFonts w:ascii="Arial" w:hAnsi="Arial" w:cs="Arial"/>
          <w:color w:val="222222"/>
          <w:sz w:val="22"/>
          <w:szCs w:val="22"/>
          <w:shd w:val="clear" w:color="auto" w:fill="FFFFFF"/>
        </w:rPr>
        <w:t>At what speed does the water come out of the nozzle?</w:t>
      </w:r>
    </w:p>
    <w:p w14:paraId="207A69A8" w14:textId="13340775" w:rsidR="00902F89" w:rsidRPr="00CA1722" w:rsidRDefault="00902F89" w:rsidP="00CA1722">
      <w:pPr>
        <w:pStyle w:val="ListParagraph"/>
        <w:rPr>
          <w:rFonts w:ascii="Arial" w:hAnsi="Arial" w:cs="Arial"/>
          <w:color w:val="222222"/>
          <w:sz w:val="22"/>
          <w:szCs w:val="22"/>
          <w:shd w:val="clear" w:color="auto" w:fill="FFFFFF"/>
        </w:rPr>
      </w:pPr>
    </w:p>
    <w:p w14:paraId="4E0EDA89" w14:textId="4A25843B" w:rsidR="00902F89" w:rsidRPr="007A079F" w:rsidRDefault="00902F89" w:rsidP="00CA1722">
      <w:pPr>
        <w:pStyle w:val="ListParagraph"/>
        <w:rPr>
          <w:rFonts w:ascii="Arial" w:hAnsi="Arial" w:cs="Arial"/>
          <w:color w:val="FF0000"/>
          <w:sz w:val="22"/>
          <w:szCs w:val="22"/>
          <w:shd w:val="clear" w:color="auto" w:fill="FFFFFF"/>
        </w:rPr>
      </w:pPr>
      <w:r w:rsidRPr="007A079F">
        <w:rPr>
          <w:rFonts w:ascii="Arial" w:hAnsi="Arial" w:cs="Arial"/>
          <w:color w:val="FF0000"/>
          <w:sz w:val="22"/>
          <w:szCs w:val="22"/>
          <w:shd w:val="clear" w:color="auto" w:fill="FFFFFF"/>
        </w:rPr>
        <w:t>Answer</w:t>
      </w:r>
      <w:r w:rsidR="00E14CAD">
        <w:rPr>
          <w:rFonts w:ascii="Arial" w:hAnsi="Arial" w:cs="Arial"/>
          <w:color w:val="FF0000"/>
          <w:sz w:val="22"/>
          <w:szCs w:val="22"/>
          <w:shd w:val="clear" w:color="auto" w:fill="FFFFFF"/>
        </w:rPr>
        <w:t>:</w:t>
      </w:r>
    </w:p>
    <w:p w14:paraId="54796367" w14:textId="4FE74D85" w:rsidR="00902F89" w:rsidRPr="00CA1722" w:rsidRDefault="00902F89" w:rsidP="00CA1722">
      <w:pPr>
        <w:pStyle w:val="ListParagraph"/>
        <w:rPr>
          <w:rFonts w:ascii="Arial" w:hAnsi="Arial" w:cs="Arial"/>
          <w:color w:val="222222"/>
          <w:sz w:val="22"/>
          <w:szCs w:val="22"/>
          <w:shd w:val="clear" w:color="auto" w:fill="FFFFFF"/>
        </w:rPr>
      </w:pPr>
    </w:p>
    <w:tbl>
      <w:tblPr>
        <w:tblW w:w="7745" w:type="dxa"/>
        <w:tblInd w:w="70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5"/>
        <w:gridCol w:w="2976"/>
        <w:gridCol w:w="2784"/>
      </w:tblGrid>
      <w:tr w:rsidR="00902F89" w:rsidRPr="00CA1722" w14:paraId="1EA0805D" w14:textId="15DFA0FD" w:rsidTr="007A079F">
        <w:trPr>
          <w:trHeight w:val="340"/>
        </w:trPr>
        <w:tc>
          <w:tcPr>
            <w:tcW w:w="1985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</w:tcPr>
          <w:p w14:paraId="3D3B20BA" w14:textId="53A01D48" w:rsidR="00902F89" w:rsidRPr="00CA1722" w:rsidRDefault="00902F89" w:rsidP="00CA172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</w:tcPr>
          <w:p w14:paraId="20635AD6" w14:textId="6496BD97" w:rsidR="00902F89" w:rsidRPr="00CA1722" w:rsidRDefault="00902F89" w:rsidP="00CA172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A1722">
              <w:rPr>
                <w:rFonts w:ascii="Arial" w:hAnsi="Arial" w:cs="Arial"/>
                <w:color w:val="FF0000"/>
                <w:sz w:val="22"/>
                <w:szCs w:val="22"/>
              </w:rPr>
              <w:t>State 1 (pressure gauge)</w:t>
            </w:r>
          </w:p>
        </w:tc>
        <w:tc>
          <w:tcPr>
            <w:tcW w:w="2784" w:type="dxa"/>
            <w:vAlign w:val="center"/>
          </w:tcPr>
          <w:p w14:paraId="3F2FBBD0" w14:textId="481AF94E" w:rsidR="00902F89" w:rsidRPr="00CA1722" w:rsidRDefault="00902F89" w:rsidP="00CA172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A1722">
              <w:rPr>
                <w:rFonts w:ascii="Arial" w:hAnsi="Arial" w:cs="Arial"/>
                <w:color w:val="FF0000"/>
                <w:sz w:val="22"/>
                <w:szCs w:val="22"/>
              </w:rPr>
              <w:t>State 2 (nozzle opening)</w:t>
            </w:r>
          </w:p>
        </w:tc>
      </w:tr>
      <w:tr w:rsidR="00902F89" w:rsidRPr="00CA1722" w14:paraId="1CF3CE96" w14:textId="77777777" w:rsidTr="00CA1722">
        <w:trPr>
          <w:trHeight w:val="547"/>
        </w:trPr>
        <w:tc>
          <w:tcPr>
            <w:tcW w:w="1985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0E69213E" w14:textId="4C9790E5" w:rsidR="00902F89" w:rsidRPr="00CA1722" w:rsidRDefault="00902F89" w:rsidP="00CA172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A1722">
              <w:rPr>
                <w:rFonts w:ascii="Arial" w:hAnsi="Arial" w:cs="Arial"/>
                <w:color w:val="FF0000"/>
                <w:sz w:val="22"/>
                <w:szCs w:val="22"/>
              </w:rPr>
              <w:t>Height</w:t>
            </w:r>
          </w:p>
        </w:tc>
        <w:tc>
          <w:tcPr>
            <w:tcW w:w="2976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722CF680" w14:textId="05011333" w:rsidR="00902F89" w:rsidRPr="00CA1722" w:rsidRDefault="003D76B8" w:rsidP="00CA172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FF0000"/>
                      <w:sz w:val="22"/>
                      <w:szCs w:val="22"/>
                    </w:rPr>
                    <m:t>h</m:t>
                  </m:r>
                </m:e>
                <m:sub>
                  <m:r>
                    <w:rPr>
                      <w:rFonts w:ascii="Cambria Math" w:hAnsi="Cambria Math" w:cs="Arial"/>
                      <w:color w:val="FF0000"/>
                      <w:sz w:val="22"/>
                      <w:szCs w:val="22"/>
                    </w:rPr>
                    <m:t>1</m:t>
                  </m:r>
                </m:sub>
              </m:sSub>
            </m:oMath>
            <w:r w:rsidR="00902F89" w:rsidRPr="00CA1722">
              <w:rPr>
                <w:rFonts w:ascii="Arial" w:hAnsi="Arial" w:cs="Arial"/>
                <w:color w:val="FF0000"/>
                <w:sz w:val="22"/>
                <w:szCs w:val="22"/>
              </w:rPr>
              <w:t> = 1</w:t>
            </w:r>
            <w:r w:rsidR="00902F89" w:rsidRPr="007A079F">
              <w:rPr>
                <w:rFonts w:ascii="Arial" w:hAnsi="Arial" w:cs="Arial"/>
                <w:color w:val="FF0000"/>
                <w:spacing w:val="-20"/>
                <w:sz w:val="22"/>
                <w:szCs w:val="22"/>
              </w:rPr>
              <w:t xml:space="preserve"> </w:t>
            </w:r>
            <w:r w:rsidR="00902F89" w:rsidRPr="00CA1722">
              <w:rPr>
                <w:rFonts w:ascii="Arial" w:hAnsi="Arial" w:cs="Arial"/>
                <w:color w:val="FF0000"/>
                <w:sz w:val="22"/>
                <w:szCs w:val="22"/>
              </w:rPr>
              <w:t>m</w:t>
            </w:r>
          </w:p>
        </w:tc>
        <w:tc>
          <w:tcPr>
            <w:tcW w:w="2784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41F9886E" w14:textId="5A3DB39B" w:rsidR="00902F89" w:rsidRPr="00CA1722" w:rsidRDefault="003D76B8" w:rsidP="00CA172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FF0000"/>
                      <w:sz w:val="22"/>
                      <w:szCs w:val="22"/>
                    </w:rPr>
                    <m:t>h</m:t>
                  </m:r>
                </m:e>
                <m:sub>
                  <m:r>
                    <w:rPr>
                      <w:rFonts w:ascii="Cambria Math" w:hAnsi="Cambria Math" w:cs="Arial"/>
                      <w:color w:val="FF0000"/>
                      <w:sz w:val="22"/>
                      <w:szCs w:val="22"/>
                    </w:rPr>
                    <m:t>2</m:t>
                  </m:r>
                </m:sub>
              </m:sSub>
            </m:oMath>
            <w:r w:rsidR="003B35FE" w:rsidRPr="00CA1722">
              <w:rPr>
                <w:rFonts w:ascii="Arial" w:hAnsi="Arial" w:cs="Arial"/>
                <w:color w:val="FF0000"/>
                <w:sz w:val="22"/>
                <w:szCs w:val="22"/>
              </w:rPr>
              <w:t> </w:t>
            </w:r>
            <w:r w:rsidR="003B35FE" w:rsidRPr="00CA1722" w:rsidDel="003B35FE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="00902F89" w:rsidRPr="00CA1722">
              <w:rPr>
                <w:rFonts w:ascii="Arial" w:hAnsi="Arial" w:cs="Arial"/>
                <w:color w:val="FF0000"/>
                <w:sz w:val="22"/>
                <w:szCs w:val="22"/>
              </w:rPr>
              <w:t> = 6</w:t>
            </w:r>
            <w:r w:rsidR="00902F89" w:rsidRPr="007A079F">
              <w:rPr>
                <w:rFonts w:ascii="Arial" w:hAnsi="Arial" w:cs="Arial"/>
                <w:color w:val="FF0000"/>
                <w:spacing w:val="-20"/>
                <w:sz w:val="22"/>
                <w:szCs w:val="22"/>
              </w:rPr>
              <w:t xml:space="preserve"> </w:t>
            </w:r>
            <w:r w:rsidR="00902F89" w:rsidRPr="00CA1722">
              <w:rPr>
                <w:rFonts w:ascii="Arial" w:hAnsi="Arial" w:cs="Arial"/>
                <w:color w:val="FF0000"/>
                <w:sz w:val="22"/>
                <w:szCs w:val="22"/>
              </w:rPr>
              <w:t>m</w:t>
            </w:r>
          </w:p>
        </w:tc>
      </w:tr>
      <w:tr w:rsidR="00902F89" w:rsidRPr="00CA1722" w14:paraId="798C30B7" w14:textId="77777777" w:rsidTr="00CA1722">
        <w:trPr>
          <w:trHeight w:val="535"/>
        </w:trPr>
        <w:tc>
          <w:tcPr>
            <w:tcW w:w="1985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5049162D" w14:textId="75B45EA0" w:rsidR="00902F89" w:rsidRPr="00CA1722" w:rsidRDefault="00902F89" w:rsidP="00CA172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A1722">
              <w:rPr>
                <w:rFonts w:ascii="Arial" w:hAnsi="Arial" w:cs="Arial"/>
                <w:color w:val="FF0000"/>
                <w:sz w:val="22"/>
                <w:szCs w:val="22"/>
              </w:rPr>
              <w:t>Velocity</w:t>
            </w:r>
          </w:p>
        </w:tc>
        <w:tc>
          <w:tcPr>
            <w:tcW w:w="2976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1EE49357" w14:textId="4908B818" w:rsidR="00902F89" w:rsidRPr="00CA1722" w:rsidRDefault="003D76B8" w:rsidP="00CA172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FF0000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 w:cs="Arial"/>
                      <w:color w:val="FF0000"/>
                      <w:sz w:val="22"/>
                      <w:szCs w:val="22"/>
                    </w:rPr>
                    <m:t>1</m:t>
                  </m:r>
                </m:sub>
              </m:sSub>
            </m:oMath>
            <w:r w:rsidR="003B35FE" w:rsidRPr="00CA1722">
              <w:rPr>
                <w:rFonts w:ascii="Arial" w:hAnsi="Arial" w:cs="Arial"/>
                <w:color w:val="FF0000"/>
                <w:sz w:val="22"/>
                <w:szCs w:val="22"/>
              </w:rPr>
              <w:t> </w:t>
            </w:r>
            <w:r w:rsidR="003B35FE" w:rsidRPr="00CA1722" w:rsidDel="003B35FE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="00902F89" w:rsidRPr="00CA1722">
              <w:rPr>
                <w:rFonts w:ascii="Arial" w:hAnsi="Arial" w:cs="Arial"/>
                <w:color w:val="FF0000"/>
                <w:sz w:val="22"/>
                <w:szCs w:val="22"/>
              </w:rPr>
              <w:t> = ?</w:t>
            </w:r>
          </w:p>
        </w:tc>
        <w:tc>
          <w:tcPr>
            <w:tcW w:w="2784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41F54606" w14:textId="71255CB4" w:rsidR="00902F89" w:rsidRPr="00CA1722" w:rsidRDefault="003D76B8" w:rsidP="00CA172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FF0000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 w:cs="Arial"/>
                      <w:color w:val="FF0000"/>
                      <w:sz w:val="22"/>
                      <w:szCs w:val="22"/>
                    </w:rPr>
                    <m:t>2</m:t>
                  </m:r>
                </m:sub>
              </m:sSub>
            </m:oMath>
            <w:r w:rsidR="003B35FE" w:rsidRPr="00CA1722">
              <w:rPr>
                <w:rFonts w:ascii="Arial" w:hAnsi="Arial" w:cs="Arial"/>
                <w:color w:val="FF0000"/>
                <w:sz w:val="22"/>
                <w:szCs w:val="22"/>
              </w:rPr>
              <w:t> </w:t>
            </w:r>
            <w:r w:rsidR="003B35FE" w:rsidRPr="00CA1722" w:rsidDel="003B35FE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="00902F89" w:rsidRPr="00CA1722">
              <w:rPr>
                <w:rFonts w:ascii="Arial" w:hAnsi="Arial" w:cs="Arial"/>
                <w:color w:val="FF0000"/>
                <w:sz w:val="22"/>
                <w:szCs w:val="22"/>
              </w:rPr>
              <w:t> = unknown</w:t>
            </w:r>
          </w:p>
        </w:tc>
      </w:tr>
      <w:tr w:rsidR="00902F89" w:rsidRPr="00CA1722" w14:paraId="489500D8" w14:textId="77777777" w:rsidTr="00CA1722">
        <w:trPr>
          <w:trHeight w:val="547"/>
        </w:trPr>
        <w:tc>
          <w:tcPr>
            <w:tcW w:w="1985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1235C2D6" w14:textId="2846A3AE" w:rsidR="00902F89" w:rsidRPr="00CA1722" w:rsidRDefault="00902F89" w:rsidP="00CA172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A1722">
              <w:rPr>
                <w:rFonts w:ascii="Arial" w:hAnsi="Arial" w:cs="Arial"/>
                <w:color w:val="FF0000"/>
                <w:sz w:val="22"/>
                <w:szCs w:val="22"/>
              </w:rPr>
              <w:t>Static pressure</w:t>
            </w:r>
          </w:p>
        </w:tc>
        <w:tc>
          <w:tcPr>
            <w:tcW w:w="2976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33804404" w14:textId="7656502C" w:rsidR="00902F89" w:rsidRPr="00CA1722" w:rsidRDefault="003D76B8" w:rsidP="00CA172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FF0000"/>
                      <w:sz w:val="22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 w:cs="Arial"/>
                      <w:color w:val="FF0000"/>
                      <w:sz w:val="22"/>
                      <w:szCs w:val="22"/>
                    </w:rPr>
                    <m:t>1</m:t>
                  </m:r>
                </m:sub>
              </m:sSub>
            </m:oMath>
            <w:r w:rsidR="003B35FE" w:rsidRPr="00CA1722">
              <w:rPr>
                <w:rFonts w:ascii="Arial" w:hAnsi="Arial" w:cs="Arial"/>
                <w:color w:val="FF0000"/>
                <w:sz w:val="22"/>
                <w:szCs w:val="22"/>
              </w:rPr>
              <w:t> </w:t>
            </w:r>
            <w:r w:rsidR="003B35FE" w:rsidRPr="00CA1722" w:rsidDel="003B35FE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="00902F89" w:rsidRPr="00CA1722">
              <w:rPr>
                <w:rFonts w:ascii="Arial" w:hAnsi="Arial" w:cs="Arial"/>
                <w:color w:val="FF0000"/>
                <w:sz w:val="22"/>
                <w:szCs w:val="22"/>
              </w:rPr>
              <w:t xml:space="preserve"> = 2 </w:t>
            </w:r>
            <w:proofErr w:type="gramStart"/>
            <w:r w:rsidR="00902F89" w:rsidRPr="00CA1722">
              <w:rPr>
                <w:rFonts w:ascii="Arial" w:hAnsi="Arial" w:cs="Arial"/>
                <w:color w:val="FF0000"/>
                <w:sz w:val="22"/>
                <w:szCs w:val="22"/>
              </w:rPr>
              <w:t>bar</w:t>
            </w:r>
            <w:proofErr w:type="gramEnd"/>
            <w:r w:rsidR="001521D5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2784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5ABE10BD" w14:textId="28B757E1" w:rsidR="00902F89" w:rsidRPr="00CA1722" w:rsidRDefault="003D76B8" w:rsidP="00CA172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FF0000"/>
                      <w:sz w:val="22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 w:cs="Arial"/>
                      <w:color w:val="FF0000"/>
                      <w:sz w:val="22"/>
                      <w:szCs w:val="22"/>
                    </w:rPr>
                    <m:t>2</m:t>
                  </m:r>
                </m:sub>
              </m:sSub>
            </m:oMath>
            <w:r w:rsidR="003B35FE" w:rsidRPr="00CA1722">
              <w:rPr>
                <w:rFonts w:ascii="Arial" w:hAnsi="Arial" w:cs="Arial"/>
                <w:color w:val="FF0000"/>
                <w:sz w:val="22"/>
                <w:szCs w:val="22"/>
              </w:rPr>
              <w:t> </w:t>
            </w:r>
            <w:r w:rsidR="003B35FE" w:rsidRPr="00CA1722" w:rsidDel="003B35FE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="00902F89" w:rsidRPr="00CA1722">
              <w:rPr>
                <w:rFonts w:ascii="Arial" w:hAnsi="Arial" w:cs="Arial"/>
                <w:color w:val="FF0000"/>
                <w:sz w:val="22"/>
                <w:szCs w:val="22"/>
              </w:rPr>
              <w:t> = ?</w:t>
            </w:r>
          </w:p>
        </w:tc>
      </w:tr>
    </w:tbl>
    <w:p w14:paraId="7795BEC1" w14:textId="390221E1" w:rsidR="00902F89" w:rsidRPr="00CA1722" w:rsidRDefault="00902F89" w:rsidP="00CA1722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21DA7C26" w14:textId="38026DB7" w:rsidR="00902F89" w:rsidRDefault="003D76B8" w:rsidP="00A11783">
      <w:pPr>
        <w:pStyle w:val="ListParagraph"/>
        <w:spacing w:line="360" w:lineRule="auto"/>
        <w:rPr>
          <w:rStyle w:val="mo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</w:pPr>
      <m:oMath>
        <m:f>
          <m:fPr>
            <m:ctrlPr>
              <w:rPr>
                <w:rStyle w:val="mo"/>
                <w:rFonts w:ascii="Cambria Math" w:hAnsi="Cambria Math" w:cs="Arial"/>
                <w:i/>
                <w:color w:val="FF0000"/>
                <w:sz w:val="22"/>
                <w:szCs w:val="22"/>
                <w:bdr w:val="none" w:sz="0" w:space="0" w:color="auto" w:frame="1"/>
                <w:shd w:val="clear" w:color="auto" w:fill="FFFFFF"/>
              </w:rPr>
            </m:ctrlPr>
          </m:fPr>
          <m:num>
            <m:r>
              <w:rPr>
                <w:rStyle w:val="mo"/>
                <w:rFonts w:ascii="Cambria Math" w:hAnsi="Cambria Math" w:cs="Arial"/>
                <w:color w:val="FF0000"/>
                <w:sz w:val="22"/>
                <w:szCs w:val="22"/>
                <w:bdr w:val="none" w:sz="0" w:space="0" w:color="auto" w:frame="1"/>
                <w:shd w:val="clear" w:color="auto" w:fill="FFFFFF"/>
              </w:rPr>
              <m:t>∆V</m:t>
            </m:r>
          </m:num>
          <m:den>
            <m:r>
              <w:rPr>
                <w:rStyle w:val="mo"/>
                <w:rFonts w:ascii="Cambria Math" w:hAnsi="Cambria Math" w:cs="Arial"/>
                <w:color w:val="FF0000"/>
                <w:sz w:val="22"/>
                <w:szCs w:val="22"/>
                <w:bdr w:val="none" w:sz="0" w:space="0" w:color="auto" w:frame="1"/>
                <w:shd w:val="clear" w:color="auto" w:fill="FFFFFF"/>
              </w:rPr>
              <m:t>∆t</m:t>
            </m:r>
          </m:den>
        </m:f>
        <m:r>
          <w:rPr>
            <w:rStyle w:val="mo"/>
            <w:rFonts w:ascii="Cambria Math" w:hAnsi="Cambria Math" w:cs="Arial"/>
            <w:color w:val="FF0000"/>
            <w:sz w:val="22"/>
            <w:szCs w:val="22"/>
            <w:bdr w:val="none" w:sz="0" w:space="0" w:color="auto" w:frame="1"/>
            <w:shd w:val="clear" w:color="auto" w:fill="FFFFFF"/>
          </w:rPr>
          <m:t xml:space="preserve"> </m:t>
        </m:r>
      </m:oMath>
      <w:r w:rsidR="00902F89" w:rsidRPr="00CA1722">
        <w:rPr>
          <w:rStyle w:val="mo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>=</w:t>
      </w:r>
      <w:r w:rsidR="009E4426">
        <w:rPr>
          <w:rStyle w:val="mo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 xml:space="preserve"> </w:t>
      </w:r>
      <m:oMath>
        <m:sSub>
          <m:sSubPr>
            <m:ctrlPr>
              <w:rPr>
                <w:rStyle w:val="mo"/>
                <w:rFonts w:ascii="Cambria Math" w:hAnsi="Cambria Math" w:cs="Arial"/>
                <w:i/>
                <w:color w:val="FF0000"/>
                <w:sz w:val="22"/>
                <w:szCs w:val="22"/>
                <w:bdr w:val="none" w:sz="0" w:space="0" w:color="auto" w:frame="1"/>
                <w:shd w:val="clear" w:color="auto" w:fill="FFFFFF"/>
              </w:rPr>
            </m:ctrlPr>
          </m:sSubPr>
          <m:e>
            <m:r>
              <w:rPr>
                <w:rStyle w:val="mo"/>
                <w:rFonts w:ascii="Cambria Math" w:hAnsi="Cambria Math" w:cs="Arial"/>
                <w:color w:val="FF0000"/>
                <w:sz w:val="22"/>
                <w:szCs w:val="22"/>
                <w:bdr w:val="none" w:sz="0" w:space="0" w:color="auto" w:frame="1"/>
                <w:shd w:val="clear" w:color="auto" w:fill="FFFFFF"/>
              </w:rPr>
              <m:t>A</m:t>
            </m:r>
          </m:e>
          <m:sub>
            <m:r>
              <w:rPr>
                <w:rStyle w:val="mo"/>
                <w:rFonts w:ascii="Cambria Math" w:hAnsi="Cambria Math" w:cs="Arial"/>
                <w:color w:val="FF0000"/>
                <w:sz w:val="22"/>
                <w:szCs w:val="22"/>
                <w:bdr w:val="none" w:sz="0" w:space="0" w:color="auto" w:frame="1"/>
                <w:shd w:val="clear" w:color="auto" w:fill="FFFFFF"/>
              </w:rPr>
              <m:t>1</m:t>
            </m:r>
          </m:sub>
        </m:sSub>
        <m:sSub>
          <m:sSubPr>
            <m:ctrlPr>
              <w:rPr>
                <w:rStyle w:val="mo"/>
                <w:rFonts w:ascii="Cambria Math" w:hAnsi="Cambria Math" w:cs="Arial"/>
                <w:i/>
                <w:color w:val="FF0000"/>
                <w:sz w:val="22"/>
                <w:szCs w:val="22"/>
                <w:bdr w:val="none" w:sz="0" w:space="0" w:color="auto" w:frame="1"/>
                <w:shd w:val="clear" w:color="auto" w:fill="FFFFFF"/>
              </w:rPr>
            </m:ctrlPr>
          </m:sSubPr>
          <m:e>
            <m:r>
              <w:rPr>
                <w:rStyle w:val="mo"/>
                <w:rFonts w:ascii="Cambria Math" w:hAnsi="Cambria Math" w:cs="Arial"/>
                <w:color w:val="FF0000"/>
                <w:sz w:val="22"/>
                <w:szCs w:val="22"/>
                <w:bdr w:val="none" w:sz="0" w:space="0" w:color="auto" w:frame="1"/>
                <w:shd w:val="clear" w:color="auto" w:fill="FFFFFF"/>
              </w:rPr>
              <m:t>v</m:t>
            </m:r>
          </m:e>
          <m:sub>
            <m:r>
              <w:rPr>
                <w:rStyle w:val="mo"/>
                <w:rFonts w:ascii="Cambria Math" w:hAnsi="Cambria Math" w:cs="Arial"/>
                <w:color w:val="FF0000"/>
                <w:sz w:val="22"/>
                <w:szCs w:val="22"/>
                <w:bdr w:val="none" w:sz="0" w:space="0" w:color="auto" w:frame="1"/>
                <w:shd w:val="clear" w:color="auto" w:fill="FFFFFF"/>
              </w:rPr>
              <m:t>1</m:t>
            </m:r>
          </m:sub>
        </m:sSub>
      </m:oMath>
    </w:p>
    <w:p w14:paraId="20ABFC80" w14:textId="50EC3CFD" w:rsidR="00FC2B41" w:rsidRPr="00CA1722" w:rsidRDefault="003D76B8" w:rsidP="007A079F">
      <w:pPr>
        <w:pStyle w:val="ListParagraph"/>
        <w:spacing w:line="360" w:lineRule="auto"/>
        <w:rPr>
          <w:rStyle w:val="mi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</w:pPr>
      <m:oMath>
        <m:f>
          <m:fPr>
            <m:ctrlPr>
              <w:rPr>
                <w:rStyle w:val="mo"/>
                <w:rFonts w:ascii="Cambria Math" w:hAnsi="Cambria Math" w:cs="Arial"/>
                <w:i/>
                <w:color w:val="FF0000"/>
                <w:sz w:val="22"/>
                <w:szCs w:val="22"/>
                <w:bdr w:val="none" w:sz="0" w:space="0" w:color="auto" w:frame="1"/>
                <w:shd w:val="clear" w:color="auto" w:fill="FFFFFF"/>
              </w:rPr>
            </m:ctrlPr>
          </m:fPr>
          <m:num>
            <m:r>
              <w:rPr>
                <w:rStyle w:val="mo"/>
                <w:rFonts w:ascii="Cambria Math" w:hAnsi="Cambria Math" w:cs="Arial"/>
                <w:color w:val="FF0000"/>
                <w:sz w:val="22"/>
                <w:szCs w:val="22"/>
                <w:bdr w:val="none" w:sz="0" w:space="0" w:color="auto" w:frame="1"/>
                <w:shd w:val="clear" w:color="auto" w:fill="FFFFFF"/>
              </w:rPr>
              <m:t>∆V</m:t>
            </m:r>
          </m:num>
          <m:den>
            <m:r>
              <w:rPr>
                <w:rStyle w:val="mo"/>
                <w:rFonts w:ascii="Cambria Math" w:hAnsi="Cambria Math" w:cs="Arial"/>
                <w:color w:val="FF0000"/>
                <w:sz w:val="22"/>
                <w:szCs w:val="22"/>
                <w:bdr w:val="none" w:sz="0" w:space="0" w:color="auto" w:frame="1"/>
                <w:shd w:val="clear" w:color="auto" w:fill="FFFFFF"/>
              </w:rPr>
              <m:t>∆t</m:t>
            </m:r>
          </m:den>
        </m:f>
        <m:r>
          <w:rPr>
            <w:rStyle w:val="mi"/>
            <w:rFonts w:ascii="Cambria Math" w:hAnsi="Cambria Math" w:cs="Arial"/>
            <w:color w:val="FF0000"/>
            <w:sz w:val="22"/>
            <w:szCs w:val="22"/>
            <w:bdr w:val="none" w:sz="0" w:space="0" w:color="auto" w:frame="1"/>
            <w:shd w:val="clear" w:color="auto" w:fill="FFFFFF"/>
          </w:rPr>
          <m:t>=</m:t>
        </m:r>
        <m:f>
          <m:fPr>
            <m:ctrlPr>
              <w:rPr>
                <w:rStyle w:val="mi"/>
                <w:rFonts w:ascii="Cambria Math" w:hAnsi="Cambria Math" w:cs="Arial"/>
                <w:i/>
                <w:color w:val="FF0000"/>
                <w:sz w:val="22"/>
                <w:szCs w:val="22"/>
                <w:bdr w:val="none" w:sz="0" w:space="0" w:color="auto" w:frame="1"/>
                <w:shd w:val="clear" w:color="auto" w:fill="FFFFFF"/>
              </w:rPr>
            </m:ctrlPr>
          </m:fPr>
          <m:num>
            <m:r>
              <w:rPr>
                <w:rStyle w:val="mi"/>
                <w:rFonts w:ascii="Cambria Math" w:hAnsi="Cambria Math" w:cs="Arial"/>
                <w:color w:val="FF0000"/>
                <w:sz w:val="22"/>
                <w:szCs w:val="22"/>
                <w:bdr w:val="none" w:sz="0" w:space="0" w:color="auto" w:frame="1"/>
                <w:shd w:val="clear" w:color="auto" w:fill="FFFFFF"/>
              </w:rPr>
              <m:t>30 000</m:t>
            </m:r>
          </m:num>
          <m:den>
            <m:r>
              <w:rPr>
                <w:rStyle w:val="mi"/>
                <w:rFonts w:ascii="Cambria Math" w:hAnsi="Cambria Math" w:cs="Arial"/>
                <w:color w:val="FF0000"/>
                <w:sz w:val="22"/>
                <w:szCs w:val="22"/>
                <w:bdr w:val="none" w:sz="0" w:space="0" w:color="auto" w:frame="1"/>
                <w:shd w:val="clear" w:color="auto" w:fill="FFFFFF"/>
              </w:rPr>
              <m:t>100 × 100 × 100 × 60</m:t>
            </m:r>
          </m:den>
        </m:f>
        <m:r>
          <w:rPr>
            <w:rStyle w:val="mi"/>
            <w:rFonts w:ascii="Cambria Math" w:hAnsi="Cambria Math" w:cs="Arial"/>
            <w:color w:val="FF0000"/>
            <w:sz w:val="22"/>
            <w:szCs w:val="22"/>
            <w:bdr w:val="none" w:sz="0" w:space="0" w:color="auto" w:frame="1"/>
            <w:shd w:val="clear" w:color="auto" w:fill="FFFFFF"/>
          </w:rPr>
          <m:t>=5×</m:t>
        </m:r>
        <m:sSup>
          <m:sSupPr>
            <m:ctrlPr>
              <w:rPr>
                <w:rStyle w:val="mi"/>
                <w:rFonts w:ascii="Cambria Math" w:hAnsi="Cambria Math" w:cs="Arial"/>
                <w:i/>
                <w:color w:val="FF0000"/>
                <w:sz w:val="22"/>
                <w:szCs w:val="22"/>
                <w:bdr w:val="none" w:sz="0" w:space="0" w:color="auto" w:frame="1"/>
                <w:shd w:val="clear" w:color="auto" w:fill="FFFFFF"/>
              </w:rPr>
            </m:ctrlPr>
          </m:sSupPr>
          <m:e>
            <m:r>
              <w:rPr>
                <w:rStyle w:val="mi"/>
                <w:rFonts w:ascii="Cambria Math" w:hAnsi="Cambria Math" w:cs="Arial"/>
                <w:color w:val="FF0000"/>
                <w:sz w:val="22"/>
                <w:szCs w:val="22"/>
                <w:bdr w:val="none" w:sz="0" w:space="0" w:color="auto" w:frame="1"/>
                <w:shd w:val="clear" w:color="auto" w:fill="FFFFFF"/>
              </w:rPr>
              <m:t>10</m:t>
            </m:r>
          </m:e>
          <m:sup>
            <m:r>
              <w:rPr>
                <w:rStyle w:val="mi"/>
                <w:rFonts w:ascii="Cambria Math" w:hAnsi="Cambria Math" w:cs="Arial"/>
                <w:color w:val="FF0000"/>
                <w:sz w:val="22"/>
                <w:szCs w:val="22"/>
                <w:bdr w:val="none" w:sz="0" w:space="0" w:color="auto" w:frame="1"/>
                <w:shd w:val="clear" w:color="auto" w:fill="FFFFFF"/>
              </w:rPr>
              <m:t>-4</m:t>
            </m:r>
          </m:sup>
        </m:sSup>
      </m:oMath>
      <w:r w:rsidR="00291282" w:rsidRPr="007A079F">
        <w:rPr>
          <w:rStyle w:val="mi"/>
          <w:rFonts w:ascii="Arial" w:hAnsi="Arial" w:cs="Arial"/>
          <w:color w:val="FF0000"/>
          <w:spacing w:val="-20"/>
          <w:sz w:val="22"/>
          <w:szCs w:val="22"/>
          <w:bdr w:val="none" w:sz="0" w:space="0" w:color="auto" w:frame="1"/>
          <w:shd w:val="clear" w:color="auto" w:fill="FFFFFF"/>
        </w:rPr>
        <w:t xml:space="preserve"> </w:t>
      </w:r>
      <w:r w:rsidR="00FC2B41">
        <w:rPr>
          <w:rStyle w:val="mi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>m</w:t>
      </w:r>
      <w:r w:rsidR="00AD05A7">
        <w:rPr>
          <w:rStyle w:val="mi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  <w:vertAlign w:val="superscript"/>
        </w:rPr>
        <w:t>3</w:t>
      </w:r>
      <w:r w:rsidR="00FC2B41" w:rsidRPr="007A079F">
        <w:rPr>
          <w:rStyle w:val="mi"/>
          <w:rFonts w:ascii="Arial" w:hAnsi="Arial" w:cs="Arial"/>
          <w:color w:val="FF0000"/>
          <w:spacing w:val="-20"/>
          <w:sz w:val="22"/>
          <w:szCs w:val="22"/>
          <w:bdr w:val="none" w:sz="0" w:space="0" w:color="auto" w:frame="1"/>
          <w:shd w:val="clear" w:color="auto" w:fill="FFFFFF"/>
        </w:rPr>
        <w:t xml:space="preserve"> </w:t>
      </w:r>
      <w:r w:rsidR="00FC2B41">
        <w:rPr>
          <w:rStyle w:val="mi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>s</w:t>
      </w:r>
      <w:r w:rsidR="00FC2B41" w:rsidRPr="007A079F">
        <w:rPr>
          <w:rStyle w:val="mi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  <w:vertAlign w:val="superscript"/>
        </w:rPr>
        <w:t>−</w:t>
      </w:r>
      <w:r w:rsidR="00FC2B41">
        <w:rPr>
          <w:rStyle w:val="mi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  <w:vertAlign w:val="superscript"/>
        </w:rPr>
        <w:t>1</w:t>
      </w:r>
    </w:p>
    <w:p w14:paraId="523D280C" w14:textId="36D80FCE" w:rsidR="00902F89" w:rsidRPr="00CA1722" w:rsidRDefault="003D76B8" w:rsidP="007A079F">
      <w:pPr>
        <w:pStyle w:val="ListParagraph"/>
        <w:spacing w:line="360" w:lineRule="auto"/>
        <w:rPr>
          <w:rStyle w:val="mtext"/>
          <w:rFonts w:ascii="Arial" w:eastAsia="Arial Unicode MS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</w:pPr>
      <m:oMath>
        <m:sSub>
          <m:sSub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v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1</m:t>
            </m:r>
          </m:sub>
        </m:sSub>
      </m:oMath>
      <w:r w:rsidR="009E4426">
        <w:rPr>
          <w:rStyle w:val="mn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 xml:space="preserve"> </w:t>
      </w:r>
      <w:r w:rsidR="00902F89" w:rsidRPr="00CA1722">
        <w:rPr>
          <w:rStyle w:val="mo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>=</w:t>
      </w:r>
      <w:r w:rsidR="009E4426">
        <w:rPr>
          <w:rStyle w:val="mo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 xml:space="preserve"> </w:t>
      </w:r>
      <m:oMath>
        <m:f>
          <m:fPr>
            <m:ctrlPr>
              <w:rPr>
                <w:rStyle w:val="mo"/>
                <w:rFonts w:ascii="Cambria Math" w:hAnsi="Cambria Math" w:cs="Arial"/>
                <w:i/>
                <w:color w:val="FF0000"/>
                <w:sz w:val="22"/>
                <w:szCs w:val="22"/>
                <w:bdr w:val="none" w:sz="0" w:space="0" w:color="auto" w:frame="1"/>
                <w:shd w:val="clear" w:color="auto" w:fill="FFFFFF"/>
              </w:rPr>
            </m:ctrlPr>
          </m:fPr>
          <m:num>
            <m:f>
              <m:fPr>
                <m:ctrlPr>
                  <w:rPr>
                    <w:rStyle w:val="mo"/>
                    <w:rFonts w:ascii="Cambria Math" w:hAnsi="Cambria Math" w:cs="Arial"/>
                    <w:i/>
                    <w:color w:val="FF0000"/>
                    <w:sz w:val="22"/>
                    <w:szCs w:val="22"/>
                    <w:bdr w:val="none" w:sz="0" w:space="0" w:color="auto" w:frame="1"/>
                    <w:shd w:val="clear" w:color="auto" w:fill="FFFFFF"/>
                  </w:rPr>
                </m:ctrlPr>
              </m:fPr>
              <m:num>
                <m:r>
                  <w:rPr>
                    <w:rStyle w:val="mo"/>
                    <w:rFonts w:ascii="Cambria Math" w:hAnsi="Cambria Math" w:cs="Arial"/>
                    <w:color w:val="FF0000"/>
                    <w:sz w:val="22"/>
                    <w:szCs w:val="22"/>
                    <w:bdr w:val="none" w:sz="0" w:space="0" w:color="auto" w:frame="1"/>
                    <w:shd w:val="clear" w:color="auto" w:fill="FFFFFF"/>
                  </w:rPr>
                  <m:t>∆V</m:t>
                </m:r>
              </m:num>
              <m:den>
                <m:r>
                  <w:rPr>
                    <w:rStyle w:val="mo"/>
                    <w:rFonts w:ascii="Cambria Math" w:hAnsi="Cambria Math" w:cs="Arial"/>
                    <w:color w:val="FF0000"/>
                    <w:sz w:val="22"/>
                    <w:szCs w:val="22"/>
                    <w:bdr w:val="none" w:sz="0" w:space="0" w:color="auto" w:frame="1"/>
                    <w:shd w:val="clear" w:color="auto" w:fill="FFFFFF"/>
                  </w:rPr>
                  <m:t>∆t</m:t>
                </m:r>
              </m:den>
            </m:f>
          </m:num>
          <m:den>
            <m:sSub>
              <m:sSubPr>
                <m:ctrlPr>
                  <w:rPr>
                    <w:rStyle w:val="mo"/>
                    <w:rFonts w:ascii="Cambria Math" w:hAnsi="Cambria Math" w:cs="Arial"/>
                    <w:i/>
                    <w:color w:val="FF0000"/>
                    <w:sz w:val="22"/>
                    <w:szCs w:val="22"/>
                    <w:bdr w:val="none" w:sz="0" w:space="0" w:color="auto" w:frame="1"/>
                    <w:shd w:val="clear" w:color="auto" w:fill="FFFFFF"/>
                  </w:rPr>
                </m:ctrlPr>
              </m:sSubPr>
              <m:e>
                <m:r>
                  <w:rPr>
                    <w:rStyle w:val="mo"/>
                    <w:rFonts w:ascii="Cambria Math" w:hAnsi="Cambria Math" w:cs="Arial"/>
                    <w:color w:val="FF0000"/>
                    <w:sz w:val="22"/>
                    <w:szCs w:val="22"/>
                    <w:bdr w:val="none" w:sz="0" w:space="0" w:color="auto" w:frame="1"/>
                    <w:shd w:val="clear" w:color="auto" w:fill="FFFFFF"/>
                  </w:rPr>
                  <m:t>A</m:t>
                </m:r>
              </m:e>
              <m:sub>
                <m:r>
                  <w:rPr>
                    <w:rStyle w:val="mo"/>
                    <w:rFonts w:ascii="Cambria Math" w:hAnsi="Cambria Math" w:cs="Arial"/>
                    <w:color w:val="FF0000"/>
                    <w:sz w:val="22"/>
                    <w:szCs w:val="22"/>
                    <w:bdr w:val="none" w:sz="0" w:space="0" w:color="auto" w:frame="1"/>
                    <w:shd w:val="clear" w:color="auto" w:fill="FFFFFF"/>
                  </w:rPr>
                  <m:t>1</m:t>
                </m:r>
              </m:sub>
            </m:sSub>
          </m:den>
        </m:f>
        <m:r>
          <w:rPr>
            <w:rStyle w:val="mo"/>
            <w:rFonts w:ascii="Cambria Math" w:hAnsi="Cambria Math" w:cs="Arial"/>
            <w:color w:val="FF0000"/>
            <w:sz w:val="22"/>
            <w:szCs w:val="22"/>
            <w:bdr w:val="none" w:sz="0" w:space="0" w:color="auto" w:frame="1"/>
            <w:shd w:val="clear" w:color="auto" w:fill="FFFFFF"/>
          </w:rPr>
          <m:t>=</m:t>
        </m:r>
        <m:f>
          <m:fPr>
            <m:ctrlPr>
              <w:rPr>
                <w:rStyle w:val="mo"/>
                <w:rFonts w:ascii="Cambria Math" w:hAnsi="Cambria Math" w:cs="Arial"/>
                <w:i/>
                <w:color w:val="FF0000"/>
                <w:sz w:val="22"/>
                <w:szCs w:val="22"/>
                <w:bdr w:val="none" w:sz="0" w:space="0" w:color="auto" w:frame="1"/>
                <w:shd w:val="clear" w:color="auto" w:fill="FFFFFF"/>
              </w:rPr>
            </m:ctrlPr>
          </m:fPr>
          <m:num>
            <m:r>
              <w:rPr>
                <w:rStyle w:val="mo"/>
                <w:rFonts w:ascii="Cambria Math" w:hAnsi="Cambria Math" w:cs="Arial"/>
                <w:color w:val="FF0000"/>
                <w:sz w:val="22"/>
                <w:szCs w:val="22"/>
                <w:bdr w:val="none" w:sz="0" w:space="0" w:color="auto" w:frame="1"/>
                <w:shd w:val="clear" w:color="auto" w:fill="FFFFFF"/>
              </w:rPr>
              <m:t xml:space="preserve">5 × </m:t>
            </m:r>
            <m:sSup>
              <m:sSupPr>
                <m:ctrlPr>
                  <w:rPr>
                    <w:rStyle w:val="mo"/>
                    <w:rFonts w:ascii="Cambria Math" w:hAnsi="Cambria Math" w:cs="Arial"/>
                    <w:i/>
                    <w:color w:val="FF0000"/>
                    <w:sz w:val="22"/>
                    <w:szCs w:val="22"/>
                    <w:bdr w:val="none" w:sz="0" w:space="0" w:color="auto" w:frame="1"/>
                    <w:shd w:val="clear" w:color="auto" w:fill="FFFFFF"/>
                  </w:rPr>
                </m:ctrlPr>
              </m:sSupPr>
              <m:e>
                <m:r>
                  <w:rPr>
                    <w:rStyle w:val="mo"/>
                    <w:rFonts w:ascii="Cambria Math" w:hAnsi="Cambria Math" w:cs="Arial"/>
                    <w:color w:val="FF0000"/>
                    <w:sz w:val="22"/>
                    <w:szCs w:val="22"/>
                    <w:bdr w:val="none" w:sz="0" w:space="0" w:color="auto" w:frame="1"/>
                    <w:shd w:val="clear" w:color="auto" w:fill="FFFFFF"/>
                  </w:rPr>
                  <m:t>10</m:t>
                </m:r>
              </m:e>
              <m:sup>
                <m:r>
                  <w:rPr>
                    <w:rStyle w:val="mo"/>
                    <w:rFonts w:ascii="Cambria Math" w:hAnsi="Cambria Math" w:cs="Arial"/>
                    <w:color w:val="FF0000"/>
                    <w:sz w:val="22"/>
                    <w:szCs w:val="22"/>
                    <w:bdr w:val="none" w:sz="0" w:space="0" w:color="auto" w:frame="1"/>
                    <w:shd w:val="clear" w:color="auto" w:fill="FFFFFF"/>
                  </w:rPr>
                  <m:t>-4</m:t>
                </m:r>
              </m:sup>
            </m:sSup>
          </m:num>
          <m:den>
            <m:r>
              <w:rPr>
                <w:rStyle w:val="mo"/>
                <w:rFonts w:ascii="Cambria Math" w:hAnsi="Cambria Math" w:cs="Arial"/>
                <w:color w:val="FF0000"/>
                <w:sz w:val="22"/>
                <w:szCs w:val="22"/>
                <w:bdr w:val="none" w:sz="0" w:space="0" w:color="auto" w:frame="1"/>
                <w:shd w:val="clear" w:color="auto" w:fill="FFFFFF"/>
              </w:rPr>
              <m:t xml:space="preserve">1.24 × </m:t>
            </m:r>
            <m:sSup>
              <m:sSupPr>
                <m:ctrlPr>
                  <w:rPr>
                    <w:rStyle w:val="mo"/>
                    <w:rFonts w:ascii="Cambria Math" w:hAnsi="Cambria Math" w:cs="Arial"/>
                    <w:i/>
                    <w:color w:val="FF0000"/>
                    <w:sz w:val="22"/>
                    <w:szCs w:val="22"/>
                    <w:bdr w:val="none" w:sz="0" w:space="0" w:color="auto" w:frame="1"/>
                    <w:shd w:val="clear" w:color="auto" w:fill="FFFFFF"/>
                  </w:rPr>
                </m:ctrlPr>
              </m:sSupPr>
              <m:e>
                <m:r>
                  <w:rPr>
                    <w:rStyle w:val="mo"/>
                    <w:rFonts w:ascii="Cambria Math" w:hAnsi="Cambria Math" w:cs="Arial"/>
                    <w:color w:val="FF0000"/>
                    <w:sz w:val="22"/>
                    <w:szCs w:val="22"/>
                    <w:bdr w:val="none" w:sz="0" w:space="0" w:color="auto" w:frame="1"/>
                    <w:shd w:val="clear" w:color="auto" w:fill="FFFFFF"/>
                  </w:rPr>
                  <m:t>10</m:t>
                </m:r>
              </m:e>
              <m:sup>
                <m:r>
                  <w:rPr>
                    <w:rStyle w:val="mo"/>
                    <w:rFonts w:ascii="Cambria Math" w:hAnsi="Cambria Math" w:cs="Arial"/>
                    <w:color w:val="FF0000"/>
                    <w:sz w:val="22"/>
                    <w:szCs w:val="22"/>
                    <w:bdr w:val="none" w:sz="0" w:space="0" w:color="auto" w:frame="1"/>
                    <w:shd w:val="clear" w:color="auto" w:fill="FFFFFF"/>
                  </w:rPr>
                  <m:t>-4</m:t>
                </m:r>
              </m:sup>
            </m:sSup>
          </m:den>
        </m:f>
      </m:oMath>
      <w:r w:rsidR="00D970BD">
        <w:rPr>
          <w:rStyle w:val="mtext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 xml:space="preserve"> </w:t>
      </w:r>
      <w:r w:rsidR="00902F89" w:rsidRPr="00CA1722">
        <w:rPr>
          <w:rStyle w:val="mtext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> </w:t>
      </w:r>
    </w:p>
    <w:p w14:paraId="729BE755" w14:textId="19E31AD2" w:rsidR="00902F89" w:rsidRPr="009E4426" w:rsidRDefault="009E4426" w:rsidP="007A079F">
      <w:pPr>
        <w:spacing w:line="360" w:lineRule="auto"/>
        <w:rPr>
          <w:rStyle w:val="mtext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</w:pPr>
      <w:r>
        <w:rPr>
          <w:rStyle w:val="mo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 xml:space="preserve">                </w:t>
      </w:r>
      <w:r w:rsidR="00902F89" w:rsidRPr="009E4426">
        <w:rPr>
          <w:rStyle w:val="mo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>=</w:t>
      </w:r>
      <w:r>
        <w:rPr>
          <w:rStyle w:val="mo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 xml:space="preserve"> </w:t>
      </w:r>
      <w:r w:rsidR="00902F89" w:rsidRPr="009E4426">
        <w:rPr>
          <w:rStyle w:val="mn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>4.03</w:t>
      </w:r>
      <w:r w:rsidR="00D970BD" w:rsidRPr="007A079F">
        <w:rPr>
          <w:rStyle w:val="mn"/>
          <w:rFonts w:ascii="Arial" w:hAnsi="Arial" w:cs="Arial"/>
          <w:color w:val="FF0000"/>
          <w:spacing w:val="-20"/>
          <w:sz w:val="22"/>
          <w:szCs w:val="22"/>
          <w:bdr w:val="none" w:sz="0" w:space="0" w:color="auto" w:frame="1"/>
          <w:shd w:val="clear" w:color="auto" w:fill="FFFFFF"/>
        </w:rPr>
        <w:t xml:space="preserve"> </w:t>
      </w:r>
      <w:r w:rsidR="00902F89" w:rsidRPr="009E4426">
        <w:rPr>
          <w:rStyle w:val="mtext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>m</w:t>
      </w:r>
      <w:r w:rsidR="00D970BD" w:rsidRPr="007A079F">
        <w:rPr>
          <w:rStyle w:val="mtext"/>
          <w:rFonts w:ascii="Arial" w:hAnsi="Arial" w:cs="Arial"/>
          <w:color w:val="FF0000"/>
          <w:spacing w:val="-20"/>
          <w:sz w:val="22"/>
          <w:szCs w:val="22"/>
          <w:bdr w:val="none" w:sz="0" w:space="0" w:color="auto" w:frame="1"/>
          <w:shd w:val="clear" w:color="auto" w:fill="FFFFFF"/>
        </w:rPr>
        <w:t xml:space="preserve"> </w:t>
      </w:r>
      <w:r w:rsidR="00902F89" w:rsidRPr="009E4426">
        <w:rPr>
          <w:rStyle w:val="mtext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>s</w:t>
      </w:r>
      <w:r w:rsidR="00D970BD" w:rsidRPr="007A079F">
        <w:rPr>
          <w:rStyle w:val="mtext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  <w:vertAlign w:val="superscript"/>
        </w:rPr>
        <w:t>−1</w:t>
      </w:r>
    </w:p>
    <w:p w14:paraId="78AF651B" w14:textId="5A2047FC" w:rsidR="00902F89" w:rsidRPr="00CA1722" w:rsidRDefault="00902F89" w:rsidP="007A079F">
      <w:pPr>
        <w:spacing w:line="360" w:lineRule="auto"/>
        <w:rPr>
          <w:rStyle w:val="mtext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</w:pPr>
      <w:r w:rsidRPr="00CA1722">
        <w:rPr>
          <w:rFonts w:ascii="Arial" w:hAnsi="Arial" w:cs="Arial"/>
          <w:color w:val="FF0000"/>
          <w:sz w:val="22"/>
          <w:szCs w:val="22"/>
          <w:lang w:eastAsia="en-US"/>
        </w:rPr>
        <w:tab/>
      </w:r>
      <m:oMath>
        <m:sSub>
          <m:sSub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2</m:t>
            </m:r>
          </m:sub>
        </m:sSub>
      </m:oMath>
      <w:r w:rsidR="00167814" w:rsidRPr="00CA1722">
        <w:rPr>
          <w:rFonts w:ascii="Arial" w:hAnsi="Arial" w:cs="Arial"/>
          <w:color w:val="FF0000"/>
          <w:sz w:val="22"/>
          <w:szCs w:val="22"/>
        </w:rPr>
        <w:t> </w:t>
      </w:r>
      <w:r w:rsidRPr="00CA1722">
        <w:rPr>
          <w:rStyle w:val="mo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>=</w:t>
      </w:r>
      <w:r w:rsidR="009E4426">
        <w:rPr>
          <w:rStyle w:val="mo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 xml:space="preserve"> </w:t>
      </w:r>
      <w:r w:rsidRPr="00CA1722">
        <w:rPr>
          <w:rStyle w:val="mn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>1</w:t>
      </w:r>
      <w:r w:rsidRPr="00CA1722">
        <w:rPr>
          <w:rStyle w:val="mtext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> bar</w:t>
      </w:r>
      <w:r w:rsidR="001521D5">
        <w:rPr>
          <w:rStyle w:val="mtext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 xml:space="preserve"> </w:t>
      </w:r>
    </w:p>
    <w:p w14:paraId="7164AC2D" w14:textId="23676E43" w:rsidR="00902F89" w:rsidRDefault="00902F89" w:rsidP="00CA1722">
      <w:pPr>
        <w:rPr>
          <w:rStyle w:val="mtext"/>
          <w:rFonts w:ascii="Arial" w:hAnsi="Arial" w:cs="Arial"/>
          <w:color w:val="222222"/>
          <w:sz w:val="22"/>
          <w:szCs w:val="22"/>
          <w:bdr w:val="none" w:sz="0" w:space="0" w:color="auto" w:frame="1"/>
          <w:shd w:val="clear" w:color="auto" w:fill="FFFFFF"/>
        </w:rPr>
      </w:pPr>
    </w:p>
    <w:p w14:paraId="3B22398A" w14:textId="1C229A2A" w:rsidR="009B64CE" w:rsidRDefault="003D76B8" w:rsidP="007A079F">
      <w:pPr>
        <w:pStyle w:val="ListParagraph"/>
        <w:spacing w:line="360" w:lineRule="auto"/>
        <w:ind w:firstLine="720"/>
        <w:rPr>
          <w:rFonts w:ascii="Arial" w:hAnsi="Arial" w:cs="Arial"/>
          <w:color w:val="FF0000"/>
          <w:sz w:val="22"/>
          <w:szCs w:val="22"/>
        </w:rPr>
      </w:pPr>
      <m:oMath>
        <m:f>
          <m:f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fPr>
          <m:num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1</m:t>
            </m:r>
          </m:num>
          <m:den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2</m:t>
            </m:r>
          </m:den>
        </m:f>
      </m:oMath>
      <w:r w:rsidR="009B64CE" w:rsidRPr="00CA1722">
        <w:rPr>
          <w:rFonts w:ascii="Arial" w:hAnsi="Arial" w:cs="Arial"/>
          <w:color w:val="FF0000"/>
          <w:sz w:val="22"/>
          <w:szCs w:val="22"/>
        </w:rPr>
        <w:t xml:space="preserve"> </w:t>
      </w:r>
      <w:r w:rsidR="009B64CE" w:rsidRPr="00CA1722">
        <w:rPr>
          <w:rFonts w:ascii="Cambria Math" w:hAnsi="Cambria Math" w:cs="Cambria Math"/>
          <w:color w:val="FF0000"/>
          <w:sz w:val="22"/>
          <w:szCs w:val="22"/>
        </w:rPr>
        <w:t>𝜌𝑣</w:t>
      </w:r>
      <w:r w:rsidR="009B64CE" w:rsidRPr="00CA1722">
        <w:rPr>
          <w:rFonts w:ascii="Arial" w:hAnsi="Arial" w:cs="Arial"/>
          <w:color w:val="FF0000"/>
          <w:sz w:val="22"/>
          <w:szCs w:val="22"/>
          <w:vertAlign w:val="subscript"/>
        </w:rPr>
        <w:t>1</w:t>
      </w:r>
      <w:r w:rsidR="009B64CE" w:rsidRPr="00CA1722">
        <w:rPr>
          <w:rFonts w:ascii="Arial" w:hAnsi="Arial" w:cs="Arial"/>
          <w:color w:val="FF0000"/>
          <w:sz w:val="22"/>
          <w:szCs w:val="22"/>
          <w:vertAlign w:val="superscript"/>
        </w:rPr>
        <w:t>2</w:t>
      </w:r>
      <w:r w:rsidR="009B64CE" w:rsidRPr="00CA1722">
        <w:rPr>
          <w:rFonts w:ascii="Arial" w:hAnsi="Arial" w:cs="Arial"/>
          <w:color w:val="FF0000"/>
          <w:sz w:val="22"/>
          <w:szCs w:val="22"/>
        </w:rPr>
        <w:t xml:space="preserve"> + </w:t>
      </w:r>
      <w:r w:rsidR="009B64CE" w:rsidRPr="00CA1722">
        <w:rPr>
          <w:rFonts w:ascii="Cambria Math" w:hAnsi="Cambria Math" w:cs="Cambria Math"/>
          <w:color w:val="FF0000"/>
          <w:sz w:val="22"/>
          <w:szCs w:val="22"/>
        </w:rPr>
        <w:t>𝜌𝑔ℎ</w:t>
      </w:r>
      <w:r w:rsidR="009B64CE" w:rsidRPr="00CA1722">
        <w:rPr>
          <w:rFonts w:ascii="Arial" w:hAnsi="Arial" w:cs="Arial"/>
          <w:color w:val="FF0000"/>
          <w:sz w:val="22"/>
          <w:szCs w:val="22"/>
          <w:vertAlign w:val="subscript"/>
        </w:rPr>
        <w:t>1</w:t>
      </w:r>
      <w:r w:rsidR="009B64CE">
        <w:rPr>
          <w:rFonts w:ascii="Arial" w:hAnsi="Arial" w:cs="Arial"/>
          <w:color w:val="FF0000"/>
          <w:sz w:val="22"/>
          <w:szCs w:val="22"/>
          <w:vertAlign w:val="subscript"/>
        </w:rPr>
        <w:t xml:space="preserve"> </w:t>
      </w:r>
      <w:r w:rsidR="009B64CE" w:rsidRPr="00CA1722">
        <w:rPr>
          <w:rFonts w:ascii="Arial" w:hAnsi="Arial" w:cs="Arial"/>
          <w:color w:val="FF0000"/>
          <w:sz w:val="22"/>
          <w:szCs w:val="22"/>
        </w:rPr>
        <w:t xml:space="preserve">+ </w:t>
      </w:r>
      <m:oMath>
        <m:sSub>
          <m:sSub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1</m:t>
            </m:r>
          </m:sub>
        </m:sSub>
      </m:oMath>
      <w:r w:rsidR="009B64CE" w:rsidRPr="00CA1722">
        <w:rPr>
          <w:rFonts w:ascii="Arial" w:hAnsi="Arial" w:cs="Arial"/>
          <w:color w:val="FF0000"/>
          <w:sz w:val="22"/>
          <w:szCs w:val="22"/>
        </w:rPr>
        <w:t xml:space="preserve"> = </w:t>
      </w:r>
      <m:oMath>
        <m:f>
          <m:f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fPr>
          <m:num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1</m:t>
            </m:r>
          </m:num>
          <m:den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2</m:t>
            </m:r>
          </m:den>
        </m:f>
        <m:r>
          <w:rPr>
            <w:rFonts w:ascii="Cambria Math" w:hAnsi="Cambria Math" w:cs="Arial"/>
            <w:color w:val="FF0000"/>
            <w:sz w:val="22"/>
            <w:szCs w:val="22"/>
          </w:rPr>
          <m:t>ρ</m:t>
        </m:r>
        <m:sSubSup>
          <m:sSubSup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Sup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v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2</m:t>
            </m:r>
          </m:sub>
          <m:sup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2</m:t>
            </m:r>
          </m:sup>
        </m:sSubSup>
      </m:oMath>
      <w:r w:rsidR="009B64CE" w:rsidRPr="00CA1722">
        <w:rPr>
          <w:rFonts w:ascii="Arial" w:hAnsi="Arial" w:cs="Arial"/>
          <w:color w:val="FF0000"/>
          <w:sz w:val="22"/>
          <w:szCs w:val="22"/>
        </w:rPr>
        <w:t xml:space="preserve"> + </w:t>
      </w:r>
      <w:r w:rsidR="009B64CE" w:rsidRPr="00CA1722">
        <w:rPr>
          <w:rFonts w:ascii="Cambria Math" w:hAnsi="Cambria Math" w:cs="Cambria Math"/>
          <w:color w:val="FF0000"/>
          <w:sz w:val="22"/>
          <w:szCs w:val="22"/>
        </w:rPr>
        <w:t>𝜌𝑔ℎ</w:t>
      </w:r>
      <w:r w:rsidR="009B64CE" w:rsidRPr="00CA1722">
        <w:rPr>
          <w:rFonts w:ascii="Arial" w:hAnsi="Arial" w:cs="Arial"/>
          <w:color w:val="FF0000"/>
          <w:sz w:val="22"/>
          <w:szCs w:val="22"/>
          <w:vertAlign w:val="subscript"/>
        </w:rPr>
        <w:t>2</w:t>
      </w:r>
      <w:r w:rsidR="009B64CE">
        <w:rPr>
          <w:rFonts w:ascii="Arial" w:hAnsi="Arial" w:cs="Arial"/>
          <w:color w:val="FF0000"/>
          <w:sz w:val="22"/>
          <w:szCs w:val="22"/>
          <w:vertAlign w:val="subscript"/>
        </w:rPr>
        <w:t xml:space="preserve"> </w:t>
      </w:r>
      <w:r w:rsidR="009B64CE" w:rsidRPr="00CA1722">
        <w:rPr>
          <w:rFonts w:ascii="Arial" w:hAnsi="Arial" w:cs="Arial"/>
          <w:color w:val="FF0000"/>
          <w:sz w:val="22"/>
          <w:szCs w:val="22"/>
        </w:rPr>
        <w:t xml:space="preserve">+ </w:t>
      </w:r>
      <m:oMath>
        <m:sSub>
          <m:sSub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2</m:t>
            </m:r>
          </m:sub>
        </m:sSub>
      </m:oMath>
    </w:p>
    <w:p w14:paraId="4525711D" w14:textId="48F10BB2" w:rsidR="009B64CE" w:rsidRDefault="009B64CE" w:rsidP="009B64CE">
      <w:pPr>
        <w:pStyle w:val="ListParagraph"/>
        <w:ind w:firstLine="720"/>
        <w:rPr>
          <w:rFonts w:ascii="Arial" w:hAnsi="Arial" w:cs="Arial"/>
          <w:color w:val="FF0000"/>
          <w:sz w:val="22"/>
          <w:szCs w:val="22"/>
        </w:rPr>
      </w:pPr>
    </w:p>
    <w:p w14:paraId="51FDD35C" w14:textId="3BA491DA" w:rsidR="00167814" w:rsidRDefault="0060773E" w:rsidP="009B64CE">
      <w:pPr>
        <w:pStyle w:val="ListParagraph"/>
        <w:ind w:firstLine="720"/>
        <w:rPr>
          <w:rFonts w:ascii="Arial" w:hAnsi="Arial" w:cs="Arial"/>
          <w:color w:val="FF0000"/>
          <w:sz w:val="22"/>
          <w:szCs w:val="22"/>
        </w:rPr>
      </w:pPr>
      <w:r w:rsidRPr="00412CED">
        <w:rPr>
          <w:rFonts w:ascii="Arial" w:hAnsi="Arial" w:cs="Arial"/>
          <w:color w:val="FF0000"/>
          <w:position w:val="-28"/>
          <w:sz w:val="22"/>
          <w:szCs w:val="22"/>
        </w:rPr>
        <w:object w:dxaOrig="3540" w:dyaOrig="740" w14:anchorId="65989A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0pt;height:36pt" o:ole="">
            <v:imagedata r:id="rId10" o:title=""/>
          </v:shape>
          <o:OLEObject Type="Embed" ProgID="Equation.DSMT4" ShapeID="_x0000_i1025" DrawAspect="Content" ObjectID="_1732956935" r:id="rId11"/>
        </w:object>
      </w:r>
      <w:r w:rsidRPr="00412CED">
        <w:rPr>
          <w:rFonts w:ascii="Arial" w:hAnsi="Arial" w:cs="Arial"/>
          <w:color w:val="FF0000"/>
          <w:position w:val="-28"/>
          <w:sz w:val="22"/>
          <w:szCs w:val="22"/>
        </w:rPr>
        <w:object w:dxaOrig="3000" w:dyaOrig="740" w14:anchorId="10D4F5DC">
          <v:shape id="_x0000_i1026" type="#_x0000_t75" style="width:150pt;height:36pt" o:ole="">
            <v:imagedata r:id="rId12" o:title=""/>
          </v:shape>
          <o:OLEObject Type="Embed" ProgID="Equation.DSMT4" ShapeID="_x0000_i1026" DrawAspect="Content" ObjectID="_1732956936" r:id="rId13"/>
        </w:object>
      </w:r>
    </w:p>
    <w:p w14:paraId="3FE92E11" w14:textId="4874D892" w:rsidR="00B5337C" w:rsidRDefault="00B5337C" w:rsidP="009B64CE">
      <w:pPr>
        <w:pStyle w:val="ListParagraph"/>
        <w:ind w:firstLine="720"/>
        <w:rPr>
          <w:rFonts w:ascii="Arial" w:hAnsi="Arial" w:cs="Arial"/>
          <w:color w:val="FF0000"/>
          <w:sz w:val="22"/>
          <w:szCs w:val="22"/>
        </w:rPr>
      </w:pPr>
    </w:p>
    <w:p w14:paraId="45A540BD" w14:textId="14696348" w:rsidR="00B5337C" w:rsidRPr="007A079F" w:rsidRDefault="00094F2A" w:rsidP="007A079F">
      <w:pPr>
        <w:pStyle w:val="ListParagraph"/>
        <w:ind w:firstLine="720"/>
        <w:rPr>
          <w:rStyle w:val="mtext"/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    </w:t>
      </w:r>
      <w:r w:rsidR="001432F3">
        <w:rPr>
          <w:rFonts w:ascii="Arial" w:hAnsi="Arial" w:cs="Arial"/>
          <w:color w:val="FF0000"/>
          <w:sz w:val="22"/>
          <w:szCs w:val="22"/>
        </w:rPr>
        <w:t xml:space="preserve"> </w:t>
      </w:r>
      <m:oMath>
        <m:r>
          <w:rPr>
            <w:rFonts w:ascii="Cambria Math" w:hAnsi="Cambria Math" w:cs="Arial"/>
            <w:color w:val="FF0000"/>
            <w:sz w:val="22"/>
            <w:szCs w:val="22"/>
          </w:rPr>
          <m:t>=</m:t>
        </m:r>
        <m:rad>
          <m:radPr>
            <m:degHide m:val="1"/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Arial"/>
                    <w:i/>
                    <w:color w:val="FF0000"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2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  <w:color w:val="FF0000"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color w:val="FF0000"/>
                        <w:sz w:val="22"/>
                        <w:szCs w:val="22"/>
                      </w:rPr>
                      <m:t>2 - 1</m:t>
                    </m:r>
                  </m:e>
                </m:d>
              </m:num>
              <m:den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1000</m:t>
                </m:r>
              </m:den>
            </m:f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+2×9.8</m:t>
            </m:r>
            <m:d>
              <m:dPr>
                <m:ctrlPr>
                  <w:rPr>
                    <w:rFonts w:ascii="Cambria Math" w:hAnsi="Cambria Math" w:cs="Arial"/>
                    <w:i/>
                    <w:color w:val="FF0000"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6-1</m:t>
                </m:r>
              </m:e>
            </m:d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+</m:t>
            </m:r>
            <m:sSup>
              <m:sSupPr>
                <m:ctrlPr>
                  <w:rPr>
                    <w:rFonts w:ascii="Cambria Math" w:hAnsi="Cambria Math" w:cs="Arial"/>
                    <w:i/>
                    <w:color w:val="FF0000"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4.03</m:t>
                </m:r>
              </m:e>
              <m:sup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2</m:t>
                </m:r>
              </m:sup>
            </m:sSup>
          </m:e>
        </m:rad>
      </m:oMath>
    </w:p>
    <w:p w14:paraId="3937D29F" w14:textId="2A127A1A" w:rsidR="00902F89" w:rsidRPr="00CA1722" w:rsidRDefault="00902F89" w:rsidP="00CA1722">
      <w:pPr>
        <w:ind w:firstLine="720"/>
        <w:rPr>
          <w:rStyle w:val="msqrt"/>
          <w:rFonts w:ascii="Arial" w:hAnsi="Arial" w:cs="Arial"/>
          <w:color w:val="222222"/>
          <w:sz w:val="22"/>
          <w:szCs w:val="22"/>
          <w:bdr w:val="none" w:sz="0" w:space="0" w:color="auto" w:frame="1"/>
          <w:shd w:val="clear" w:color="auto" w:fill="FFFFFF"/>
        </w:rPr>
      </w:pPr>
    </w:p>
    <w:p w14:paraId="0C611DCE" w14:textId="07491861" w:rsidR="00902F89" w:rsidRPr="00EA2188" w:rsidRDefault="00902F89" w:rsidP="00CA1722">
      <w:pPr>
        <w:ind w:firstLine="720"/>
        <w:rPr>
          <w:rStyle w:val="mtext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</w:pPr>
      <w:r w:rsidRPr="00CA1722">
        <w:rPr>
          <w:rStyle w:val="mo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 xml:space="preserve">         </w:t>
      </w:r>
      <w:r w:rsidR="009B64CE">
        <w:rPr>
          <w:rStyle w:val="mo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ab/>
        <w:t xml:space="preserve"> </w:t>
      </w:r>
      <w:r w:rsidR="00094F2A">
        <w:rPr>
          <w:rStyle w:val="mo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 xml:space="preserve">   </w:t>
      </w:r>
      <w:r w:rsidR="009B64CE">
        <w:rPr>
          <w:rStyle w:val="mo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 xml:space="preserve"> </w:t>
      </w:r>
      <w:r w:rsidRPr="00CA1722">
        <w:rPr>
          <w:rStyle w:val="mo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>=</w:t>
      </w:r>
      <w:r w:rsidR="009B64CE">
        <w:rPr>
          <w:rStyle w:val="mo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 xml:space="preserve"> </w:t>
      </w:r>
      <w:r w:rsidRPr="004B1B20">
        <w:rPr>
          <w:rStyle w:val="mn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>10.</w:t>
      </w:r>
      <w:r w:rsidR="00D1635C">
        <w:rPr>
          <w:rStyle w:val="mn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>69</w:t>
      </w:r>
      <w:r w:rsidR="009B64CE" w:rsidRPr="007A079F">
        <w:rPr>
          <w:rStyle w:val="mn"/>
          <w:rFonts w:ascii="Arial" w:hAnsi="Arial" w:cs="Arial"/>
          <w:color w:val="FF0000"/>
          <w:spacing w:val="-20"/>
          <w:sz w:val="22"/>
          <w:szCs w:val="22"/>
          <w:bdr w:val="none" w:sz="0" w:space="0" w:color="auto" w:frame="1"/>
          <w:shd w:val="clear" w:color="auto" w:fill="FFFFFF"/>
        </w:rPr>
        <w:t xml:space="preserve"> </w:t>
      </w:r>
      <w:r w:rsidRPr="004B1B20">
        <w:rPr>
          <w:rStyle w:val="mtext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>m</w:t>
      </w:r>
      <w:r w:rsidR="009B64CE" w:rsidRPr="007A079F">
        <w:rPr>
          <w:rStyle w:val="mtext"/>
          <w:rFonts w:ascii="Arial" w:hAnsi="Arial" w:cs="Arial"/>
          <w:color w:val="FF0000"/>
          <w:spacing w:val="-20"/>
          <w:sz w:val="22"/>
          <w:szCs w:val="22"/>
          <w:bdr w:val="none" w:sz="0" w:space="0" w:color="auto" w:frame="1"/>
          <w:shd w:val="clear" w:color="auto" w:fill="FFFFFF"/>
        </w:rPr>
        <w:t xml:space="preserve"> </w:t>
      </w:r>
      <w:r w:rsidRPr="004B1B20">
        <w:rPr>
          <w:rStyle w:val="mtext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>s</w:t>
      </w:r>
      <w:r w:rsidR="009B64CE" w:rsidRPr="007A079F">
        <w:rPr>
          <w:rStyle w:val="mtext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  <w:vertAlign w:val="superscript"/>
        </w:rPr>
        <w:t>−1</w:t>
      </w:r>
      <w:r w:rsidR="00EA2188">
        <w:rPr>
          <w:rStyle w:val="mtext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 xml:space="preserve"> (to </w:t>
      </w:r>
      <w:r w:rsidR="00601BE1">
        <w:rPr>
          <w:rStyle w:val="mtext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 xml:space="preserve">2 </w:t>
      </w:r>
      <w:proofErr w:type="spellStart"/>
      <w:r w:rsidR="00601BE1">
        <w:rPr>
          <w:rStyle w:val="mtext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>d.p</w:t>
      </w:r>
      <w:r w:rsidR="00EA2188">
        <w:rPr>
          <w:rStyle w:val="mtext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>.</w:t>
      </w:r>
      <w:proofErr w:type="spellEnd"/>
      <w:r w:rsidR="00EA2188">
        <w:rPr>
          <w:rStyle w:val="mtext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>)</w:t>
      </w:r>
    </w:p>
    <w:p w14:paraId="36BD0E76" w14:textId="77777777" w:rsidR="003D76B8" w:rsidRDefault="003D76B8" w:rsidP="00CA1722">
      <w:pPr>
        <w:pStyle w:val="ListParagraph"/>
        <w:numPr>
          <w:ilvl w:val="0"/>
          <w:numId w:val="17"/>
        </w:numPr>
        <w:ind w:right="142"/>
        <w:contextualSpacing w:val="0"/>
        <w:rPr>
          <w:rFonts w:ascii="Arial" w:hAnsi="Arial" w:cs="Arial"/>
          <w:sz w:val="22"/>
          <w:szCs w:val="22"/>
        </w:rPr>
        <w:sectPr w:rsidR="003D76B8" w:rsidSect="00F03E3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7047D1DE" w14:textId="53119A43" w:rsidR="00CA1722" w:rsidRPr="00CA1722" w:rsidRDefault="00CA1722" w:rsidP="00CA1722">
      <w:pPr>
        <w:pStyle w:val="ListParagraph"/>
        <w:numPr>
          <w:ilvl w:val="0"/>
          <w:numId w:val="17"/>
        </w:numPr>
        <w:ind w:right="142"/>
        <w:contextualSpacing w:val="0"/>
        <w:rPr>
          <w:rFonts w:ascii="Arial" w:hAnsi="Arial" w:cs="Arial"/>
          <w:sz w:val="22"/>
          <w:szCs w:val="22"/>
        </w:rPr>
      </w:pPr>
      <w:r w:rsidRPr="00CA1722">
        <w:rPr>
          <w:rFonts w:ascii="Arial" w:hAnsi="Arial" w:cs="Arial"/>
          <w:sz w:val="22"/>
          <w:szCs w:val="22"/>
        </w:rPr>
        <w:lastRenderedPageBreak/>
        <w:t>A fluid of density 900</w:t>
      </w:r>
      <w:r w:rsidRPr="007A079F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kg</w:t>
      </w:r>
      <w:r w:rsidRPr="007A079F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m</w:t>
      </w:r>
      <w:r w:rsidR="00207BC7" w:rsidRPr="007A079F">
        <w:rPr>
          <w:rFonts w:ascii="Arial" w:hAnsi="Arial" w:cs="Arial"/>
          <w:sz w:val="22"/>
          <w:szCs w:val="22"/>
          <w:vertAlign w:val="superscript"/>
        </w:rPr>
        <w:t>−</w:t>
      </w:r>
      <w:r w:rsidRPr="00CA1722">
        <w:rPr>
          <w:rFonts w:ascii="Arial" w:hAnsi="Arial" w:cs="Arial"/>
          <w:sz w:val="22"/>
          <w:szCs w:val="22"/>
          <w:vertAlign w:val="superscript"/>
        </w:rPr>
        <w:t>3</w:t>
      </w:r>
      <w:r w:rsidRPr="00CA1722">
        <w:rPr>
          <w:rFonts w:ascii="Arial" w:hAnsi="Arial" w:cs="Arial"/>
          <w:sz w:val="22"/>
          <w:szCs w:val="22"/>
        </w:rPr>
        <w:t xml:space="preserve"> flows through a circular orifice of diameter 40</w:t>
      </w:r>
      <w:r w:rsidRPr="007A079F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mm at a velocity of 1.2</w:t>
      </w:r>
      <w:r w:rsidRPr="007A079F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m</w:t>
      </w:r>
      <w:r w:rsidRPr="007A079F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s</w:t>
      </w:r>
      <w:r w:rsidR="00207BC7">
        <w:rPr>
          <w:rFonts w:ascii="Arial" w:hAnsi="Arial" w:cs="Arial"/>
          <w:sz w:val="22"/>
          <w:szCs w:val="22"/>
          <w:vertAlign w:val="superscript"/>
        </w:rPr>
        <w:t>−</w:t>
      </w:r>
      <w:r w:rsidRPr="00CA1722">
        <w:rPr>
          <w:rFonts w:ascii="Arial" w:hAnsi="Arial" w:cs="Arial"/>
          <w:sz w:val="22"/>
          <w:szCs w:val="22"/>
          <w:vertAlign w:val="superscript"/>
        </w:rPr>
        <w:t>1</w:t>
      </w:r>
      <w:r w:rsidRPr="00CA1722">
        <w:rPr>
          <w:rFonts w:ascii="Arial" w:hAnsi="Arial" w:cs="Arial"/>
          <w:sz w:val="22"/>
          <w:szCs w:val="22"/>
        </w:rPr>
        <w:t>. Calculate the mass flow rate.</w:t>
      </w:r>
    </w:p>
    <w:p w14:paraId="0E4B1262" w14:textId="77777777" w:rsidR="00CA1722" w:rsidRPr="00CA1722" w:rsidRDefault="00CA1722" w:rsidP="00CA1722">
      <w:pPr>
        <w:ind w:left="142"/>
        <w:rPr>
          <w:rFonts w:ascii="Arial" w:hAnsi="Arial" w:cs="Arial"/>
          <w:sz w:val="22"/>
          <w:szCs w:val="22"/>
        </w:rPr>
      </w:pPr>
    </w:p>
    <w:p w14:paraId="0358F582" w14:textId="77777777" w:rsidR="00B45BC2" w:rsidRDefault="00CA1722" w:rsidP="00B45BC2">
      <w:pPr>
        <w:ind w:left="142" w:firstLine="578"/>
        <w:rPr>
          <w:rFonts w:ascii="Arial" w:hAnsi="Arial" w:cs="Arial"/>
          <w:color w:val="FF0000"/>
          <w:sz w:val="22"/>
          <w:szCs w:val="22"/>
        </w:rPr>
      </w:pPr>
      <w:r w:rsidRPr="00CA1722">
        <w:rPr>
          <w:rFonts w:ascii="Arial" w:hAnsi="Arial" w:cs="Arial"/>
          <w:color w:val="FF0000"/>
          <w:sz w:val="22"/>
          <w:szCs w:val="22"/>
        </w:rPr>
        <w:t>Answer:</w:t>
      </w:r>
      <w:r w:rsidRPr="00CA1722">
        <w:rPr>
          <w:rFonts w:ascii="Arial" w:hAnsi="Arial" w:cs="Arial"/>
          <w:color w:val="FF0000"/>
          <w:sz w:val="22"/>
          <w:szCs w:val="22"/>
        </w:rPr>
        <w:tab/>
      </w:r>
    </w:p>
    <w:p w14:paraId="710D0042" w14:textId="68A4A03D" w:rsidR="00CA1722" w:rsidRDefault="00A92335" w:rsidP="00B45BC2">
      <w:pPr>
        <w:ind w:left="142" w:firstLine="578"/>
        <w:rPr>
          <w:rFonts w:ascii="Arial" w:hAnsi="Arial" w:cs="Arial"/>
          <w:color w:val="FF0000"/>
          <w:sz w:val="22"/>
          <w:szCs w:val="22"/>
          <w:vertAlign w:val="superscript"/>
        </w:rPr>
      </w:pPr>
      <w:r>
        <w:rPr>
          <w:rFonts w:ascii="Arial" w:hAnsi="Arial" w:cs="Arial"/>
          <w:color w:val="FF0000"/>
          <w:sz w:val="22"/>
          <w:szCs w:val="22"/>
        </w:rPr>
        <w:t>M</w:t>
      </w:r>
      <w:r w:rsidR="00CA1722" w:rsidRPr="00CA1722">
        <w:rPr>
          <w:rFonts w:ascii="Arial" w:hAnsi="Arial" w:cs="Arial"/>
          <w:color w:val="FF0000"/>
          <w:sz w:val="22"/>
          <w:szCs w:val="22"/>
        </w:rPr>
        <w:t xml:space="preserve">ass flow rate = </w:t>
      </w:r>
      <w:proofErr w:type="spellStart"/>
      <w:r w:rsidR="00CA1722" w:rsidRPr="007A079F">
        <w:rPr>
          <w:i/>
          <w:iCs/>
          <w:color w:val="FF0000"/>
        </w:rPr>
        <w:t>ρvA</w:t>
      </w:r>
      <w:proofErr w:type="spellEnd"/>
      <w:r w:rsidR="00CA1722" w:rsidRPr="007A079F">
        <w:rPr>
          <w:i/>
          <w:iCs/>
          <w:color w:val="FF0000"/>
        </w:rPr>
        <w:t xml:space="preserve"> </w:t>
      </w:r>
      <w:r w:rsidR="00CA1722" w:rsidRPr="00CA1722">
        <w:rPr>
          <w:rFonts w:ascii="Arial" w:hAnsi="Arial" w:cs="Arial"/>
          <w:color w:val="FF0000"/>
          <w:sz w:val="22"/>
          <w:szCs w:val="22"/>
        </w:rPr>
        <w:t xml:space="preserve">= 900 </w:t>
      </w:r>
      <w:r w:rsidR="00207BC7">
        <w:rPr>
          <w:rFonts w:ascii="Arial" w:hAnsi="Arial" w:cs="Arial"/>
          <w:color w:val="FF0000"/>
          <w:sz w:val="22"/>
          <w:szCs w:val="22"/>
        </w:rPr>
        <w:t>×</w:t>
      </w:r>
      <w:r w:rsidR="00CA1722" w:rsidRPr="00CA1722">
        <w:rPr>
          <w:rFonts w:ascii="Arial" w:hAnsi="Arial" w:cs="Arial"/>
          <w:color w:val="FF0000"/>
          <w:sz w:val="22"/>
          <w:szCs w:val="22"/>
        </w:rPr>
        <w:t xml:space="preserve"> 1.2 </w:t>
      </w:r>
      <w:r w:rsidR="00207BC7">
        <w:rPr>
          <w:rFonts w:ascii="Arial" w:hAnsi="Arial" w:cs="Arial"/>
          <w:color w:val="FF0000"/>
          <w:sz w:val="22"/>
          <w:szCs w:val="22"/>
        </w:rPr>
        <w:t>×</w:t>
      </w:r>
      <w:r w:rsidR="00CA1722" w:rsidRPr="00CA1722">
        <w:rPr>
          <w:rFonts w:ascii="Arial" w:hAnsi="Arial" w:cs="Arial"/>
          <w:color w:val="FF0000"/>
          <w:sz w:val="22"/>
          <w:szCs w:val="22"/>
        </w:rPr>
        <w:t xml:space="preserve"> </w:t>
      </w:r>
      <m:oMath>
        <m:d>
          <m:d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dPr>
          <m:e>
            <m:f>
              <m:fPr>
                <m:ctrlPr>
                  <w:rPr>
                    <w:rFonts w:ascii="Cambria Math" w:hAnsi="Cambria Math" w:cs="Arial"/>
                    <w:i/>
                    <w:color w:val="FF0000"/>
                    <w:sz w:val="22"/>
                    <w:szCs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π</m:t>
                </m:r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 xml:space="preserve"> ×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color w:val="FF0000"/>
                        <w:sz w:val="22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color w:val="FF0000"/>
                        <w:sz w:val="22"/>
                        <w:szCs w:val="22"/>
                      </w:rPr>
                      <m:t>0.04</m:t>
                    </m:r>
                  </m:e>
                  <m:sup>
                    <m:r>
                      <w:rPr>
                        <w:rFonts w:ascii="Cambria Math" w:hAnsi="Cambria Math" w:cs="Arial"/>
                        <w:color w:val="FF0000"/>
                        <w:sz w:val="22"/>
                        <w:szCs w:val="22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4</m:t>
                </m:r>
              </m:den>
            </m:f>
          </m:e>
        </m:d>
      </m:oMath>
      <w:r w:rsidR="00CA1722" w:rsidRPr="00CA1722">
        <w:rPr>
          <w:rFonts w:ascii="Arial" w:hAnsi="Arial" w:cs="Arial"/>
          <w:color w:val="FF0000"/>
          <w:sz w:val="22"/>
          <w:szCs w:val="22"/>
        </w:rPr>
        <w:t xml:space="preserve"> = 1.357 kg s</w:t>
      </w:r>
      <w:r>
        <w:rPr>
          <w:rFonts w:ascii="Arial" w:hAnsi="Arial" w:cs="Arial"/>
          <w:color w:val="FF0000"/>
          <w:sz w:val="22"/>
          <w:szCs w:val="22"/>
          <w:vertAlign w:val="superscript"/>
        </w:rPr>
        <w:t>−</w:t>
      </w:r>
      <w:r w:rsidR="00CA1722" w:rsidRPr="00CA1722">
        <w:rPr>
          <w:rFonts w:ascii="Arial" w:hAnsi="Arial" w:cs="Arial"/>
          <w:color w:val="FF0000"/>
          <w:sz w:val="22"/>
          <w:szCs w:val="22"/>
          <w:vertAlign w:val="superscript"/>
        </w:rPr>
        <w:t>1</w:t>
      </w:r>
    </w:p>
    <w:p w14:paraId="515FE9DB" w14:textId="77777777" w:rsidR="00B45BC2" w:rsidRPr="00CA1722" w:rsidRDefault="00B45BC2" w:rsidP="007A079F">
      <w:pPr>
        <w:ind w:left="142" w:firstLine="578"/>
        <w:rPr>
          <w:rFonts w:ascii="Arial" w:hAnsi="Arial" w:cs="Arial"/>
          <w:color w:val="FF0000"/>
          <w:sz w:val="22"/>
          <w:szCs w:val="22"/>
        </w:rPr>
      </w:pPr>
    </w:p>
    <w:p w14:paraId="305859BD" w14:textId="1DD7D9C0" w:rsidR="00CA1722" w:rsidRPr="00CA1722" w:rsidRDefault="00CA1722" w:rsidP="00CA1722">
      <w:pPr>
        <w:pStyle w:val="ListParagraph"/>
        <w:numPr>
          <w:ilvl w:val="0"/>
          <w:numId w:val="17"/>
        </w:numPr>
        <w:ind w:right="142"/>
        <w:rPr>
          <w:rFonts w:ascii="Arial" w:hAnsi="Arial" w:cs="Arial"/>
          <w:sz w:val="22"/>
          <w:szCs w:val="22"/>
        </w:rPr>
      </w:pPr>
      <w:r w:rsidRPr="00CA1722">
        <w:rPr>
          <w:rFonts w:ascii="Arial" w:hAnsi="Arial" w:cs="Arial"/>
          <w:sz w:val="22"/>
          <w:szCs w:val="22"/>
        </w:rPr>
        <w:t xml:space="preserve">An incompressible fluid flows with a constant mass flow rate through a tapered pipe. </w:t>
      </w:r>
      <w:r w:rsidR="00810E67">
        <w:rPr>
          <w:rFonts w:ascii="Arial" w:hAnsi="Arial" w:cs="Arial"/>
          <w:sz w:val="22"/>
          <w:szCs w:val="22"/>
        </w:rPr>
        <w:t>There is no change in height.</w:t>
      </w:r>
      <w:r w:rsidR="00C34B6A">
        <w:rPr>
          <w:rFonts w:ascii="Arial" w:hAnsi="Arial" w:cs="Arial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The entry to the pipe has an area of 150</w:t>
      </w:r>
      <w:r w:rsidRPr="007A079F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mm</w:t>
      </w:r>
      <w:r w:rsidRPr="00CA1722">
        <w:rPr>
          <w:rFonts w:ascii="Arial" w:hAnsi="Arial" w:cs="Arial"/>
          <w:sz w:val="22"/>
          <w:szCs w:val="22"/>
          <w:vertAlign w:val="superscript"/>
        </w:rPr>
        <w:t>2</w:t>
      </w:r>
      <w:r w:rsidRPr="00CA1722">
        <w:rPr>
          <w:rFonts w:ascii="Arial" w:hAnsi="Arial" w:cs="Arial"/>
          <w:sz w:val="22"/>
          <w:szCs w:val="22"/>
        </w:rPr>
        <w:t xml:space="preserve"> and the exit has an area of 225</w:t>
      </w:r>
      <w:r w:rsidRPr="007A079F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mm</w:t>
      </w:r>
      <w:r w:rsidRPr="00CA1722">
        <w:rPr>
          <w:rFonts w:ascii="Arial" w:hAnsi="Arial" w:cs="Arial"/>
          <w:sz w:val="22"/>
          <w:szCs w:val="22"/>
          <w:vertAlign w:val="superscript"/>
        </w:rPr>
        <w:t>2</w:t>
      </w:r>
      <w:r w:rsidRPr="00CA1722">
        <w:rPr>
          <w:rFonts w:ascii="Arial" w:hAnsi="Arial" w:cs="Arial"/>
          <w:sz w:val="22"/>
          <w:szCs w:val="22"/>
        </w:rPr>
        <w:t>. The density of the fluid is 880</w:t>
      </w:r>
      <w:r w:rsidRPr="007A079F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kg</w:t>
      </w:r>
      <w:r w:rsidRPr="007A079F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m</w:t>
      </w:r>
      <w:r w:rsidR="006C45E1">
        <w:rPr>
          <w:rFonts w:ascii="Arial" w:hAnsi="Arial" w:cs="Arial"/>
          <w:sz w:val="22"/>
          <w:szCs w:val="22"/>
          <w:vertAlign w:val="superscript"/>
        </w:rPr>
        <w:t>−</w:t>
      </w:r>
      <w:r w:rsidRPr="00CA1722">
        <w:rPr>
          <w:rFonts w:ascii="Arial" w:hAnsi="Arial" w:cs="Arial"/>
          <w:sz w:val="22"/>
          <w:szCs w:val="22"/>
          <w:vertAlign w:val="superscript"/>
        </w:rPr>
        <w:t>3</w:t>
      </w:r>
      <w:r w:rsidRPr="00CA1722">
        <w:rPr>
          <w:rFonts w:ascii="Arial" w:hAnsi="Arial" w:cs="Arial"/>
          <w:sz w:val="22"/>
          <w:szCs w:val="22"/>
        </w:rPr>
        <w:t>. At the entry</w:t>
      </w:r>
      <w:r w:rsidR="00965E8C">
        <w:rPr>
          <w:rFonts w:ascii="Arial" w:hAnsi="Arial" w:cs="Arial"/>
          <w:sz w:val="22"/>
          <w:szCs w:val="22"/>
        </w:rPr>
        <w:t>,</w:t>
      </w:r>
      <w:r w:rsidRPr="00CA1722">
        <w:rPr>
          <w:rFonts w:ascii="Arial" w:hAnsi="Arial" w:cs="Arial"/>
          <w:sz w:val="22"/>
          <w:szCs w:val="22"/>
        </w:rPr>
        <w:t xml:space="preserve"> the pressure is 120 </w:t>
      </w:r>
      <w:proofErr w:type="gramStart"/>
      <w:r w:rsidRPr="00CA1722">
        <w:rPr>
          <w:rFonts w:ascii="Arial" w:hAnsi="Arial" w:cs="Arial"/>
          <w:sz w:val="22"/>
          <w:szCs w:val="22"/>
        </w:rPr>
        <w:t>bar</w:t>
      </w:r>
      <w:proofErr w:type="gramEnd"/>
      <w:r w:rsidRPr="00CA1722">
        <w:rPr>
          <w:rFonts w:ascii="Arial" w:hAnsi="Arial" w:cs="Arial"/>
          <w:sz w:val="22"/>
          <w:szCs w:val="22"/>
        </w:rPr>
        <w:t xml:space="preserve"> and the flow velocity is 0.3</w:t>
      </w:r>
      <w:r w:rsidRPr="007A079F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m</w:t>
      </w:r>
      <w:r w:rsidRPr="007A079F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s</w:t>
      </w:r>
      <w:r w:rsidR="00207BC7">
        <w:rPr>
          <w:rFonts w:ascii="Arial" w:hAnsi="Arial" w:cs="Arial"/>
          <w:sz w:val="22"/>
          <w:szCs w:val="22"/>
          <w:vertAlign w:val="superscript"/>
        </w:rPr>
        <w:t>−</w:t>
      </w:r>
      <w:r w:rsidRPr="00CA1722">
        <w:rPr>
          <w:rFonts w:ascii="Arial" w:hAnsi="Arial" w:cs="Arial"/>
          <w:sz w:val="22"/>
          <w:szCs w:val="22"/>
          <w:vertAlign w:val="superscript"/>
        </w:rPr>
        <w:t>1</w:t>
      </w:r>
      <w:r w:rsidRPr="00CA1722">
        <w:rPr>
          <w:rFonts w:ascii="Arial" w:hAnsi="Arial" w:cs="Arial"/>
          <w:sz w:val="22"/>
          <w:szCs w:val="22"/>
        </w:rPr>
        <w:t>. Calculate the pressure at the exit of the pipe.</w:t>
      </w:r>
    </w:p>
    <w:p w14:paraId="487770A4" w14:textId="77777777" w:rsidR="00CA1722" w:rsidRPr="00CA1722" w:rsidRDefault="00CA1722" w:rsidP="00CA1722">
      <w:pPr>
        <w:ind w:left="142" w:right="2147"/>
        <w:rPr>
          <w:rFonts w:ascii="Arial" w:hAnsi="Arial" w:cs="Arial"/>
          <w:sz w:val="22"/>
          <w:szCs w:val="22"/>
        </w:rPr>
      </w:pPr>
    </w:p>
    <w:p w14:paraId="29291A46" w14:textId="0C0471CB" w:rsidR="00CA1722" w:rsidRPr="00CA1722" w:rsidRDefault="00CA1722" w:rsidP="007A079F">
      <w:pPr>
        <w:spacing w:line="360" w:lineRule="auto"/>
        <w:ind w:left="720" w:right="2147"/>
        <w:rPr>
          <w:rFonts w:ascii="Arial" w:hAnsi="Arial" w:cs="Arial"/>
          <w:color w:val="FF0000"/>
          <w:sz w:val="22"/>
          <w:szCs w:val="22"/>
          <w:vertAlign w:val="superscript"/>
        </w:rPr>
      </w:pPr>
      <w:r w:rsidRPr="00CA1722">
        <w:rPr>
          <w:rFonts w:ascii="Arial" w:hAnsi="Arial" w:cs="Arial"/>
          <w:color w:val="FF0000"/>
          <w:sz w:val="22"/>
          <w:szCs w:val="22"/>
        </w:rPr>
        <w:t>Answer:</w:t>
      </w:r>
      <w:r w:rsidRPr="00CA1722">
        <w:rPr>
          <w:rFonts w:ascii="Arial" w:hAnsi="Arial" w:cs="Arial"/>
          <w:color w:val="FF0000"/>
          <w:sz w:val="22"/>
          <w:szCs w:val="22"/>
        </w:rPr>
        <w:tab/>
      </w:r>
      <w:r w:rsidR="003858D8">
        <w:rPr>
          <w:rFonts w:ascii="Arial" w:hAnsi="Arial" w:cs="Arial"/>
          <w:color w:val="FF0000"/>
          <w:sz w:val="22"/>
          <w:szCs w:val="22"/>
        </w:rPr>
        <w:br/>
      </w:r>
      <w:r w:rsidRPr="00CA1722">
        <w:rPr>
          <w:rFonts w:ascii="Arial" w:hAnsi="Arial" w:cs="Arial"/>
          <w:color w:val="FF0000"/>
          <w:sz w:val="22"/>
          <w:szCs w:val="22"/>
        </w:rPr>
        <w:t xml:space="preserve">Rearranging </w:t>
      </w:r>
      <m:oMath>
        <m:sSub>
          <m:sSub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v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1</m:t>
            </m:r>
          </m:sub>
        </m:sSub>
        <m:sSub>
          <m:sSub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A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1</m:t>
            </m:r>
          </m:sub>
        </m:sSub>
        <m:r>
          <w:rPr>
            <w:rFonts w:ascii="Cambria Math" w:hAnsi="Cambria Math" w:cs="Arial"/>
            <w:color w:val="FF0000"/>
            <w:sz w:val="22"/>
            <w:szCs w:val="22"/>
          </w:rPr>
          <m:t>=</m:t>
        </m:r>
        <m:sSub>
          <m:sSub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v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1</m:t>
            </m:r>
          </m:sub>
        </m:sSub>
        <m:sSub>
          <m:sSub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A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2</m:t>
            </m:r>
          </m:sub>
        </m:sSub>
      </m:oMath>
      <w:r w:rsidRPr="00CA1722">
        <w:rPr>
          <w:rFonts w:ascii="Arial" w:hAnsi="Arial" w:cs="Arial"/>
          <w:color w:val="FF0000"/>
          <w:sz w:val="22"/>
          <w:szCs w:val="22"/>
        </w:rPr>
        <w:t xml:space="preserve"> </w:t>
      </w:r>
      <w:r w:rsidR="003858D8">
        <w:rPr>
          <w:rFonts w:ascii="Arial" w:hAnsi="Arial" w:cs="Arial"/>
          <w:color w:val="FF0000"/>
          <w:sz w:val="22"/>
          <w:szCs w:val="22"/>
        </w:rPr>
        <w:t xml:space="preserve"> gives </w:t>
      </w:r>
      <m:oMath>
        <m:sSub>
          <m:sSub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v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2</m:t>
            </m:r>
          </m:sub>
        </m:sSub>
        <m:r>
          <w:rPr>
            <w:rFonts w:ascii="Cambria Math" w:hAnsi="Cambria Math" w:cs="Arial"/>
            <w:color w:val="FF0000"/>
            <w:sz w:val="22"/>
            <w:szCs w:val="22"/>
          </w:rPr>
          <m:t>=</m:t>
        </m:r>
        <m:f>
          <m:f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color w:val="FF0000"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Arial"/>
                    <w:i/>
                    <w:color w:val="FF0000"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A</m:t>
                </m:r>
              </m:e>
              <m:sub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i/>
                    <w:color w:val="FF0000"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A</m:t>
                </m:r>
              </m:e>
              <m:sub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2</m:t>
                </m:r>
              </m:sub>
            </m:sSub>
          </m:den>
        </m:f>
      </m:oMath>
      <w:r w:rsidRPr="00CA1722">
        <w:rPr>
          <w:rFonts w:ascii="Arial" w:hAnsi="Arial" w:cs="Arial"/>
          <w:color w:val="FF0000"/>
          <w:sz w:val="22"/>
          <w:szCs w:val="22"/>
          <w:vertAlign w:val="subscript"/>
        </w:rPr>
        <w:t xml:space="preserve"> </w:t>
      </w:r>
      <w:r w:rsidRPr="00CA1722">
        <w:rPr>
          <w:rFonts w:ascii="Arial" w:hAnsi="Arial" w:cs="Arial"/>
          <w:color w:val="FF0000"/>
          <w:sz w:val="22"/>
          <w:szCs w:val="22"/>
          <w:vertAlign w:val="superscript"/>
        </w:rPr>
        <w:t xml:space="preserve"> </w:t>
      </w:r>
    </w:p>
    <w:p w14:paraId="28E1A8FA" w14:textId="1D1BCDC5" w:rsidR="00CA1722" w:rsidRPr="00CA1722" w:rsidRDefault="003D76B8" w:rsidP="007A079F">
      <w:pPr>
        <w:spacing w:line="360" w:lineRule="auto"/>
        <w:ind w:left="1418"/>
        <w:rPr>
          <w:rFonts w:ascii="Arial" w:hAnsi="Arial" w:cs="Arial"/>
          <w:color w:val="FF0000"/>
          <w:sz w:val="22"/>
          <w:szCs w:val="22"/>
        </w:rPr>
      </w:pPr>
      <m:oMath>
        <m:sSub>
          <m:sSub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v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2</m:t>
            </m:r>
          </m:sub>
        </m:sSub>
        <m:r>
          <w:rPr>
            <w:rFonts w:ascii="Cambria Math" w:hAnsi="Cambria Math" w:cs="Arial"/>
            <w:color w:val="FF0000"/>
            <w:sz w:val="22"/>
            <w:szCs w:val="22"/>
          </w:rPr>
          <m:t>=</m:t>
        </m:r>
        <m:f>
          <m:f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fPr>
          <m:num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 xml:space="preserve">0.3 × 150 × </m:t>
            </m:r>
            <m:sSup>
              <m:sSupPr>
                <m:ctrlPr>
                  <w:rPr>
                    <w:rFonts w:ascii="Cambria Math" w:hAnsi="Cambria Math" w:cs="Arial"/>
                    <w:i/>
                    <w:color w:val="FF0000"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10</m:t>
                </m:r>
              </m:e>
              <m:sup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-6</m:t>
                </m:r>
              </m:sup>
            </m:sSup>
          </m:num>
          <m:den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 xml:space="preserve">225 × </m:t>
            </m:r>
            <m:sSup>
              <m:sSupPr>
                <m:ctrlPr>
                  <w:rPr>
                    <w:rFonts w:ascii="Cambria Math" w:hAnsi="Cambria Math" w:cs="Arial"/>
                    <w:i/>
                    <w:color w:val="FF0000"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10</m:t>
                </m:r>
              </m:e>
              <m:sup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-6</m:t>
                </m:r>
              </m:sup>
            </m:sSup>
          </m:den>
        </m:f>
      </m:oMath>
      <w:r w:rsidR="003858D8" w:rsidRPr="00CA1722">
        <w:rPr>
          <w:rFonts w:ascii="Arial" w:hAnsi="Arial" w:cs="Arial"/>
          <w:color w:val="FF0000"/>
          <w:sz w:val="22"/>
          <w:szCs w:val="22"/>
          <w:vertAlign w:val="subscript"/>
        </w:rPr>
        <w:t xml:space="preserve"> </w:t>
      </w:r>
      <w:r w:rsidR="003858D8" w:rsidRPr="00CA1722">
        <w:rPr>
          <w:rFonts w:ascii="Arial" w:hAnsi="Arial" w:cs="Arial"/>
          <w:color w:val="FF0000"/>
          <w:sz w:val="22"/>
          <w:szCs w:val="22"/>
          <w:vertAlign w:val="superscript"/>
        </w:rPr>
        <w:t xml:space="preserve"> </w:t>
      </w:r>
      <w:r w:rsidR="003858D8">
        <w:rPr>
          <w:rFonts w:ascii="Arial" w:hAnsi="Arial" w:cs="Arial"/>
          <w:color w:val="FF0000"/>
          <w:sz w:val="22"/>
          <w:szCs w:val="22"/>
          <w:vertAlign w:val="superscript"/>
        </w:rPr>
        <w:br/>
      </w:r>
      <w:r w:rsidR="003858D8">
        <w:rPr>
          <w:rFonts w:ascii="Arial" w:hAnsi="Arial" w:cs="Arial"/>
          <w:color w:val="FF0000"/>
          <w:sz w:val="22"/>
          <w:szCs w:val="22"/>
        </w:rPr>
        <w:t xml:space="preserve">     </w:t>
      </w:r>
      <w:r w:rsidR="00CA1722" w:rsidRPr="00CA1722">
        <w:rPr>
          <w:rFonts w:ascii="Arial" w:hAnsi="Arial" w:cs="Arial"/>
          <w:color w:val="FF0000"/>
          <w:sz w:val="22"/>
          <w:szCs w:val="22"/>
        </w:rPr>
        <w:t>= 0.2 m s</w:t>
      </w:r>
      <w:r w:rsidR="00D32FFA">
        <w:rPr>
          <w:rFonts w:ascii="Arial" w:hAnsi="Arial" w:cs="Arial"/>
          <w:color w:val="FF0000"/>
          <w:sz w:val="22"/>
          <w:szCs w:val="22"/>
          <w:vertAlign w:val="superscript"/>
        </w:rPr>
        <w:t>−</w:t>
      </w:r>
      <w:r w:rsidR="00CA1722" w:rsidRPr="00CA1722">
        <w:rPr>
          <w:rFonts w:ascii="Arial" w:hAnsi="Arial" w:cs="Arial"/>
          <w:color w:val="FF0000"/>
          <w:sz w:val="22"/>
          <w:szCs w:val="22"/>
          <w:vertAlign w:val="superscript"/>
        </w:rPr>
        <w:t>1</w:t>
      </w:r>
    </w:p>
    <w:p w14:paraId="758A9BC5" w14:textId="1C47CA32" w:rsidR="003858D8" w:rsidRDefault="00CA1722" w:rsidP="003858D8">
      <w:pPr>
        <w:spacing w:line="360" w:lineRule="auto"/>
        <w:ind w:left="698" w:firstLine="720"/>
        <w:rPr>
          <w:rFonts w:ascii="Arial" w:hAnsi="Arial" w:cs="Arial"/>
          <w:color w:val="FF0000"/>
          <w:sz w:val="22"/>
          <w:szCs w:val="22"/>
        </w:rPr>
      </w:pPr>
      <w:r w:rsidRPr="00CA1722">
        <w:rPr>
          <w:rFonts w:ascii="Arial" w:hAnsi="Arial" w:cs="Arial"/>
          <w:color w:val="FF0000"/>
          <w:sz w:val="22"/>
          <w:szCs w:val="22"/>
        </w:rPr>
        <w:t xml:space="preserve">Rearranging </w:t>
      </w:r>
      <m:oMath>
        <m:sSub>
          <m:sSub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1</m:t>
            </m:r>
          </m:sub>
        </m:sSub>
        <m:r>
          <w:rPr>
            <w:rFonts w:ascii="Cambria Math" w:hAnsi="Cambria Math" w:cs="Arial"/>
            <w:color w:val="FF0000"/>
            <w:sz w:val="22"/>
            <w:szCs w:val="22"/>
          </w:rPr>
          <m:t>-</m:t>
        </m:r>
        <m:sSub>
          <m:sSub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2</m:t>
            </m:r>
          </m:sub>
        </m:sSub>
        <m:r>
          <w:rPr>
            <w:rFonts w:ascii="Cambria Math" w:hAnsi="Cambria Math" w:cs="Arial"/>
            <w:color w:val="FF0000"/>
            <w:sz w:val="22"/>
            <w:szCs w:val="22"/>
          </w:rPr>
          <m:t>=</m:t>
        </m:r>
        <m:f>
          <m:f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fPr>
          <m:num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1</m:t>
            </m:r>
          </m:num>
          <m:den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2</m:t>
            </m:r>
          </m:den>
        </m:f>
        <m:r>
          <w:rPr>
            <w:rFonts w:ascii="Cambria Math" w:hAnsi="Cambria Math" w:cs="Arial"/>
            <w:color w:val="FF0000"/>
            <w:sz w:val="22"/>
            <w:szCs w:val="22"/>
          </w:rPr>
          <m:t>ρ</m:t>
        </m:r>
        <m:d>
          <m:d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dPr>
          <m:e>
            <m:sSubSup>
              <m:sSubSupPr>
                <m:ctrlPr>
                  <w:rPr>
                    <w:rFonts w:ascii="Cambria Math" w:hAnsi="Cambria Math" w:cs="Arial"/>
                    <w:i/>
                    <w:color w:val="FF0000"/>
                    <w:sz w:val="22"/>
                    <w:szCs w:val="22"/>
                  </w:rPr>
                </m:ctrlPr>
              </m:sSubSupPr>
              <m:e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2</m:t>
                </m:r>
              </m:sub>
              <m:sup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2</m:t>
                </m:r>
              </m:sup>
            </m:sSubSup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-</m:t>
            </m:r>
            <m:sSubSup>
              <m:sSubSupPr>
                <m:ctrlPr>
                  <w:rPr>
                    <w:rFonts w:ascii="Cambria Math" w:hAnsi="Cambria Math" w:cs="Arial"/>
                    <w:i/>
                    <w:color w:val="FF0000"/>
                    <w:sz w:val="22"/>
                    <w:szCs w:val="22"/>
                  </w:rPr>
                </m:ctrlPr>
              </m:sSubSupPr>
              <m:e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1</m:t>
                </m:r>
              </m:sub>
              <m:sup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2</m:t>
                </m:r>
              </m:sup>
            </m:sSubSup>
          </m:e>
        </m:d>
      </m:oMath>
      <w:r w:rsidR="003858D8">
        <w:rPr>
          <w:rFonts w:ascii="Arial" w:hAnsi="Arial" w:cs="Arial"/>
          <w:color w:val="FF0000"/>
          <w:sz w:val="22"/>
          <w:szCs w:val="22"/>
        </w:rPr>
        <w:t xml:space="preserve"> gives</w:t>
      </w:r>
    </w:p>
    <w:p w14:paraId="15E6CD7A" w14:textId="0BB9A4B1" w:rsidR="003858D8" w:rsidRPr="003858D8" w:rsidRDefault="003D76B8" w:rsidP="003858D8">
      <w:pPr>
        <w:spacing w:line="360" w:lineRule="auto"/>
        <w:ind w:left="1440" w:firstLine="720"/>
        <w:rPr>
          <w:rFonts w:ascii="Arial" w:hAnsi="Arial" w:cs="Arial"/>
          <w:color w:val="FF0000"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color w:val="FF0000"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Arial"/>
                  <w:color w:val="FF0000"/>
                  <w:sz w:val="22"/>
                  <w:szCs w:val="22"/>
                </w:rPr>
                <m:t>P</m:t>
              </m:r>
            </m:e>
            <m:sub>
              <m:r>
                <w:rPr>
                  <w:rFonts w:ascii="Cambria Math" w:hAnsi="Cambria Math" w:cs="Arial"/>
                  <w:color w:val="FF0000"/>
                  <w:sz w:val="22"/>
                  <w:szCs w:val="22"/>
                </w:rPr>
                <m:t>2</m:t>
              </m:r>
            </m:sub>
          </m:sSub>
          <m:r>
            <w:rPr>
              <w:rFonts w:ascii="Cambria Math" w:hAnsi="Cambria Math" w:cs="Arial"/>
              <w:color w:val="FF0000"/>
              <w:sz w:val="22"/>
              <w:szCs w:val="22"/>
            </w:rPr>
            <m:t>=</m:t>
          </m:r>
          <m:sSub>
            <m:sSubPr>
              <m:ctrlPr>
                <w:rPr>
                  <w:rFonts w:ascii="Cambria Math" w:hAnsi="Cambria Math" w:cs="Arial"/>
                  <w:i/>
                  <w:color w:val="FF0000"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Arial"/>
                  <w:color w:val="FF0000"/>
                  <w:sz w:val="22"/>
                  <w:szCs w:val="22"/>
                </w:rPr>
                <m:t>P</m:t>
              </m:r>
            </m:e>
            <m:sub>
              <m:r>
                <w:rPr>
                  <w:rFonts w:ascii="Cambria Math" w:hAnsi="Cambria Math" w:cs="Arial"/>
                  <w:color w:val="FF0000"/>
                  <w:sz w:val="22"/>
                  <w:szCs w:val="22"/>
                </w:rPr>
                <m:t>1</m:t>
              </m:r>
            </m:sub>
          </m:sSub>
          <m:r>
            <w:rPr>
              <w:rFonts w:ascii="Cambria Math" w:hAnsi="Cambria Math" w:cs="Arial"/>
              <w:color w:val="FF0000"/>
              <w:sz w:val="22"/>
              <w:szCs w:val="22"/>
            </w:rPr>
            <m:t>-</m:t>
          </m:r>
          <m:f>
            <m:fPr>
              <m:ctrlPr>
                <w:rPr>
                  <w:rFonts w:ascii="Cambria Math" w:hAnsi="Cambria Math" w:cs="Arial"/>
                  <w:i/>
                  <w:color w:val="FF0000"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="Arial"/>
                  <w:color w:val="FF0000"/>
                  <w:sz w:val="22"/>
                  <w:szCs w:val="22"/>
                </w:rPr>
                <m:t>1</m:t>
              </m:r>
            </m:num>
            <m:den>
              <m:r>
                <w:rPr>
                  <w:rFonts w:ascii="Cambria Math" w:hAnsi="Cambria Math" w:cs="Arial"/>
                  <w:color w:val="FF0000"/>
                  <w:sz w:val="22"/>
                  <w:szCs w:val="22"/>
                </w:rPr>
                <m:t>2</m:t>
              </m:r>
            </m:den>
          </m:f>
          <m:r>
            <w:rPr>
              <w:rFonts w:ascii="Cambria Math" w:hAnsi="Cambria Math" w:cs="Arial"/>
              <w:color w:val="FF0000"/>
              <w:sz w:val="22"/>
              <w:szCs w:val="22"/>
            </w:rPr>
            <m:t>ρ</m:t>
          </m:r>
          <m:d>
            <m:dPr>
              <m:ctrlPr>
                <w:rPr>
                  <w:rFonts w:ascii="Cambria Math" w:hAnsi="Cambria Math" w:cs="Arial"/>
                  <w:i/>
                  <w:color w:val="FF0000"/>
                  <w:sz w:val="22"/>
                  <w:szCs w:val="22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 w:cs="Arial"/>
                      <w:i/>
                      <w:color w:val="FF0000"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color w:val="FF0000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 w:cs="Arial"/>
                      <w:color w:val="FF0000"/>
                      <w:sz w:val="22"/>
                      <w:szCs w:val="22"/>
                    </w:rPr>
                    <m:t>2</m:t>
                  </m:r>
                </m:sub>
                <m:sup>
                  <m:r>
                    <w:rPr>
                      <w:rFonts w:ascii="Cambria Math" w:hAnsi="Cambria Math" w:cs="Arial"/>
                      <w:color w:val="FF0000"/>
                      <w:sz w:val="22"/>
                      <w:szCs w:val="22"/>
                    </w:rPr>
                    <m:t>2</m:t>
                  </m:r>
                </m:sup>
              </m:sSubSup>
              <m:r>
                <w:rPr>
                  <w:rFonts w:ascii="Cambria Math" w:hAnsi="Cambria Math" w:cs="Arial"/>
                  <w:color w:val="FF0000"/>
                  <w:sz w:val="22"/>
                  <w:szCs w:val="22"/>
                </w:rPr>
                <m:t>-</m:t>
              </m:r>
              <m:sSubSup>
                <m:sSubSupPr>
                  <m:ctrlPr>
                    <w:rPr>
                      <w:rFonts w:ascii="Cambria Math" w:hAnsi="Cambria Math" w:cs="Arial"/>
                      <w:i/>
                      <w:color w:val="FF0000"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color w:val="FF0000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 w:cs="Arial"/>
                      <w:color w:val="FF0000"/>
                      <w:sz w:val="22"/>
                      <w:szCs w:val="22"/>
                    </w:rPr>
                    <m:t>1</m:t>
                  </m:r>
                </m:sub>
                <m:sup>
                  <m:r>
                    <w:rPr>
                      <w:rFonts w:ascii="Cambria Math" w:hAnsi="Cambria Math" w:cs="Arial"/>
                      <w:color w:val="FF0000"/>
                      <w:sz w:val="22"/>
                      <w:szCs w:val="22"/>
                    </w:rPr>
                    <m:t>2</m:t>
                  </m:r>
                </m:sup>
              </m:sSubSup>
            </m:e>
          </m:d>
        </m:oMath>
      </m:oMathPara>
    </w:p>
    <w:p w14:paraId="5F0173F2" w14:textId="513E8E29" w:rsidR="003858D8" w:rsidRDefault="003D76B8" w:rsidP="007A079F">
      <w:pPr>
        <w:spacing w:line="360" w:lineRule="auto"/>
        <w:ind w:left="1440" w:firstLine="720"/>
        <w:rPr>
          <w:rFonts w:ascii="Arial" w:hAnsi="Arial" w:cs="Arial"/>
          <w:color w:val="FF0000"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color w:val="FF0000"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Arial"/>
                  <w:color w:val="FF0000"/>
                  <w:sz w:val="22"/>
                  <w:szCs w:val="22"/>
                </w:rPr>
                <m:t>P</m:t>
              </m:r>
            </m:e>
            <m:sub>
              <m:r>
                <w:rPr>
                  <w:rFonts w:ascii="Cambria Math" w:hAnsi="Cambria Math" w:cs="Arial"/>
                  <w:color w:val="FF0000"/>
                  <w:sz w:val="22"/>
                  <w:szCs w:val="22"/>
                </w:rPr>
                <m:t>2</m:t>
              </m:r>
            </m:sub>
          </m:sSub>
          <m:r>
            <w:rPr>
              <w:rFonts w:ascii="Cambria Math" w:hAnsi="Cambria Math" w:cs="Arial"/>
              <w:color w:val="FF0000"/>
              <w:sz w:val="22"/>
              <w:szCs w:val="22"/>
            </w:rPr>
            <m:t>=120-</m:t>
          </m:r>
          <m:f>
            <m:fPr>
              <m:ctrlPr>
                <w:rPr>
                  <w:rFonts w:ascii="Cambria Math" w:hAnsi="Cambria Math" w:cs="Arial"/>
                  <w:i/>
                  <w:color w:val="FF0000"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="Arial"/>
                  <w:color w:val="FF0000"/>
                  <w:sz w:val="22"/>
                  <w:szCs w:val="22"/>
                </w:rPr>
                <m:t>1</m:t>
              </m:r>
            </m:num>
            <m:den>
              <m:r>
                <w:rPr>
                  <w:rFonts w:ascii="Cambria Math" w:hAnsi="Cambria Math" w:cs="Arial"/>
                  <w:color w:val="FF0000"/>
                  <w:sz w:val="22"/>
                  <w:szCs w:val="22"/>
                </w:rPr>
                <m:t>2</m:t>
              </m:r>
            </m:den>
          </m:f>
          <m:r>
            <w:rPr>
              <w:rFonts w:ascii="Cambria Math" w:hAnsi="Cambria Math" w:cs="Arial"/>
              <w:color w:val="FF0000"/>
              <w:sz w:val="22"/>
              <w:szCs w:val="22"/>
            </w:rPr>
            <m:t>880</m:t>
          </m:r>
          <m:d>
            <m:dPr>
              <m:ctrlPr>
                <w:rPr>
                  <w:rFonts w:ascii="Cambria Math" w:hAnsi="Cambria Math" w:cs="Arial"/>
                  <w:i/>
                  <w:color w:val="FF0000"/>
                  <w:sz w:val="22"/>
                  <w:szCs w:val="22"/>
                </w:rPr>
              </m:ctrlPr>
            </m:dPr>
            <m:e>
              <m:sSup>
                <m:sSupPr>
                  <m:ctrlPr>
                    <w:rPr>
                      <w:rFonts w:ascii="Cambria Math" w:hAnsi="Cambria Math" w:cs="Arial"/>
                      <w:i/>
                      <w:color w:val="FF0000"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FF0000"/>
                      <w:sz w:val="22"/>
                      <w:szCs w:val="22"/>
                    </w:rPr>
                    <m:t>0.2</m:t>
                  </m:r>
                </m:e>
                <m:sup>
                  <m:r>
                    <w:rPr>
                      <w:rFonts w:ascii="Cambria Math" w:hAnsi="Cambria Math" w:cs="Arial"/>
                      <w:color w:val="FF0000"/>
                      <w:sz w:val="22"/>
                      <w:szCs w:val="22"/>
                    </w:rPr>
                    <m:t>2</m:t>
                  </m:r>
                </m:sup>
              </m:sSup>
              <m:r>
                <w:rPr>
                  <w:rFonts w:ascii="Cambria Math" w:hAnsi="Cambria Math" w:cs="Arial"/>
                  <w:color w:val="FF0000"/>
                  <w:sz w:val="22"/>
                  <w:szCs w:val="22"/>
                </w:rPr>
                <m:t>-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color w:val="FF0000"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FF0000"/>
                      <w:sz w:val="22"/>
                      <w:szCs w:val="22"/>
                    </w:rPr>
                    <m:t>0.3</m:t>
                  </m:r>
                </m:e>
                <m:sup>
                  <m:r>
                    <w:rPr>
                      <w:rFonts w:ascii="Cambria Math" w:hAnsi="Cambria Math" w:cs="Arial"/>
                      <w:color w:val="FF0000"/>
                      <w:sz w:val="22"/>
                      <w:szCs w:val="22"/>
                    </w:rPr>
                    <m:t>2</m:t>
                  </m:r>
                </m:sup>
              </m:sSup>
            </m:e>
          </m:d>
        </m:oMath>
      </m:oMathPara>
    </w:p>
    <w:p w14:paraId="41FF2AB3" w14:textId="58EA6DB4" w:rsidR="00CA1722" w:rsidRPr="00CA1722" w:rsidRDefault="003858D8" w:rsidP="007A079F">
      <w:pPr>
        <w:spacing w:line="360" w:lineRule="auto"/>
        <w:ind w:left="698" w:firstLine="720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      </w:t>
      </w:r>
      <w:r w:rsidR="00CA1722" w:rsidRPr="00CA1722">
        <w:rPr>
          <w:rFonts w:ascii="Arial" w:hAnsi="Arial" w:cs="Arial"/>
          <w:color w:val="FF0000"/>
          <w:sz w:val="22"/>
          <w:szCs w:val="22"/>
        </w:rPr>
        <w:t xml:space="preserve">= 142 </w:t>
      </w:r>
      <w:proofErr w:type="gramStart"/>
      <w:r w:rsidR="00CA1722" w:rsidRPr="00CA1722">
        <w:rPr>
          <w:rFonts w:ascii="Arial" w:hAnsi="Arial" w:cs="Arial"/>
          <w:color w:val="FF0000"/>
          <w:sz w:val="22"/>
          <w:szCs w:val="22"/>
        </w:rPr>
        <w:t>bar</w:t>
      </w:r>
      <w:proofErr w:type="gramEnd"/>
    </w:p>
    <w:sectPr w:rsidR="00CA1722" w:rsidRPr="00CA1722" w:rsidSect="00F03E33">
      <w:footerReference w:type="default" r:id="rId20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AC1BA" w14:textId="77777777" w:rsidR="003470C6" w:rsidRDefault="003470C6">
      <w:r>
        <w:separator/>
      </w:r>
    </w:p>
  </w:endnote>
  <w:endnote w:type="continuationSeparator" w:id="0">
    <w:p w14:paraId="05C230EC" w14:textId="77777777" w:rsidR="003470C6" w:rsidRDefault="00347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B487F" w14:textId="77777777" w:rsidR="003D76B8" w:rsidRDefault="003D76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BC82E95" w:rsidR="00110217" w:rsidRPr="00F03E33" w:rsidRDefault="003D76B8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5168" behindDoc="1" locked="0" layoutInCell="1" allowOverlap="1" wp14:anchorId="21F2758D" wp14:editId="1F7F0A80">
          <wp:simplePos x="0" y="0"/>
          <wp:positionH relativeFrom="margin">
            <wp:posOffset>5103670</wp:posOffset>
          </wp:positionH>
          <wp:positionV relativeFrom="bottomMargin">
            <wp:posOffset>213995</wp:posOffset>
          </wp:positionV>
          <wp:extent cx="932462" cy="298800"/>
          <wp:effectExtent l="0" t="0" r="1270" b="635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46CE9" w:rsidRPr="00946CE9">
      <w:rPr>
        <w:rFonts w:cs="Arial"/>
        <w:noProof/>
        <w:sz w:val="22"/>
        <w:szCs w:val="24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47A8E102" wp14:editId="2461E712">
              <wp:simplePos x="0" y="0"/>
              <wp:positionH relativeFrom="margin">
                <wp:posOffset>1047750</wp:posOffset>
              </wp:positionH>
              <wp:positionV relativeFrom="paragraph">
                <wp:posOffset>107315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CEADC15" w14:textId="347F7E37" w:rsidR="00946CE9" w:rsidRPr="00946CE9" w:rsidRDefault="00946CE9" w:rsidP="00946CE9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946CE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© 202</w:t>
                          </w:r>
                          <w:r w:rsidR="00605A90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2</w:t>
                          </w:r>
                          <w:r w:rsidRPr="00946CE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City and Guilds of London Institute. All rights reserved.</w:t>
                          </w:r>
                        </w:p>
                        <w:p w14:paraId="2909BD9D" w14:textId="77777777" w:rsidR="00946CE9" w:rsidRPr="00946CE9" w:rsidRDefault="00946CE9" w:rsidP="00946CE9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8E10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82.5pt;margin-top:8.45pt;width:264pt;height:29.2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ECnbWXfAAAACQEAAA8AAAAA&#10;AAAAAAAAAAAAkgQAAGRycy9kb3ducmV2LnhtbFBLBQYAAAAABAAEAPMAAACeBQAAAAA=&#10;" fillcolor="window" strokecolor="window" strokeweight=".5pt">
              <v:textbox>
                <w:txbxContent>
                  <w:p w14:paraId="0CEADC15" w14:textId="347F7E37" w:rsidR="00946CE9" w:rsidRPr="00946CE9" w:rsidRDefault="00946CE9" w:rsidP="00946CE9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946CE9">
                      <w:rPr>
                        <w:rFonts w:ascii="Arial" w:hAnsi="Arial" w:cs="Arial"/>
                        <w:sz w:val="18"/>
                        <w:szCs w:val="18"/>
                      </w:rPr>
                      <w:t>© 202</w:t>
                    </w:r>
                    <w:r w:rsidR="00605A90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  <w:r w:rsidRPr="00946CE9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City and Guilds of London Institute. All rights reserved.</w:t>
                    </w:r>
                  </w:p>
                  <w:p w14:paraId="2909BD9D" w14:textId="77777777" w:rsidR="00946CE9" w:rsidRPr="00946CE9" w:rsidRDefault="00946CE9" w:rsidP="00946CE9">
                    <w:pPr>
                      <w:rPr>
                        <w:rFonts w:ascii="Arial" w:hAnsi="Arial" w:cs="Arial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 w:rsidR="00F03E33"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35FDD" w14:textId="77777777" w:rsidR="003D76B8" w:rsidRDefault="003D76B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8C609" w14:textId="7A3A977F" w:rsidR="003D76B8" w:rsidRPr="00F03E33" w:rsidRDefault="003D76B8" w:rsidP="003D76B8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4C7219FD" wp14:editId="5C4717A3">
          <wp:simplePos x="0" y="0"/>
          <wp:positionH relativeFrom="margin">
            <wp:posOffset>5103495</wp:posOffset>
          </wp:positionH>
          <wp:positionV relativeFrom="bottomMargin">
            <wp:posOffset>131445</wp:posOffset>
          </wp:positionV>
          <wp:extent cx="932462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br/>
    </w:r>
    <w:r>
      <w:t xml:space="preserve">                                          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D4729" w14:textId="77777777" w:rsidR="003470C6" w:rsidRDefault="003470C6">
      <w:r>
        <w:separator/>
      </w:r>
    </w:p>
  </w:footnote>
  <w:footnote w:type="continuationSeparator" w:id="0">
    <w:p w14:paraId="52C589B1" w14:textId="77777777" w:rsidR="003470C6" w:rsidRDefault="003470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9F90C" w14:textId="77777777" w:rsidR="003D76B8" w:rsidRDefault="003D76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64225" w14:textId="67D127AF" w:rsidR="006B222E" w:rsidRPr="001B5EEF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b/>
        <w:bCs/>
        <w:noProof/>
        <w:lang w:eastAsia="en-US"/>
      </w:rPr>
    </w:pPr>
    <w:r w:rsidRPr="001B5EEF">
      <w:rPr>
        <w:rFonts w:ascii="Arial" w:eastAsia="Cambria" w:hAnsi="Arial"/>
        <w:noProof/>
        <w:lang w:eastAsia="en-US"/>
      </w:rPr>
      <w:drawing>
        <wp:anchor distT="0" distB="0" distL="114300" distR="114300" simplePos="0" relativeHeight="251659264" behindDoc="0" locked="0" layoutInCell="1" allowOverlap="1" wp14:anchorId="281F9E80" wp14:editId="601061D3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B5EEF">
      <w:rPr>
        <w:rFonts w:ascii="Arial" w:eastAsia="Cambria" w:hAnsi="Arial"/>
        <w:noProof/>
        <w:lang w:eastAsia="en-US"/>
      </w:rPr>
      <w:t xml:space="preserve">T Level Technical Qualification in </w:t>
    </w:r>
    <w:r w:rsidRPr="001B5EEF">
      <w:rPr>
        <w:rFonts w:ascii="Arial" w:eastAsia="Cambria" w:hAnsi="Arial"/>
        <w:b/>
        <w:bCs/>
        <w:noProof/>
        <w:lang w:eastAsia="en-US"/>
      </w:rPr>
      <w:br/>
      <w:t>Engineering and Manufacturing (Level 3)</w:t>
    </w:r>
  </w:p>
  <w:p w14:paraId="62C48498" w14:textId="77777777" w:rsidR="006B222E" w:rsidRPr="001B5EEF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noProof/>
        <w:color w:val="4472C4" w:themeColor="accent5"/>
        <w:vertAlign w:val="subscript"/>
        <w:lang w:eastAsia="en-US"/>
      </w:rPr>
    </w:pPr>
    <w:r w:rsidRPr="001B5EEF">
      <w:rPr>
        <w:rFonts w:ascii="Arial" w:eastAsia="Cambria" w:hAnsi="Arial"/>
        <w:noProof/>
        <w:color w:val="4472C4" w:themeColor="accent5"/>
        <w:lang w:eastAsia="en-US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F85C6DF" wp14:editId="7A2B567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EBCA051" id="Straight Connector 1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B5EEF">
      <w:rPr>
        <w:rFonts w:ascii="Arial" w:eastAsia="Cambria" w:hAnsi="Arial"/>
        <w:noProof/>
        <w:color w:val="4472C4" w:themeColor="accent5"/>
        <w:lang w:eastAsia="en-US"/>
      </w:rPr>
      <w:t>300 Engineering Common Core Content</w:t>
    </w:r>
  </w:p>
  <w:p w14:paraId="0C5EC30F" w14:textId="77777777" w:rsidR="00946CE9" w:rsidRPr="00946CE9" w:rsidRDefault="00946CE9" w:rsidP="00946CE9">
    <w:pPr>
      <w:tabs>
        <w:tab w:val="left" w:pos="12572"/>
      </w:tabs>
      <w:spacing w:line="360" w:lineRule="exact"/>
      <w:rPr>
        <w:rFonts w:ascii="Arial" w:eastAsia="Cambria" w:hAnsi="Arial"/>
        <w:color w:val="0077E3"/>
        <w:szCs w:val="28"/>
        <w:vertAlign w:val="subscript"/>
        <w:lang w:eastAsia="en-US"/>
      </w:rPr>
    </w:pPr>
  </w:p>
  <w:p w14:paraId="6D5BF42A" w14:textId="167A9B69" w:rsidR="00110217" w:rsidRPr="00F03E33" w:rsidRDefault="00110217" w:rsidP="00F03E33">
    <w:pPr>
      <w:tabs>
        <w:tab w:val="left" w:pos="12572"/>
      </w:tabs>
      <w:spacing w:line="320" w:lineRule="exact"/>
      <w:rPr>
        <w:color w:val="0077E3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C5BC7" w14:textId="77777777" w:rsidR="003D76B8" w:rsidRDefault="003D76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71953"/>
    <w:multiLevelType w:val="hybridMultilevel"/>
    <w:tmpl w:val="5296BB1A"/>
    <w:lvl w:ilvl="0" w:tplc="0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9010AE1"/>
    <w:multiLevelType w:val="hybridMultilevel"/>
    <w:tmpl w:val="36245BEC"/>
    <w:lvl w:ilvl="0" w:tplc="0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34C716F"/>
    <w:multiLevelType w:val="hybridMultilevel"/>
    <w:tmpl w:val="0DE2FC3A"/>
    <w:lvl w:ilvl="0" w:tplc="0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4DB403C"/>
    <w:multiLevelType w:val="hybridMultilevel"/>
    <w:tmpl w:val="77A8E8EE"/>
    <w:lvl w:ilvl="0" w:tplc="4E22ED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5305FD"/>
    <w:multiLevelType w:val="hybridMultilevel"/>
    <w:tmpl w:val="B7B2AE3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31B7231"/>
    <w:multiLevelType w:val="hybridMultilevel"/>
    <w:tmpl w:val="24C2900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0544616"/>
    <w:multiLevelType w:val="hybridMultilevel"/>
    <w:tmpl w:val="1DD491D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0EF78E6"/>
    <w:multiLevelType w:val="hybridMultilevel"/>
    <w:tmpl w:val="E878D8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290350"/>
    <w:multiLevelType w:val="hybridMultilevel"/>
    <w:tmpl w:val="8582303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5F7380F"/>
    <w:multiLevelType w:val="hybridMultilevel"/>
    <w:tmpl w:val="97203260"/>
    <w:lvl w:ilvl="0" w:tplc="BC409CB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5B5468A4"/>
    <w:multiLevelType w:val="hybridMultilevel"/>
    <w:tmpl w:val="60FC3B5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2454B87"/>
    <w:multiLevelType w:val="hybridMultilevel"/>
    <w:tmpl w:val="815C4B5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49B615C"/>
    <w:multiLevelType w:val="hybridMultilevel"/>
    <w:tmpl w:val="C3D8D0EE"/>
    <w:lvl w:ilvl="0" w:tplc="B972C654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4D7DD4"/>
    <w:multiLevelType w:val="hybridMultilevel"/>
    <w:tmpl w:val="F0CC681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4D535C"/>
    <w:multiLevelType w:val="hybridMultilevel"/>
    <w:tmpl w:val="14EC12D0"/>
    <w:lvl w:ilvl="0" w:tplc="7D3A77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1480175">
    <w:abstractNumId w:val="4"/>
  </w:num>
  <w:num w:numId="2" w16cid:durableId="1107114288">
    <w:abstractNumId w:val="9"/>
  </w:num>
  <w:num w:numId="3" w16cid:durableId="506481425">
    <w:abstractNumId w:val="16"/>
  </w:num>
  <w:num w:numId="4" w16cid:durableId="1138954094">
    <w:abstractNumId w:val="6"/>
  </w:num>
  <w:num w:numId="5" w16cid:durableId="896084433">
    <w:abstractNumId w:val="13"/>
  </w:num>
  <w:num w:numId="6" w16cid:durableId="2074505009">
    <w:abstractNumId w:val="17"/>
  </w:num>
  <w:num w:numId="7" w16cid:durableId="1387988787">
    <w:abstractNumId w:val="2"/>
  </w:num>
  <w:num w:numId="8" w16cid:durableId="801000944">
    <w:abstractNumId w:val="5"/>
  </w:num>
  <w:num w:numId="9" w16cid:durableId="200097324">
    <w:abstractNumId w:val="0"/>
  </w:num>
  <w:num w:numId="10" w16cid:durableId="647978955">
    <w:abstractNumId w:val="1"/>
  </w:num>
  <w:num w:numId="11" w16cid:durableId="1022441148">
    <w:abstractNumId w:val="15"/>
  </w:num>
  <w:num w:numId="12" w16cid:durableId="1941717132">
    <w:abstractNumId w:val="7"/>
  </w:num>
  <w:num w:numId="13" w16cid:durableId="561989385">
    <w:abstractNumId w:val="12"/>
  </w:num>
  <w:num w:numId="14" w16cid:durableId="157774281">
    <w:abstractNumId w:val="14"/>
  </w:num>
  <w:num w:numId="15" w16cid:durableId="1030646556">
    <w:abstractNumId w:val="8"/>
  </w:num>
  <w:num w:numId="16" w16cid:durableId="1811825017">
    <w:abstractNumId w:val="10"/>
  </w:num>
  <w:num w:numId="17" w16cid:durableId="144665548">
    <w:abstractNumId w:val="3"/>
  </w:num>
  <w:num w:numId="18" w16cid:durableId="502549207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2187"/>
    <w:rsid w:val="000033BD"/>
    <w:rsid w:val="00014154"/>
    <w:rsid w:val="00021D61"/>
    <w:rsid w:val="00024479"/>
    <w:rsid w:val="00031B68"/>
    <w:rsid w:val="00042058"/>
    <w:rsid w:val="00081624"/>
    <w:rsid w:val="00082C62"/>
    <w:rsid w:val="00094F2A"/>
    <w:rsid w:val="000A4492"/>
    <w:rsid w:val="000A492D"/>
    <w:rsid w:val="000B231F"/>
    <w:rsid w:val="000C748E"/>
    <w:rsid w:val="000D3C97"/>
    <w:rsid w:val="000E194B"/>
    <w:rsid w:val="000F6780"/>
    <w:rsid w:val="00104BC0"/>
    <w:rsid w:val="00110217"/>
    <w:rsid w:val="00122AEE"/>
    <w:rsid w:val="00127C9F"/>
    <w:rsid w:val="00133BDE"/>
    <w:rsid w:val="00141F67"/>
    <w:rsid w:val="001432F3"/>
    <w:rsid w:val="00144DC6"/>
    <w:rsid w:val="001521D5"/>
    <w:rsid w:val="00152AC3"/>
    <w:rsid w:val="00156AF3"/>
    <w:rsid w:val="00167814"/>
    <w:rsid w:val="00182E37"/>
    <w:rsid w:val="0019491D"/>
    <w:rsid w:val="001B5EEF"/>
    <w:rsid w:val="001D4943"/>
    <w:rsid w:val="001E2696"/>
    <w:rsid w:val="001F2B39"/>
    <w:rsid w:val="001F5020"/>
    <w:rsid w:val="001F74AD"/>
    <w:rsid w:val="00207BC7"/>
    <w:rsid w:val="00220C8A"/>
    <w:rsid w:val="0022491D"/>
    <w:rsid w:val="0023374C"/>
    <w:rsid w:val="00236E03"/>
    <w:rsid w:val="0025182F"/>
    <w:rsid w:val="002526A4"/>
    <w:rsid w:val="00253171"/>
    <w:rsid w:val="00262153"/>
    <w:rsid w:val="00263192"/>
    <w:rsid w:val="00291282"/>
    <w:rsid w:val="002B7D71"/>
    <w:rsid w:val="002C3DD1"/>
    <w:rsid w:val="002D07A8"/>
    <w:rsid w:val="002D3CB4"/>
    <w:rsid w:val="002D4B73"/>
    <w:rsid w:val="002E3469"/>
    <w:rsid w:val="00313911"/>
    <w:rsid w:val="003378DB"/>
    <w:rsid w:val="003405EA"/>
    <w:rsid w:val="003470C6"/>
    <w:rsid w:val="003858D8"/>
    <w:rsid w:val="003B35FE"/>
    <w:rsid w:val="003C0D76"/>
    <w:rsid w:val="003C0F02"/>
    <w:rsid w:val="003D76B8"/>
    <w:rsid w:val="003E2E6A"/>
    <w:rsid w:val="003F33D5"/>
    <w:rsid w:val="003F3769"/>
    <w:rsid w:val="003F57E4"/>
    <w:rsid w:val="003F7F14"/>
    <w:rsid w:val="00404B31"/>
    <w:rsid w:val="00412CED"/>
    <w:rsid w:val="00417D25"/>
    <w:rsid w:val="00421597"/>
    <w:rsid w:val="00421C0D"/>
    <w:rsid w:val="004253E2"/>
    <w:rsid w:val="00427B1B"/>
    <w:rsid w:val="00444E66"/>
    <w:rsid w:val="00446647"/>
    <w:rsid w:val="00446AEC"/>
    <w:rsid w:val="004515F9"/>
    <w:rsid w:val="004555F9"/>
    <w:rsid w:val="00460072"/>
    <w:rsid w:val="0047069D"/>
    <w:rsid w:val="00473FD4"/>
    <w:rsid w:val="00474F67"/>
    <w:rsid w:val="004764CA"/>
    <w:rsid w:val="0048500D"/>
    <w:rsid w:val="00497913"/>
    <w:rsid w:val="004B1B20"/>
    <w:rsid w:val="004B2BB4"/>
    <w:rsid w:val="004C473B"/>
    <w:rsid w:val="004D0AA0"/>
    <w:rsid w:val="004E1CD2"/>
    <w:rsid w:val="004F65C9"/>
    <w:rsid w:val="00504087"/>
    <w:rsid w:val="00524E1B"/>
    <w:rsid w:val="00531FF4"/>
    <w:rsid w:val="00541101"/>
    <w:rsid w:val="0054460B"/>
    <w:rsid w:val="00547958"/>
    <w:rsid w:val="00552705"/>
    <w:rsid w:val="00553128"/>
    <w:rsid w:val="00574753"/>
    <w:rsid w:val="00583533"/>
    <w:rsid w:val="005901A6"/>
    <w:rsid w:val="0059568C"/>
    <w:rsid w:val="005A2199"/>
    <w:rsid w:val="005A2E8D"/>
    <w:rsid w:val="005A54F3"/>
    <w:rsid w:val="005C5643"/>
    <w:rsid w:val="005C7A2C"/>
    <w:rsid w:val="00601BE1"/>
    <w:rsid w:val="00605A90"/>
    <w:rsid w:val="0060773E"/>
    <w:rsid w:val="00607D64"/>
    <w:rsid w:val="006124C0"/>
    <w:rsid w:val="006135C0"/>
    <w:rsid w:val="00631E73"/>
    <w:rsid w:val="00640B12"/>
    <w:rsid w:val="00650361"/>
    <w:rsid w:val="006642FD"/>
    <w:rsid w:val="00667E65"/>
    <w:rsid w:val="006807B0"/>
    <w:rsid w:val="006840DB"/>
    <w:rsid w:val="00691B95"/>
    <w:rsid w:val="006B222E"/>
    <w:rsid w:val="006B798A"/>
    <w:rsid w:val="006C45E1"/>
    <w:rsid w:val="006D3AA3"/>
    <w:rsid w:val="006D4994"/>
    <w:rsid w:val="006D4AAE"/>
    <w:rsid w:val="006D7F17"/>
    <w:rsid w:val="006E1028"/>
    <w:rsid w:val="006E19C2"/>
    <w:rsid w:val="006F7BAF"/>
    <w:rsid w:val="007005F3"/>
    <w:rsid w:val="00710D2F"/>
    <w:rsid w:val="00741359"/>
    <w:rsid w:val="00743BAA"/>
    <w:rsid w:val="007625EE"/>
    <w:rsid w:val="00763F5C"/>
    <w:rsid w:val="007645C9"/>
    <w:rsid w:val="00765262"/>
    <w:rsid w:val="00774F86"/>
    <w:rsid w:val="00780254"/>
    <w:rsid w:val="007812A6"/>
    <w:rsid w:val="0078612C"/>
    <w:rsid w:val="00797FA7"/>
    <w:rsid w:val="007A079F"/>
    <w:rsid w:val="007B5572"/>
    <w:rsid w:val="007C366A"/>
    <w:rsid w:val="007D04E0"/>
    <w:rsid w:val="007D6B1B"/>
    <w:rsid w:val="007F5AA8"/>
    <w:rsid w:val="007F6D84"/>
    <w:rsid w:val="008015EB"/>
    <w:rsid w:val="00810E67"/>
    <w:rsid w:val="00826422"/>
    <w:rsid w:val="00830B2D"/>
    <w:rsid w:val="00861A17"/>
    <w:rsid w:val="0086319F"/>
    <w:rsid w:val="00871462"/>
    <w:rsid w:val="00875F9D"/>
    <w:rsid w:val="008962F4"/>
    <w:rsid w:val="008A3A36"/>
    <w:rsid w:val="008A5341"/>
    <w:rsid w:val="008B49FC"/>
    <w:rsid w:val="008C1F1C"/>
    <w:rsid w:val="008D47A6"/>
    <w:rsid w:val="008D6300"/>
    <w:rsid w:val="00902F89"/>
    <w:rsid w:val="00924917"/>
    <w:rsid w:val="009443A1"/>
    <w:rsid w:val="00946CE9"/>
    <w:rsid w:val="00965E8C"/>
    <w:rsid w:val="00996054"/>
    <w:rsid w:val="009971CB"/>
    <w:rsid w:val="009975A0"/>
    <w:rsid w:val="009A035D"/>
    <w:rsid w:val="009B64CE"/>
    <w:rsid w:val="009C204E"/>
    <w:rsid w:val="009C5C6E"/>
    <w:rsid w:val="009C6B0D"/>
    <w:rsid w:val="009D19EF"/>
    <w:rsid w:val="009D73EA"/>
    <w:rsid w:val="009E4426"/>
    <w:rsid w:val="009E5F2C"/>
    <w:rsid w:val="00A040E3"/>
    <w:rsid w:val="00A056FC"/>
    <w:rsid w:val="00A11231"/>
    <w:rsid w:val="00A11783"/>
    <w:rsid w:val="00A12810"/>
    <w:rsid w:val="00A2454C"/>
    <w:rsid w:val="00A402DF"/>
    <w:rsid w:val="00A45E2D"/>
    <w:rsid w:val="00A5060D"/>
    <w:rsid w:val="00A578A7"/>
    <w:rsid w:val="00A734D5"/>
    <w:rsid w:val="00A82292"/>
    <w:rsid w:val="00A92335"/>
    <w:rsid w:val="00AA7FA2"/>
    <w:rsid w:val="00AD05A7"/>
    <w:rsid w:val="00AD179E"/>
    <w:rsid w:val="00AD2B53"/>
    <w:rsid w:val="00AE245C"/>
    <w:rsid w:val="00B054EC"/>
    <w:rsid w:val="00B125B9"/>
    <w:rsid w:val="00B30BE3"/>
    <w:rsid w:val="00B33C5A"/>
    <w:rsid w:val="00B3785A"/>
    <w:rsid w:val="00B42572"/>
    <w:rsid w:val="00B45BC2"/>
    <w:rsid w:val="00B46426"/>
    <w:rsid w:val="00B5337C"/>
    <w:rsid w:val="00B557AE"/>
    <w:rsid w:val="00B57BD2"/>
    <w:rsid w:val="00B86A9E"/>
    <w:rsid w:val="00BA070D"/>
    <w:rsid w:val="00BC2A01"/>
    <w:rsid w:val="00BC47A8"/>
    <w:rsid w:val="00BC72AD"/>
    <w:rsid w:val="00BE2C21"/>
    <w:rsid w:val="00BE5220"/>
    <w:rsid w:val="00BF0E4C"/>
    <w:rsid w:val="00C01D20"/>
    <w:rsid w:val="00C15EA4"/>
    <w:rsid w:val="00C20142"/>
    <w:rsid w:val="00C202BF"/>
    <w:rsid w:val="00C34B6A"/>
    <w:rsid w:val="00C52B54"/>
    <w:rsid w:val="00C5372A"/>
    <w:rsid w:val="00C60280"/>
    <w:rsid w:val="00C66C4F"/>
    <w:rsid w:val="00C858D7"/>
    <w:rsid w:val="00C92F19"/>
    <w:rsid w:val="00C94388"/>
    <w:rsid w:val="00CA1722"/>
    <w:rsid w:val="00CB706F"/>
    <w:rsid w:val="00CC0EDF"/>
    <w:rsid w:val="00CC2DA6"/>
    <w:rsid w:val="00CC7BEF"/>
    <w:rsid w:val="00CD6F12"/>
    <w:rsid w:val="00CE19EB"/>
    <w:rsid w:val="00D073BC"/>
    <w:rsid w:val="00D07665"/>
    <w:rsid w:val="00D11E75"/>
    <w:rsid w:val="00D146DD"/>
    <w:rsid w:val="00D159E6"/>
    <w:rsid w:val="00D1635C"/>
    <w:rsid w:val="00D171C3"/>
    <w:rsid w:val="00D2656D"/>
    <w:rsid w:val="00D32FFA"/>
    <w:rsid w:val="00D3413F"/>
    <w:rsid w:val="00D56B82"/>
    <w:rsid w:val="00D6385D"/>
    <w:rsid w:val="00D970BD"/>
    <w:rsid w:val="00DA0923"/>
    <w:rsid w:val="00DA2485"/>
    <w:rsid w:val="00DA36F4"/>
    <w:rsid w:val="00DB73BC"/>
    <w:rsid w:val="00DD5CB5"/>
    <w:rsid w:val="00DD6936"/>
    <w:rsid w:val="00DE29A8"/>
    <w:rsid w:val="00DF6FC5"/>
    <w:rsid w:val="00E06E3C"/>
    <w:rsid w:val="00E14CAD"/>
    <w:rsid w:val="00E32D84"/>
    <w:rsid w:val="00E523FF"/>
    <w:rsid w:val="00E52BCF"/>
    <w:rsid w:val="00E878FE"/>
    <w:rsid w:val="00EA0735"/>
    <w:rsid w:val="00EA0F02"/>
    <w:rsid w:val="00EA2188"/>
    <w:rsid w:val="00EA472F"/>
    <w:rsid w:val="00EE1F8E"/>
    <w:rsid w:val="00F03E33"/>
    <w:rsid w:val="00F0422D"/>
    <w:rsid w:val="00F0570E"/>
    <w:rsid w:val="00F05CD7"/>
    <w:rsid w:val="00F15749"/>
    <w:rsid w:val="00F203C2"/>
    <w:rsid w:val="00F26129"/>
    <w:rsid w:val="00F36FAA"/>
    <w:rsid w:val="00F42A36"/>
    <w:rsid w:val="00F44AE4"/>
    <w:rsid w:val="00F45218"/>
    <w:rsid w:val="00F50E82"/>
    <w:rsid w:val="00F54DC3"/>
    <w:rsid w:val="00F6501D"/>
    <w:rsid w:val="00F677F9"/>
    <w:rsid w:val="00F9419E"/>
    <w:rsid w:val="00FA4AE3"/>
    <w:rsid w:val="00FA77AC"/>
    <w:rsid w:val="00FB06EA"/>
    <w:rsid w:val="00FC2B41"/>
    <w:rsid w:val="00FC5E41"/>
    <w:rsid w:val="00FD1259"/>
    <w:rsid w:val="00FD52DA"/>
    <w:rsid w:val="00FE6C57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3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2D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ascii="Arial" w:hAnsi="Arial" w:cs="Arial"/>
      <w:b/>
      <w:bCs/>
      <w:color w:val="0077E3"/>
      <w:sz w:val="32"/>
      <w:lang w:eastAsia="en-US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 w:line="260" w:lineRule="exact"/>
      <w:outlineLvl w:val="1"/>
    </w:pPr>
    <w:rPr>
      <w:rFonts w:ascii="Arial" w:hAnsi="Arial"/>
      <w:b/>
      <w:bCs/>
      <w:sz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F03E33"/>
    <w:pPr>
      <w:keepNext/>
      <w:spacing w:after="200" w:line="260" w:lineRule="exact"/>
      <w:outlineLvl w:val="2"/>
    </w:pPr>
    <w:rPr>
      <w:rFonts w:ascii="Arial" w:hAnsi="Arial"/>
      <w:b/>
      <w:bCs/>
      <w:color w:val="64B3E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line="260" w:lineRule="exact"/>
      <w:ind w:left="567"/>
    </w:pPr>
    <w:rPr>
      <w:rFonts w:ascii="Arial" w:eastAsia="Cambria" w:hAnsi="Arial"/>
      <w:sz w:val="18"/>
      <w:szCs w:val="20"/>
      <w:lang w:eastAsia="en-US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  <w:spacing w:before="80" w:after="80" w:line="260" w:lineRule="exact"/>
    </w:pPr>
    <w:rPr>
      <w:rFonts w:ascii="Arial" w:hAnsi="Arial"/>
      <w:bCs/>
      <w:sz w:val="22"/>
      <w:lang w:eastAsia="en-US"/>
    </w:rPr>
  </w:style>
  <w:style w:type="paragraph" w:customStyle="1" w:styleId="Normalbulletsublist">
    <w:name w:val="Normal bullet sublist"/>
    <w:basedOn w:val="Normal"/>
    <w:rsid w:val="00902B24"/>
    <w:pPr>
      <w:spacing w:before="80" w:after="80" w:line="260" w:lineRule="exact"/>
      <w:contextualSpacing/>
    </w:pPr>
    <w:rPr>
      <w:rFonts w:ascii="Arial" w:hAnsi="Arial"/>
      <w:bCs/>
      <w:sz w:val="22"/>
      <w:lang w:eastAsia="en-US"/>
    </w:rPr>
  </w:style>
  <w:style w:type="paragraph" w:customStyle="1" w:styleId="Normalheadingblack">
    <w:name w:val="Normal heading black"/>
    <w:basedOn w:val="Normal"/>
    <w:qFormat/>
    <w:rsid w:val="00902B24"/>
    <w:pPr>
      <w:spacing w:before="80" w:after="80" w:line="260" w:lineRule="exact"/>
    </w:pPr>
    <w:rPr>
      <w:rFonts w:ascii="Arial" w:eastAsia="Cambria" w:hAnsi="Arial"/>
      <w:b/>
      <w:sz w:val="22"/>
      <w:lang w:eastAsia="en-US"/>
    </w:rPr>
  </w:style>
  <w:style w:type="paragraph" w:customStyle="1" w:styleId="Normalheadingred">
    <w:name w:val="Normal heading red"/>
    <w:basedOn w:val="Normal"/>
    <w:qFormat/>
    <w:rsid w:val="00F03E33"/>
    <w:pPr>
      <w:spacing w:before="80" w:after="80" w:line="260" w:lineRule="exact"/>
    </w:pPr>
    <w:rPr>
      <w:rFonts w:ascii="Arial" w:eastAsia="Cambria" w:hAnsi="Arial"/>
      <w:b/>
      <w:color w:val="0077E3"/>
      <w:sz w:val="22"/>
      <w:lang w:eastAsia="en-US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line="260" w:lineRule="exact"/>
    </w:pPr>
    <w:rPr>
      <w:rFonts w:ascii="Arial" w:eastAsia="Cambria" w:hAnsi="Arial"/>
      <w:sz w:val="22"/>
      <w:lang w:eastAsia="en-US"/>
    </w:rPr>
  </w:style>
  <w:style w:type="paragraph" w:customStyle="1" w:styleId="Unittitle">
    <w:name w:val="Unit title"/>
    <w:basedOn w:val="Normal"/>
    <w:rsid w:val="00DE29A8"/>
    <w:pPr>
      <w:spacing w:before="80" w:after="240" w:line="360" w:lineRule="exact"/>
    </w:pPr>
    <w:rPr>
      <w:rFonts w:ascii="Arial" w:hAnsi="Arial" w:cs="Arial"/>
      <w:b/>
      <w:sz w:val="32"/>
      <w:szCs w:val="28"/>
      <w:lang w:eastAsia="en-US"/>
    </w:rPr>
  </w:style>
  <w:style w:type="paragraph" w:customStyle="1" w:styleId="Answer">
    <w:name w:val="Answer"/>
    <w:basedOn w:val="Normal"/>
    <w:qFormat/>
    <w:rsid w:val="006E1028"/>
    <w:pPr>
      <w:spacing w:before="80" w:after="80" w:line="260" w:lineRule="exact"/>
      <w:ind w:left="357"/>
    </w:pPr>
    <w:rPr>
      <w:rFonts w:ascii="Arial" w:eastAsia="Cambria" w:hAnsi="Arial" w:cs="Arial"/>
      <w:sz w:val="22"/>
      <w:szCs w:val="22"/>
      <w:lang w:eastAsia="en-US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uiPriority w:val="9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  <w:rPr>
      <w:rFonts w:ascii="Arial" w:eastAsia="Cambria" w:hAnsi="Arial"/>
      <w:sz w:val="22"/>
      <w:lang w:eastAsia="en-US"/>
    </w:r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eastAsia="Cambria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A402D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02DF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A402D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203C2"/>
    <w:pPr>
      <w:spacing w:before="100" w:beforeAutospacing="1" w:after="100" w:afterAutospacing="1"/>
    </w:pPr>
  </w:style>
  <w:style w:type="paragraph" w:customStyle="1" w:styleId="redd">
    <w:name w:val="redd"/>
    <w:basedOn w:val="Normal"/>
    <w:rsid w:val="00F203C2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F203C2"/>
    <w:rPr>
      <w:i/>
      <w:iCs/>
    </w:rPr>
  </w:style>
  <w:style w:type="paragraph" w:styleId="ListParagraph">
    <w:name w:val="List Paragraph"/>
    <w:basedOn w:val="Normal"/>
    <w:uiPriority w:val="34"/>
    <w:qFormat/>
    <w:rsid w:val="00127C9F"/>
    <w:pPr>
      <w:ind w:left="720"/>
      <w:contextualSpacing/>
    </w:pPr>
  </w:style>
  <w:style w:type="character" w:customStyle="1" w:styleId="watupronum">
    <w:name w:val="watupro_num"/>
    <w:basedOn w:val="DefaultParagraphFont"/>
    <w:rsid w:val="002B7D71"/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04205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04205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character" w:customStyle="1" w:styleId="katex-mathml">
    <w:name w:val="katex-mathml"/>
    <w:basedOn w:val="DefaultParagraphFont"/>
    <w:rsid w:val="005A54F3"/>
  </w:style>
  <w:style w:type="character" w:customStyle="1" w:styleId="mord">
    <w:name w:val="mord"/>
    <w:basedOn w:val="DefaultParagraphFont"/>
    <w:rsid w:val="005A54F3"/>
  </w:style>
  <w:style w:type="character" w:customStyle="1" w:styleId="st">
    <w:name w:val="st"/>
    <w:basedOn w:val="DefaultParagraphFont"/>
    <w:rsid w:val="005A54F3"/>
  </w:style>
  <w:style w:type="character" w:customStyle="1" w:styleId="mrel">
    <w:name w:val="mrel"/>
    <w:basedOn w:val="DefaultParagraphFont"/>
    <w:rsid w:val="00A056FC"/>
  </w:style>
  <w:style w:type="character" w:customStyle="1" w:styleId="mbin">
    <w:name w:val="mbin"/>
    <w:basedOn w:val="DefaultParagraphFont"/>
    <w:rsid w:val="00A056FC"/>
  </w:style>
  <w:style w:type="character" w:styleId="PlaceholderText">
    <w:name w:val="Placeholder Text"/>
    <w:basedOn w:val="DefaultParagraphFont"/>
    <w:semiHidden/>
    <w:rsid w:val="00E32D84"/>
    <w:rPr>
      <w:color w:val="808080"/>
    </w:rPr>
  </w:style>
  <w:style w:type="character" w:customStyle="1" w:styleId="mi">
    <w:name w:val="mi"/>
    <w:basedOn w:val="DefaultParagraphFont"/>
    <w:rsid w:val="00902F89"/>
  </w:style>
  <w:style w:type="character" w:customStyle="1" w:styleId="mo">
    <w:name w:val="mo"/>
    <w:basedOn w:val="DefaultParagraphFont"/>
    <w:rsid w:val="00902F89"/>
  </w:style>
  <w:style w:type="character" w:customStyle="1" w:styleId="mn">
    <w:name w:val="mn"/>
    <w:basedOn w:val="DefaultParagraphFont"/>
    <w:rsid w:val="00902F89"/>
  </w:style>
  <w:style w:type="character" w:customStyle="1" w:styleId="mtext">
    <w:name w:val="mtext"/>
    <w:basedOn w:val="DefaultParagraphFont"/>
    <w:rsid w:val="00902F89"/>
  </w:style>
  <w:style w:type="character" w:customStyle="1" w:styleId="msqrt">
    <w:name w:val="msqrt"/>
    <w:basedOn w:val="DefaultParagraphFont"/>
    <w:rsid w:val="00902F89"/>
  </w:style>
  <w:style w:type="paragraph" w:styleId="Revision">
    <w:name w:val="Revision"/>
    <w:hidden/>
    <w:semiHidden/>
    <w:rsid w:val="00605A90"/>
    <w:rPr>
      <w:rFonts w:ascii="Times New Roman" w:eastAsia="Times New Roman" w:hAnsi="Times New Roman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4B1B2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B1B2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B1B20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B1B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B1B20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0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97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3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9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32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3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2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3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3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117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4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44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59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7467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712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279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5876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2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8580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972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1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48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829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921002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53789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76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66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45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4935313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685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0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31964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0492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1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188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7780160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048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25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068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69086468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4045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0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6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969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861960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3721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325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16293047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1799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54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97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393116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13694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28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9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421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7300565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6971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19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93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42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25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18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6312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0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2434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65323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389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79469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657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33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42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3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75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485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2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28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199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92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31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6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0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8747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9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05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63614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3479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151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577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314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2343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97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39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36236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17268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80400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812691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57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28805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53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29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40644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53277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53110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85634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428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83897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705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2298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39676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375279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80978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25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401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12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54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2406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0938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638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04612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62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9587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2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wmf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437048-AD7F-4C3A-A255-B74F29FBF7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3CB15E-67AA-4A86-AE5D-2713083B6D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B900B3-4B6A-4606-B3B2-A764061EC6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5</cp:revision>
  <cp:lastPrinted>2013-05-15T12:05:00Z</cp:lastPrinted>
  <dcterms:created xsi:type="dcterms:W3CDTF">2022-12-14T13:10:00Z</dcterms:created>
  <dcterms:modified xsi:type="dcterms:W3CDTF">2022-12-19T12:09:00Z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  <property fmtid="{D5CDD505-2E9C-101B-9397-08002B2CF9AE}" pid="3" name="MTWinEqns">
    <vt:bool>true</vt:bool>
  </property>
</Properties>
</file>