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E015A" w14:textId="77777777" w:rsidR="0022221B" w:rsidRDefault="0022221B" w:rsidP="0022221B">
      <w:pPr>
        <w:pStyle w:val="Unittitle"/>
      </w:pPr>
      <w:r>
        <w:t>5. Essential science for engineering and manufacturing</w:t>
      </w:r>
    </w:p>
    <w:p w14:paraId="68703EFD" w14:textId="780085D6" w:rsidR="00F203C2" w:rsidRDefault="00474F67" w:rsidP="00F203C2">
      <w:pPr>
        <w:pStyle w:val="Heading1"/>
      </w:pPr>
      <w:r w:rsidRPr="00692A45">
        <w:t xml:space="preserve">Worksheet </w:t>
      </w:r>
      <w:r w:rsidR="00063E00">
        <w:t>4</w:t>
      </w:r>
      <w:r w:rsidRPr="00692A45">
        <w:t xml:space="preserve">: </w:t>
      </w:r>
      <w:r w:rsidR="00F05CD7">
        <w:t>Measurement (</w:t>
      </w:r>
      <w:r w:rsidR="00596144">
        <w:t>learner</w:t>
      </w:r>
      <w:r w:rsidR="009D73EA">
        <w:t>)</w:t>
      </w:r>
    </w:p>
    <w:p w14:paraId="07AC77C5" w14:textId="7E7B68C3" w:rsidR="00127C9F" w:rsidRDefault="00127C9F" w:rsidP="00127C9F">
      <w:pPr>
        <w:rPr>
          <w:lang w:eastAsia="en-US"/>
        </w:rPr>
      </w:pPr>
    </w:p>
    <w:p w14:paraId="7EDC5893" w14:textId="6E30D7C6" w:rsidR="00127C9F" w:rsidRDefault="0024166E" w:rsidP="00127C9F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Explain the difference</w:t>
      </w:r>
      <w:r w:rsidR="00B42572" w:rsidRPr="00F44AE4">
        <w:rPr>
          <w:rFonts w:ascii="Arial" w:hAnsi="Arial" w:cs="Arial"/>
          <w:sz w:val="22"/>
          <w:szCs w:val="22"/>
          <w:lang w:eastAsia="en-US"/>
        </w:rPr>
        <w:t xml:space="preserve"> between </w:t>
      </w:r>
      <w:r w:rsidR="00F44AE4" w:rsidRPr="00F44AE4">
        <w:rPr>
          <w:rFonts w:ascii="Arial" w:hAnsi="Arial" w:cs="Arial"/>
          <w:sz w:val="22"/>
          <w:szCs w:val="22"/>
          <w:lang w:eastAsia="en-US"/>
        </w:rPr>
        <w:t>precision</w:t>
      </w:r>
      <w:r w:rsidR="00B42572" w:rsidRPr="00F44AE4">
        <w:rPr>
          <w:rFonts w:ascii="Arial" w:hAnsi="Arial" w:cs="Arial"/>
          <w:sz w:val="22"/>
          <w:szCs w:val="22"/>
          <w:lang w:eastAsia="en-US"/>
        </w:rPr>
        <w:t xml:space="preserve"> and </w:t>
      </w:r>
      <w:r w:rsidR="0022221B">
        <w:rPr>
          <w:rFonts w:ascii="Arial" w:hAnsi="Arial" w:cs="Arial"/>
          <w:sz w:val="22"/>
          <w:szCs w:val="22"/>
          <w:lang w:eastAsia="en-US"/>
        </w:rPr>
        <w:t>a</w:t>
      </w:r>
      <w:r w:rsidR="00B42572" w:rsidRPr="00F44AE4">
        <w:rPr>
          <w:rFonts w:ascii="Arial" w:hAnsi="Arial" w:cs="Arial"/>
          <w:sz w:val="22"/>
          <w:szCs w:val="22"/>
          <w:lang w:eastAsia="en-US"/>
        </w:rPr>
        <w:t>ccuracy</w:t>
      </w:r>
      <w:r w:rsidR="0022221B">
        <w:rPr>
          <w:rFonts w:ascii="Arial" w:hAnsi="Arial" w:cs="Arial"/>
          <w:sz w:val="22"/>
          <w:szCs w:val="22"/>
          <w:lang w:eastAsia="en-US"/>
        </w:rPr>
        <w:t>.</w:t>
      </w:r>
    </w:p>
    <w:p w14:paraId="26115E9A" w14:textId="4733B0F8" w:rsidR="00F6501D" w:rsidRDefault="00F6501D" w:rsidP="00F6501D">
      <w:pPr>
        <w:rPr>
          <w:rFonts w:ascii="Arial" w:hAnsi="Arial" w:cs="Arial"/>
          <w:sz w:val="22"/>
          <w:szCs w:val="22"/>
          <w:lang w:eastAsia="en-US"/>
        </w:rPr>
      </w:pPr>
    </w:p>
    <w:p w14:paraId="0A64AF74" w14:textId="77777777" w:rsidR="00F44AE4" w:rsidRPr="00F44AE4" w:rsidRDefault="00F44AE4" w:rsidP="00F44AE4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52DA1C3" w14:textId="038EB515" w:rsidR="007005F3" w:rsidRPr="00042058" w:rsidRDefault="002B7D71" w:rsidP="00042058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22221B">
        <w:rPr>
          <w:rFonts w:ascii="Arial" w:hAnsi="Arial" w:cs="Arial"/>
          <w:color w:val="3A3A3A"/>
          <w:sz w:val="22"/>
          <w:szCs w:val="22"/>
        </w:rPr>
        <w:t xml:space="preserve">The diagram shows a </w:t>
      </w:r>
      <w:proofErr w:type="spellStart"/>
      <w:r w:rsidRPr="0022221B">
        <w:rPr>
          <w:rFonts w:ascii="Arial" w:hAnsi="Arial" w:cs="Arial"/>
          <w:color w:val="3A3A3A"/>
          <w:sz w:val="22"/>
          <w:szCs w:val="22"/>
        </w:rPr>
        <w:t>micrometer</w:t>
      </w:r>
      <w:proofErr w:type="spellEnd"/>
      <w:r w:rsidRPr="0022221B">
        <w:rPr>
          <w:rFonts w:ascii="Arial" w:hAnsi="Arial" w:cs="Arial"/>
          <w:color w:val="3A3A3A"/>
          <w:sz w:val="22"/>
          <w:szCs w:val="22"/>
        </w:rPr>
        <w:t xml:space="preserve"> scale.</w:t>
      </w:r>
      <w:r w:rsidRPr="0022221B">
        <w:rPr>
          <w:rFonts w:ascii="Arial" w:hAnsi="Arial" w:cs="Arial"/>
          <w:color w:val="3A3A3A"/>
          <w:sz w:val="22"/>
          <w:szCs w:val="22"/>
        </w:rPr>
        <w:br/>
      </w:r>
      <w:r w:rsidRPr="00042058">
        <w:rPr>
          <w:rFonts w:ascii="Roboto" w:hAnsi="Roboto"/>
          <w:color w:val="3A3A3A"/>
          <w:sz w:val="26"/>
          <w:szCs w:val="26"/>
        </w:rPr>
        <w:br/>
      </w:r>
      <w:r w:rsidRPr="002B7D71">
        <w:rPr>
          <w:noProof/>
          <w:color w:val="4C85FF"/>
          <w:bdr w:val="none" w:sz="0" w:space="0" w:color="auto" w:frame="1"/>
        </w:rPr>
        <w:drawing>
          <wp:inline distT="0" distB="0" distL="0" distR="0" wp14:anchorId="7044D31A" wp14:editId="14A9CCC8">
            <wp:extent cx="2857500" cy="1181100"/>
            <wp:effectExtent l="0" t="0" r="0" b="0"/>
            <wp:docPr id="9" name="Picture 9" descr="micrometer scale rea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micrometer scale reading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39B86" w14:textId="77777777" w:rsidR="007005F3" w:rsidRPr="007005F3" w:rsidRDefault="007005F3" w:rsidP="007005F3">
      <w:pPr>
        <w:pStyle w:val="ListParagraph"/>
        <w:rPr>
          <w:rFonts w:ascii="Roboto" w:hAnsi="Roboto"/>
          <w:color w:val="3A3A3A"/>
          <w:sz w:val="26"/>
          <w:szCs w:val="26"/>
        </w:rPr>
      </w:pPr>
    </w:p>
    <w:p w14:paraId="469A34A7" w14:textId="05205A1C" w:rsidR="002B7D71" w:rsidRPr="00042058" w:rsidRDefault="002B7D71" w:rsidP="007005F3">
      <w:pPr>
        <w:pStyle w:val="ListParagraph"/>
        <w:shd w:val="clear" w:color="auto" w:fill="FFFFFF"/>
        <w:spacing w:after="180"/>
        <w:rPr>
          <w:rFonts w:ascii="Arial" w:hAnsi="Arial" w:cs="Arial"/>
          <w:color w:val="3A3A3A"/>
          <w:sz w:val="22"/>
          <w:szCs w:val="22"/>
        </w:rPr>
      </w:pPr>
      <w:r w:rsidRPr="00042058">
        <w:rPr>
          <w:rFonts w:ascii="Arial" w:hAnsi="Arial" w:cs="Arial"/>
          <w:color w:val="3A3A3A"/>
          <w:sz w:val="22"/>
          <w:szCs w:val="22"/>
        </w:rPr>
        <w:t xml:space="preserve">What is the reading shown on the </w:t>
      </w:r>
      <w:proofErr w:type="spellStart"/>
      <w:r w:rsidRPr="00042058">
        <w:rPr>
          <w:rFonts w:ascii="Arial" w:hAnsi="Arial" w:cs="Arial"/>
          <w:color w:val="3A3A3A"/>
          <w:sz w:val="22"/>
          <w:szCs w:val="22"/>
        </w:rPr>
        <w:t>micrometer</w:t>
      </w:r>
      <w:proofErr w:type="spellEnd"/>
      <w:r w:rsidRPr="00042058">
        <w:rPr>
          <w:rFonts w:ascii="Arial" w:hAnsi="Arial" w:cs="Arial"/>
          <w:color w:val="3A3A3A"/>
          <w:sz w:val="22"/>
          <w:szCs w:val="22"/>
        </w:rPr>
        <w:t xml:space="preserve"> scale?</w:t>
      </w:r>
    </w:p>
    <w:p w14:paraId="523967D6" w14:textId="7961C699" w:rsidR="00B42572" w:rsidRPr="00042058" w:rsidRDefault="00B42572" w:rsidP="00042058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ACBEDD5" w14:textId="27D649D7" w:rsidR="00042058" w:rsidRPr="00042058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7.14 mm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3C6FE350" w14:textId="4061B675" w:rsidR="00042058" w:rsidRPr="00683CF2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683CF2">
        <w:rPr>
          <w:rFonts w:ascii="Arial" w:hAnsi="Arial" w:cs="Arial"/>
          <w:sz w:val="22"/>
          <w:szCs w:val="22"/>
          <w:lang w:eastAsia="en-US"/>
        </w:rPr>
        <w:t>7.64 mm</w:t>
      </w:r>
      <w:r w:rsidR="00CE1CED" w:rsidRPr="00683CF2">
        <w:rPr>
          <w:rFonts w:ascii="Arial" w:hAnsi="Arial" w:cs="Arial"/>
          <w:sz w:val="22"/>
          <w:szCs w:val="22"/>
          <w:lang w:eastAsia="en-US"/>
        </w:rPr>
        <w:t>.</w:t>
      </w:r>
    </w:p>
    <w:p w14:paraId="2B705339" w14:textId="1253255F" w:rsidR="00042058" w:rsidRPr="00042058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5.64 mm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370CDA49" w14:textId="30B1E416" w:rsidR="00042058" w:rsidRPr="00042058" w:rsidRDefault="00042058" w:rsidP="00042058">
      <w:pPr>
        <w:pStyle w:val="ListParagraph"/>
        <w:numPr>
          <w:ilvl w:val="1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7.16 mm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42BE6E4A" w14:textId="77777777" w:rsidR="00042058" w:rsidRPr="00042058" w:rsidRDefault="00042058" w:rsidP="00042058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16837563" w14:textId="243E9713" w:rsidR="00042058" w:rsidRDefault="00042058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 xml:space="preserve">The </w:t>
      </w:r>
      <w:r w:rsidR="0024166E">
        <w:rPr>
          <w:rFonts w:ascii="Arial" w:hAnsi="Arial" w:cs="Arial"/>
          <w:sz w:val="22"/>
          <w:szCs w:val="22"/>
          <w:lang w:eastAsia="en-US"/>
        </w:rPr>
        <w:t>thickness</w:t>
      </w:r>
      <w:r w:rsidRPr="00042058">
        <w:rPr>
          <w:rFonts w:ascii="Arial" w:hAnsi="Arial" w:cs="Arial"/>
          <w:sz w:val="22"/>
          <w:szCs w:val="22"/>
          <w:lang w:eastAsia="en-US"/>
        </w:rPr>
        <w:t xml:space="preserve"> of a small book is measured as 32.2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mm, 54.2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mm, 13.7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mm. What measuring tool could have been used to obtain these readings?</w:t>
      </w:r>
    </w:p>
    <w:p w14:paraId="349DDB77" w14:textId="77777777" w:rsidR="00DE0008" w:rsidRDefault="00DE0008" w:rsidP="00DE0008">
      <w:pPr>
        <w:rPr>
          <w:rFonts w:ascii="Arial" w:hAnsi="Arial" w:cs="Arial"/>
          <w:sz w:val="22"/>
          <w:szCs w:val="22"/>
          <w:lang w:eastAsia="en-US"/>
        </w:rPr>
      </w:pPr>
    </w:p>
    <w:p w14:paraId="4C3B05CB" w14:textId="4D6FD55E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Metr</w:t>
      </w:r>
      <w:r w:rsidR="00CE1CED">
        <w:rPr>
          <w:rFonts w:ascii="Arial" w:hAnsi="Arial" w:cs="Arial"/>
          <w:sz w:val="22"/>
          <w:szCs w:val="22"/>
          <w:lang w:eastAsia="en-US"/>
        </w:rPr>
        <w:t>e</w:t>
      </w:r>
      <w:r w:rsidRPr="00DE0008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r</w:t>
      </w:r>
      <w:r w:rsidRPr="00DE0008">
        <w:rPr>
          <w:rFonts w:ascii="Arial" w:hAnsi="Arial" w:cs="Arial"/>
          <w:sz w:val="22"/>
          <w:szCs w:val="22"/>
          <w:lang w:eastAsia="en-US"/>
        </w:rPr>
        <w:t>ule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0F5A2ABE" w14:textId="5F765C77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 xml:space="preserve">Measuring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t</w:t>
      </w:r>
      <w:r w:rsidRPr="00DE0008">
        <w:rPr>
          <w:rFonts w:ascii="Arial" w:hAnsi="Arial" w:cs="Arial"/>
          <w:sz w:val="22"/>
          <w:szCs w:val="22"/>
          <w:lang w:eastAsia="en-US"/>
        </w:rPr>
        <w:t>ape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11268761" w14:textId="7851B12F" w:rsidR="00042058" w:rsidRPr="00DE0008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proofErr w:type="spellStart"/>
      <w:r w:rsidRPr="00DE0008">
        <w:rPr>
          <w:rFonts w:ascii="Arial" w:hAnsi="Arial" w:cs="Arial"/>
          <w:sz w:val="22"/>
          <w:szCs w:val="22"/>
          <w:lang w:eastAsia="en-US"/>
        </w:rPr>
        <w:t>Micrometer</w:t>
      </w:r>
      <w:proofErr w:type="spellEnd"/>
      <w:r w:rsidRPr="00DE0008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s</w:t>
      </w:r>
      <w:r w:rsidRPr="00DE0008">
        <w:rPr>
          <w:rFonts w:ascii="Arial" w:hAnsi="Arial" w:cs="Arial"/>
          <w:sz w:val="22"/>
          <w:szCs w:val="22"/>
          <w:lang w:eastAsia="en-US"/>
        </w:rPr>
        <w:t xml:space="preserve">crew </w:t>
      </w:r>
      <w:r w:rsidR="00AE6FAA" w:rsidRPr="00DE0008">
        <w:rPr>
          <w:rFonts w:ascii="Arial" w:hAnsi="Arial" w:cs="Arial"/>
          <w:sz w:val="22"/>
          <w:szCs w:val="22"/>
          <w:lang w:eastAsia="en-US"/>
        </w:rPr>
        <w:t>g</w:t>
      </w:r>
      <w:r w:rsidRPr="00DE0008">
        <w:rPr>
          <w:rFonts w:ascii="Arial" w:hAnsi="Arial" w:cs="Arial"/>
          <w:sz w:val="22"/>
          <w:szCs w:val="22"/>
          <w:lang w:eastAsia="en-US"/>
        </w:rPr>
        <w:t>auge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74B32D1C" w14:textId="21870B00" w:rsidR="00042058" w:rsidRPr="00683CF2" w:rsidRDefault="00042058" w:rsidP="00DE0008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  <w:lang w:eastAsia="en-US"/>
        </w:rPr>
      </w:pPr>
      <w:r w:rsidRPr="00683CF2">
        <w:rPr>
          <w:rFonts w:ascii="Arial" w:hAnsi="Arial" w:cs="Arial"/>
          <w:sz w:val="22"/>
          <w:szCs w:val="22"/>
          <w:lang w:eastAsia="en-US"/>
        </w:rPr>
        <w:t xml:space="preserve">Vernier </w:t>
      </w:r>
      <w:proofErr w:type="spellStart"/>
      <w:r w:rsidR="00AE6FAA" w:rsidRPr="00683CF2">
        <w:rPr>
          <w:rFonts w:ascii="Arial" w:hAnsi="Arial" w:cs="Arial"/>
          <w:sz w:val="22"/>
          <w:szCs w:val="22"/>
          <w:lang w:eastAsia="en-US"/>
        </w:rPr>
        <w:t>c</w:t>
      </w:r>
      <w:r w:rsidR="00C66C4F" w:rsidRPr="00683CF2">
        <w:rPr>
          <w:rFonts w:ascii="Arial" w:hAnsi="Arial" w:cs="Arial"/>
          <w:sz w:val="22"/>
          <w:szCs w:val="22"/>
          <w:lang w:eastAsia="en-US"/>
        </w:rPr>
        <w:t>aliper</w:t>
      </w:r>
      <w:proofErr w:type="spellEnd"/>
      <w:r w:rsidR="00CE1CED" w:rsidRPr="00683CF2">
        <w:rPr>
          <w:rFonts w:ascii="Arial" w:hAnsi="Arial" w:cs="Arial"/>
          <w:sz w:val="22"/>
          <w:szCs w:val="22"/>
          <w:lang w:eastAsia="en-US"/>
        </w:rPr>
        <w:t>.</w:t>
      </w:r>
    </w:p>
    <w:p w14:paraId="4BAD8F40" w14:textId="497EFE6C" w:rsidR="00042058" w:rsidRPr="00596144" w:rsidRDefault="00042058" w:rsidP="00042058">
      <w:pPr>
        <w:rPr>
          <w:rFonts w:ascii="Arial" w:hAnsi="Arial" w:cs="Arial"/>
          <w:sz w:val="22"/>
          <w:szCs w:val="22"/>
          <w:lang w:eastAsia="en-US"/>
        </w:rPr>
      </w:pPr>
    </w:p>
    <w:p w14:paraId="4891AE51" w14:textId="328B6E3D" w:rsidR="00042058" w:rsidRPr="00596144" w:rsidRDefault="00042058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596144">
        <w:rPr>
          <w:rFonts w:ascii="Arial" w:hAnsi="Arial" w:cs="Arial"/>
          <w:sz w:val="22"/>
          <w:szCs w:val="22"/>
          <w:lang w:eastAsia="en-US"/>
        </w:rPr>
        <w:t>Which instrument is used to measure the internal diameter of a pipe with a single measurement?</w:t>
      </w:r>
    </w:p>
    <w:p w14:paraId="2A10E2FE" w14:textId="77777777" w:rsidR="00042058" w:rsidRPr="00596144" w:rsidRDefault="00042058" w:rsidP="00042058">
      <w:pPr>
        <w:pStyle w:val="ListParagraph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17D93B36" w14:textId="4615C232" w:rsidR="00042058" w:rsidRPr="00596144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r w:rsidRPr="00596144">
        <w:rPr>
          <w:rFonts w:ascii="Arial" w:hAnsi="Arial" w:cs="Arial"/>
          <w:sz w:val="22"/>
          <w:szCs w:val="22"/>
          <w:lang w:eastAsia="en-US"/>
        </w:rPr>
        <w:t>Manometer</w:t>
      </w:r>
      <w:r w:rsidR="00CE1CED" w:rsidRPr="00596144">
        <w:rPr>
          <w:rFonts w:ascii="Arial" w:hAnsi="Arial" w:cs="Arial"/>
          <w:sz w:val="22"/>
          <w:szCs w:val="22"/>
          <w:lang w:eastAsia="en-US"/>
        </w:rPr>
        <w:t>.</w:t>
      </w:r>
    </w:p>
    <w:p w14:paraId="03C13BAC" w14:textId="40FBDA45" w:rsidR="00042058" w:rsidRPr="00596144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proofErr w:type="spellStart"/>
      <w:r w:rsidRPr="00596144">
        <w:rPr>
          <w:rFonts w:ascii="Arial" w:hAnsi="Arial" w:cs="Arial"/>
          <w:sz w:val="22"/>
          <w:szCs w:val="22"/>
          <w:lang w:eastAsia="en-US"/>
        </w:rPr>
        <w:t>Micrometer</w:t>
      </w:r>
      <w:proofErr w:type="spellEnd"/>
      <w:r w:rsidR="00CE1CED" w:rsidRPr="00596144">
        <w:rPr>
          <w:rFonts w:ascii="Arial" w:hAnsi="Arial" w:cs="Arial"/>
          <w:sz w:val="22"/>
          <w:szCs w:val="22"/>
          <w:lang w:eastAsia="en-US"/>
        </w:rPr>
        <w:t>.</w:t>
      </w:r>
    </w:p>
    <w:p w14:paraId="271AD9AD" w14:textId="23B68950" w:rsidR="00042058" w:rsidRPr="00683CF2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r w:rsidRPr="00683CF2">
        <w:rPr>
          <w:rFonts w:ascii="Arial" w:hAnsi="Arial" w:cs="Arial"/>
          <w:sz w:val="22"/>
          <w:szCs w:val="22"/>
          <w:lang w:eastAsia="en-US"/>
        </w:rPr>
        <w:t xml:space="preserve">Vernier </w:t>
      </w:r>
      <w:proofErr w:type="spellStart"/>
      <w:r w:rsidR="005E1B6D" w:rsidRPr="00683CF2">
        <w:rPr>
          <w:rFonts w:ascii="Arial" w:hAnsi="Arial" w:cs="Arial"/>
          <w:sz w:val="22"/>
          <w:szCs w:val="22"/>
          <w:lang w:eastAsia="en-US"/>
        </w:rPr>
        <w:t>c</w:t>
      </w:r>
      <w:r w:rsidR="00C66C4F" w:rsidRPr="00683CF2">
        <w:rPr>
          <w:rFonts w:ascii="Arial" w:hAnsi="Arial" w:cs="Arial"/>
          <w:sz w:val="22"/>
          <w:szCs w:val="22"/>
          <w:lang w:eastAsia="en-US"/>
        </w:rPr>
        <w:t>aliper</w:t>
      </w:r>
      <w:proofErr w:type="spellEnd"/>
      <w:r w:rsidR="00CE1CED" w:rsidRPr="00683CF2">
        <w:rPr>
          <w:rFonts w:ascii="Arial" w:hAnsi="Arial" w:cs="Arial"/>
          <w:sz w:val="22"/>
          <w:szCs w:val="22"/>
          <w:lang w:eastAsia="en-US"/>
        </w:rPr>
        <w:t>.</w:t>
      </w:r>
    </w:p>
    <w:p w14:paraId="24D83BB2" w14:textId="029A7CA8" w:rsidR="00042058" w:rsidRDefault="00042058" w:rsidP="00DE0008">
      <w:pPr>
        <w:pStyle w:val="ListParagraph"/>
        <w:numPr>
          <w:ilvl w:val="3"/>
          <w:numId w:val="2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 xml:space="preserve">Measuring </w:t>
      </w:r>
      <w:r w:rsidR="005E1B6D">
        <w:rPr>
          <w:rFonts w:ascii="Arial" w:hAnsi="Arial" w:cs="Arial"/>
          <w:sz w:val="22"/>
          <w:szCs w:val="22"/>
          <w:lang w:eastAsia="en-US"/>
        </w:rPr>
        <w:t>c</w:t>
      </w:r>
      <w:r w:rsidRPr="00042058">
        <w:rPr>
          <w:rFonts w:ascii="Arial" w:hAnsi="Arial" w:cs="Arial"/>
          <w:sz w:val="22"/>
          <w:szCs w:val="22"/>
          <w:lang w:eastAsia="en-US"/>
        </w:rPr>
        <w:t>ylinder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563E6B5F" w14:textId="6FED1725" w:rsidR="00042058" w:rsidRDefault="00042058" w:rsidP="00042058">
      <w:pPr>
        <w:rPr>
          <w:rFonts w:ascii="Arial" w:hAnsi="Arial" w:cs="Arial"/>
          <w:sz w:val="22"/>
          <w:szCs w:val="22"/>
          <w:lang w:eastAsia="en-US"/>
        </w:rPr>
      </w:pPr>
    </w:p>
    <w:p w14:paraId="76FE0C2C" w14:textId="77777777" w:rsidR="0024166E" w:rsidRDefault="0024166E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br w:type="page"/>
      </w:r>
    </w:p>
    <w:p w14:paraId="5BF3ABD9" w14:textId="77777777" w:rsidR="0041617F" w:rsidRDefault="0041617F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  <w:sectPr w:rsidR="0041617F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DA4A7F0" w14:textId="0742E7EE" w:rsidR="00042058" w:rsidRDefault="00042058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lastRenderedPageBreak/>
        <w:t xml:space="preserve">The diagram shows part of a </w:t>
      </w:r>
      <w:r w:rsidR="005E1B6D">
        <w:rPr>
          <w:rFonts w:ascii="Arial" w:hAnsi="Arial" w:cs="Arial"/>
          <w:sz w:val="22"/>
          <w:szCs w:val="22"/>
          <w:lang w:eastAsia="en-US"/>
        </w:rPr>
        <w:t>V</w:t>
      </w:r>
      <w:r w:rsidRPr="00042058">
        <w:rPr>
          <w:rFonts w:ascii="Arial" w:hAnsi="Arial" w:cs="Arial"/>
          <w:sz w:val="22"/>
          <w:szCs w:val="22"/>
          <w:lang w:eastAsia="en-US"/>
        </w:rPr>
        <w:t>ernier scale.</w:t>
      </w:r>
    </w:p>
    <w:p w14:paraId="670B32A6" w14:textId="2788FED3" w:rsidR="00042058" w:rsidRDefault="00042058" w:rsidP="00042058">
      <w:pPr>
        <w:pStyle w:val="ListParagraph"/>
        <w:ind w:left="360"/>
        <w:jc w:val="center"/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br/>
      </w:r>
      <w:r w:rsidRPr="00042058">
        <w:rPr>
          <w:rFonts w:ascii="Arial" w:hAnsi="Arial" w:cs="Arial"/>
          <w:sz w:val="22"/>
          <w:szCs w:val="22"/>
          <w:lang w:eastAsia="en-US"/>
        </w:rPr>
        <w:br/>
      </w:r>
      <w:r w:rsidRPr="00042058">
        <w:rPr>
          <w:rFonts w:ascii="Arial" w:hAnsi="Arial" w:cs="Arial"/>
          <w:noProof/>
          <w:sz w:val="22"/>
          <w:szCs w:val="22"/>
          <w:lang w:eastAsia="en-US"/>
        </w:rPr>
        <w:drawing>
          <wp:inline distT="0" distB="0" distL="0" distR="0" wp14:anchorId="7FA29DB0" wp14:editId="40CB805F">
            <wp:extent cx="2857500" cy="1047750"/>
            <wp:effectExtent l="0" t="0" r="0" b="0"/>
            <wp:docPr id="12" name="Picture 12" descr="vernier scale rea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vernier scale reading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E2514" w14:textId="1A2196AE" w:rsidR="00042058" w:rsidRDefault="00042058" w:rsidP="00683CF2">
      <w:pPr>
        <w:pStyle w:val="ListParagraph"/>
        <w:ind w:left="360" w:firstLine="360"/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 xml:space="preserve">What is the reading on the </w:t>
      </w:r>
      <w:r w:rsidR="005E1B6D">
        <w:rPr>
          <w:rFonts w:ascii="Arial" w:hAnsi="Arial" w:cs="Arial"/>
          <w:sz w:val="22"/>
          <w:szCs w:val="22"/>
          <w:lang w:eastAsia="en-US"/>
        </w:rPr>
        <w:t>V</w:t>
      </w:r>
      <w:r w:rsidRPr="00042058">
        <w:rPr>
          <w:rFonts w:ascii="Arial" w:hAnsi="Arial" w:cs="Arial"/>
          <w:sz w:val="22"/>
          <w:szCs w:val="22"/>
          <w:lang w:eastAsia="en-US"/>
        </w:rPr>
        <w:t>ernier scale?</w:t>
      </w:r>
    </w:p>
    <w:p w14:paraId="18571708" w14:textId="77777777" w:rsidR="00042058" w:rsidRPr="00042058" w:rsidRDefault="00042058" w:rsidP="00042058">
      <w:pPr>
        <w:pStyle w:val="ListParagraph"/>
        <w:ind w:left="1080"/>
        <w:rPr>
          <w:rFonts w:ascii="Arial" w:hAnsi="Arial" w:cs="Arial"/>
          <w:sz w:val="22"/>
          <w:szCs w:val="22"/>
          <w:lang w:eastAsia="en-US"/>
        </w:rPr>
      </w:pPr>
    </w:p>
    <w:p w14:paraId="42BB3DA8" w14:textId="28A59193" w:rsidR="00042058" w:rsidRPr="00042058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6.50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243938B7" w14:textId="449B841C" w:rsidR="00042058" w:rsidRPr="00042058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7.00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4241806C" w14:textId="1234CC2A" w:rsidR="00042058" w:rsidRPr="00042058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sz w:val="22"/>
          <w:szCs w:val="22"/>
          <w:lang w:eastAsia="en-US"/>
        </w:rPr>
      </w:pPr>
      <w:r w:rsidRPr="00042058">
        <w:rPr>
          <w:rFonts w:ascii="Arial" w:hAnsi="Arial" w:cs="Arial"/>
          <w:sz w:val="22"/>
          <w:szCs w:val="22"/>
          <w:lang w:eastAsia="en-US"/>
        </w:rPr>
        <w:t>7.45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042058">
        <w:rPr>
          <w:rFonts w:ascii="Arial" w:hAnsi="Arial" w:cs="Arial"/>
          <w:sz w:val="22"/>
          <w:szCs w:val="22"/>
          <w:lang w:eastAsia="en-US"/>
        </w:rPr>
        <w:t>cm</w:t>
      </w:r>
      <w:r w:rsidR="00CE1CED">
        <w:rPr>
          <w:rFonts w:ascii="Arial" w:hAnsi="Arial" w:cs="Arial"/>
          <w:sz w:val="22"/>
          <w:szCs w:val="22"/>
          <w:lang w:eastAsia="en-US"/>
        </w:rPr>
        <w:t>.</w:t>
      </w:r>
    </w:p>
    <w:p w14:paraId="759DD2EF" w14:textId="7AC91A35" w:rsidR="00042058" w:rsidRPr="00224A1A" w:rsidRDefault="00042058" w:rsidP="00224A1A">
      <w:pPr>
        <w:pStyle w:val="ListParagraph"/>
        <w:numPr>
          <w:ilvl w:val="0"/>
          <w:numId w:val="23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683CF2">
        <w:rPr>
          <w:rFonts w:ascii="Arial" w:hAnsi="Arial" w:cs="Arial"/>
          <w:sz w:val="22"/>
          <w:szCs w:val="22"/>
          <w:lang w:eastAsia="en-US"/>
        </w:rPr>
        <w:t>6.55</w:t>
      </w:r>
      <w:r w:rsidRPr="00683CF2">
        <w:rPr>
          <w:rFonts w:ascii="Arial" w:hAnsi="Arial" w:cs="Arial"/>
          <w:spacing w:val="-20"/>
          <w:sz w:val="22"/>
          <w:szCs w:val="22"/>
          <w:lang w:eastAsia="en-US"/>
        </w:rPr>
        <w:t xml:space="preserve"> </w:t>
      </w:r>
      <w:r w:rsidRPr="00683CF2">
        <w:rPr>
          <w:rFonts w:ascii="Arial" w:hAnsi="Arial" w:cs="Arial"/>
          <w:sz w:val="22"/>
          <w:szCs w:val="22"/>
          <w:lang w:eastAsia="en-US"/>
        </w:rPr>
        <w:t>cm</w:t>
      </w:r>
      <w:r w:rsidR="00CE1CED" w:rsidRPr="00683CF2">
        <w:rPr>
          <w:rFonts w:ascii="Arial" w:hAnsi="Arial" w:cs="Arial"/>
          <w:sz w:val="22"/>
          <w:szCs w:val="22"/>
          <w:lang w:eastAsia="en-US"/>
        </w:rPr>
        <w:t>.</w:t>
      </w:r>
    </w:p>
    <w:p w14:paraId="71D25978" w14:textId="4E327BC1" w:rsidR="00042058" w:rsidRDefault="00042058" w:rsidP="00042058">
      <w:pPr>
        <w:rPr>
          <w:rFonts w:ascii="Arial" w:hAnsi="Arial" w:cs="Arial"/>
          <w:sz w:val="22"/>
          <w:szCs w:val="22"/>
          <w:lang w:eastAsia="en-US"/>
        </w:rPr>
      </w:pPr>
    </w:p>
    <w:p w14:paraId="488ECAE1" w14:textId="3DB898C3" w:rsidR="00C66C4F" w:rsidRPr="00C66C4F" w:rsidRDefault="00C66C4F" w:rsidP="0024166E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C66C4F">
        <w:rPr>
          <w:rFonts w:ascii="Arial" w:hAnsi="Arial" w:cs="Arial"/>
          <w:sz w:val="22"/>
          <w:szCs w:val="22"/>
          <w:lang w:eastAsia="en-US"/>
        </w:rPr>
        <w:t>Which of the following is accurate but not precise?</w:t>
      </w:r>
      <w:r w:rsidRPr="00C66C4F">
        <w:rPr>
          <w:rFonts w:ascii="Arial" w:hAnsi="Arial" w:cs="Arial"/>
          <w:sz w:val="22"/>
          <w:szCs w:val="22"/>
          <w:lang w:eastAsia="en-US"/>
        </w:rPr>
        <w:br/>
      </w:r>
      <w:r w:rsidRPr="00C66C4F">
        <w:rPr>
          <w:rFonts w:ascii="Arial" w:hAnsi="Arial" w:cs="Arial"/>
          <w:sz w:val="22"/>
          <w:szCs w:val="22"/>
          <w:lang w:eastAsia="en-US"/>
        </w:rPr>
        <w:br/>
      </w:r>
      <w:r w:rsidRPr="00C66C4F">
        <w:rPr>
          <w:rFonts w:ascii="Arial" w:hAnsi="Arial" w:cs="Arial"/>
          <w:noProof/>
          <w:sz w:val="22"/>
          <w:szCs w:val="22"/>
          <w:lang w:eastAsia="en-US"/>
        </w:rPr>
        <w:drawing>
          <wp:inline distT="0" distB="0" distL="0" distR="0" wp14:anchorId="6483D4D6" wp14:editId="6ABF0891">
            <wp:extent cx="2857500" cy="838200"/>
            <wp:effectExtent l="0" t="0" r="0" b="0"/>
            <wp:docPr id="13" name="Picture 13" descr="Accuracy-vs-Precision version 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Accuracy-vs-Precision version 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269DE" w14:textId="4467B785" w:rsidR="00042058" w:rsidRDefault="00042058" w:rsidP="00C66C4F">
      <w:pPr>
        <w:pStyle w:val="ListParagraph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59F848C6" w14:textId="3DD14A97" w:rsidR="00C66C4F" w:rsidRDefault="00C66C4F" w:rsidP="00DE0008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6A1191D" w14:textId="2639B986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C</w:t>
      </w:r>
    </w:p>
    <w:p w14:paraId="6D4D30BE" w14:textId="47975ECB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A</w:t>
      </w:r>
    </w:p>
    <w:p w14:paraId="4553E69A" w14:textId="728DCC19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sz w:val="22"/>
          <w:szCs w:val="22"/>
          <w:lang w:eastAsia="en-US"/>
        </w:rPr>
      </w:pPr>
      <w:r w:rsidRPr="00DE0008">
        <w:rPr>
          <w:rFonts w:ascii="Arial" w:hAnsi="Arial" w:cs="Arial"/>
          <w:sz w:val="22"/>
          <w:szCs w:val="22"/>
          <w:lang w:eastAsia="en-US"/>
        </w:rPr>
        <w:t>D</w:t>
      </w:r>
    </w:p>
    <w:p w14:paraId="2127531B" w14:textId="1E952968" w:rsidR="00C66C4F" w:rsidRPr="00DE0008" w:rsidRDefault="00C66C4F" w:rsidP="00DE0008">
      <w:pPr>
        <w:pStyle w:val="ListParagraph"/>
        <w:numPr>
          <w:ilvl w:val="0"/>
          <w:numId w:val="27"/>
        </w:numPr>
        <w:ind w:left="1080"/>
        <w:rPr>
          <w:rFonts w:ascii="Arial" w:hAnsi="Arial" w:cs="Arial"/>
          <w:color w:val="FF0000"/>
          <w:sz w:val="22"/>
          <w:szCs w:val="22"/>
          <w:lang w:eastAsia="en-US"/>
        </w:rPr>
      </w:pPr>
      <w:r w:rsidRPr="00683CF2">
        <w:rPr>
          <w:rFonts w:ascii="Arial" w:hAnsi="Arial" w:cs="Arial"/>
          <w:sz w:val="22"/>
          <w:szCs w:val="22"/>
          <w:lang w:eastAsia="en-US"/>
        </w:rPr>
        <w:t>B</w:t>
      </w:r>
    </w:p>
    <w:sectPr w:rsidR="00C66C4F" w:rsidRPr="00DE0008" w:rsidSect="00F03E33">
      <w:footerReference w:type="defaul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D5DB4" w14:textId="77777777" w:rsidR="00F32351" w:rsidRDefault="00F32351">
      <w:r>
        <w:separator/>
      </w:r>
    </w:p>
  </w:endnote>
  <w:endnote w:type="continuationSeparator" w:id="0">
    <w:p w14:paraId="0B8D0335" w14:textId="77777777" w:rsidR="00F32351" w:rsidRDefault="00F32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B5DBF" w14:textId="77777777" w:rsidR="0041617F" w:rsidRDefault="004161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FD7D7F1" w:rsidR="00110217" w:rsidRPr="00F03E33" w:rsidRDefault="0041617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CCE0FE9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7A8E102" wp14:editId="64987393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1A048C2B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CE1CE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1A048C2B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CE1CED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63F07" w14:textId="77777777" w:rsidR="0041617F" w:rsidRDefault="004161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1F4BF" w14:textId="0A7CE5BF" w:rsidR="0041617F" w:rsidRPr="00F03E33" w:rsidRDefault="0041617F" w:rsidP="0041617F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3600" behindDoc="1" locked="0" layoutInCell="1" allowOverlap="1" wp14:anchorId="60C72C36" wp14:editId="7FC176AF">
          <wp:simplePos x="0" y="0"/>
          <wp:positionH relativeFrom="margin">
            <wp:posOffset>5115100</wp:posOffset>
          </wp:positionH>
          <wp:positionV relativeFrom="bottomMargin">
            <wp:posOffset>137795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4AE3F" w14:textId="77777777" w:rsidR="00F32351" w:rsidRDefault="00F32351">
      <w:r>
        <w:separator/>
      </w:r>
    </w:p>
  </w:footnote>
  <w:footnote w:type="continuationSeparator" w:id="0">
    <w:p w14:paraId="4C898F73" w14:textId="77777777" w:rsidR="00F32351" w:rsidRDefault="00F32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9785C" w14:textId="77777777" w:rsidR="0041617F" w:rsidRDefault="004161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18C7FE39" w:rsidR="006B222E" w:rsidRPr="00FB65FE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FB65FE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70528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B65FE">
      <w:rPr>
        <w:rFonts w:ascii="Arial" w:eastAsia="Cambria" w:hAnsi="Arial"/>
        <w:noProof/>
        <w:lang w:eastAsia="en-US"/>
      </w:rPr>
      <w:t xml:space="preserve">T Level Technical Qualification in </w:t>
    </w:r>
    <w:r w:rsidRPr="00FB65FE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FB65FE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FB65FE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C42F10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FB65FE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62E0" w14:textId="77777777" w:rsidR="0041617F" w:rsidRDefault="004161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0722"/>
    <w:multiLevelType w:val="hybridMultilevel"/>
    <w:tmpl w:val="F8E8954A"/>
    <w:lvl w:ilvl="0" w:tplc="B7B42B2A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E39F3"/>
    <w:multiLevelType w:val="hybridMultilevel"/>
    <w:tmpl w:val="767AC6AC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C33AF"/>
    <w:multiLevelType w:val="hybridMultilevel"/>
    <w:tmpl w:val="004CA4A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985E2E"/>
    <w:multiLevelType w:val="hybridMultilevel"/>
    <w:tmpl w:val="34BA485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9">
      <w:start w:val="1"/>
      <w:numFmt w:val="lowerLetter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0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763F219B"/>
    <w:multiLevelType w:val="hybridMultilevel"/>
    <w:tmpl w:val="DB62CADC"/>
    <w:lvl w:ilvl="0" w:tplc="08090019">
      <w:start w:val="1"/>
      <w:numFmt w:val="lowerLetter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7524656"/>
    <w:multiLevelType w:val="hybridMultilevel"/>
    <w:tmpl w:val="CDFE2026"/>
    <w:lvl w:ilvl="0" w:tplc="CA32607E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F50BA"/>
    <w:multiLevelType w:val="hybridMultilevel"/>
    <w:tmpl w:val="6CE4087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80267">
    <w:abstractNumId w:val="3"/>
  </w:num>
  <w:num w:numId="2" w16cid:durableId="1373113760">
    <w:abstractNumId w:val="12"/>
  </w:num>
  <w:num w:numId="3" w16cid:durableId="1686055071">
    <w:abstractNumId w:val="21"/>
  </w:num>
  <w:num w:numId="4" w16cid:durableId="1242373944">
    <w:abstractNumId w:val="1"/>
  </w:num>
  <w:num w:numId="5" w16cid:durableId="348994285">
    <w:abstractNumId w:val="7"/>
  </w:num>
  <w:num w:numId="6" w16cid:durableId="260374902">
    <w:abstractNumId w:val="9"/>
  </w:num>
  <w:num w:numId="7" w16cid:durableId="1019746322">
    <w:abstractNumId w:val="8"/>
  </w:num>
  <w:num w:numId="8" w16cid:durableId="478108876">
    <w:abstractNumId w:val="14"/>
  </w:num>
  <w:num w:numId="9" w16cid:durableId="2020154959">
    <w:abstractNumId w:val="18"/>
  </w:num>
  <w:num w:numId="10" w16cid:durableId="974218021">
    <w:abstractNumId w:val="15"/>
  </w:num>
  <w:num w:numId="11" w16cid:durableId="229269194">
    <w:abstractNumId w:val="17"/>
  </w:num>
  <w:num w:numId="12" w16cid:durableId="1948851224">
    <w:abstractNumId w:val="4"/>
  </w:num>
  <w:num w:numId="13" w16cid:durableId="397439762">
    <w:abstractNumId w:val="2"/>
  </w:num>
  <w:num w:numId="14" w16cid:durableId="1585646387">
    <w:abstractNumId w:val="13"/>
  </w:num>
  <w:num w:numId="15" w16cid:durableId="1322001870">
    <w:abstractNumId w:val="20"/>
  </w:num>
  <w:num w:numId="16" w16cid:durableId="1691443161">
    <w:abstractNumId w:val="10"/>
  </w:num>
  <w:num w:numId="17" w16cid:durableId="926768983">
    <w:abstractNumId w:val="26"/>
  </w:num>
  <w:num w:numId="18" w16cid:durableId="635067053">
    <w:abstractNumId w:val="6"/>
  </w:num>
  <w:num w:numId="19" w16cid:durableId="1053769212">
    <w:abstractNumId w:val="22"/>
  </w:num>
  <w:num w:numId="20" w16cid:durableId="1799956151">
    <w:abstractNumId w:val="11"/>
  </w:num>
  <w:num w:numId="21" w16cid:durableId="1471098390">
    <w:abstractNumId w:val="0"/>
  </w:num>
  <w:num w:numId="22" w16cid:durableId="1667323811">
    <w:abstractNumId w:val="23"/>
  </w:num>
  <w:num w:numId="23" w16cid:durableId="1635142014">
    <w:abstractNumId w:val="5"/>
  </w:num>
  <w:num w:numId="24" w16cid:durableId="1131752037">
    <w:abstractNumId w:val="19"/>
  </w:num>
  <w:num w:numId="25" w16cid:durableId="1309744891">
    <w:abstractNumId w:val="16"/>
  </w:num>
  <w:num w:numId="26" w16cid:durableId="1293948385">
    <w:abstractNumId w:val="25"/>
  </w:num>
  <w:num w:numId="27" w16cid:durableId="1992519176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B89"/>
    <w:rsid w:val="00042058"/>
    <w:rsid w:val="00063E00"/>
    <w:rsid w:val="00082C62"/>
    <w:rsid w:val="000A4492"/>
    <w:rsid w:val="000B231F"/>
    <w:rsid w:val="000D3C97"/>
    <w:rsid w:val="000E194B"/>
    <w:rsid w:val="000F6780"/>
    <w:rsid w:val="00110217"/>
    <w:rsid w:val="00127C9F"/>
    <w:rsid w:val="00152AC3"/>
    <w:rsid w:val="00156AF3"/>
    <w:rsid w:val="0019491D"/>
    <w:rsid w:val="001F74AD"/>
    <w:rsid w:val="0022221B"/>
    <w:rsid w:val="00224A1A"/>
    <w:rsid w:val="0024166E"/>
    <w:rsid w:val="00263192"/>
    <w:rsid w:val="002B7D71"/>
    <w:rsid w:val="002D07A8"/>
    <w:rsid w:val="003405EA"/>
    <w:rsid w:val="003C0D76"/>
    <w:rsid w:val="003F57E4"/>
    <w:rsid w:val="003F7F14"/>
    <w:rsid w:val="00404B31"/>
    <w:rsid w:val="0041617F"/>
    <w:rsid w:val="00446647"/>
    <w:rsid w:val="00473FD4"/>
    <w:rsid w:val="00474F67"/>
    <w:rsid w:val="0048500D"/>
    <w:rsid w:val="004E1CD2"/>
    <w:rsid w:val="00524E1B"/>
    <w:rsid w:val="00531FF4"/>
    <w:rsid w:val="00553128"/>
    <w:rsid w:val="005901A6"/>
    <w:rsid w:val="00596144"/>
    <w:rsid w:val="005A2E8D"/>
    <w:rsid w:val="005E1B6D"/>
    <w:rsid w:val="006124C0"/>
    <w:rsid w:val="006135C0"/>
    <w:rsid w:val="006642FD"/>
    <w:rsid w:val="006807B0"/>
    <w:rsid w:val="00683CF2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8612C"/>
    <w:rsid w:val="00797FA7"/>
    <w:rsid w:val="008015EB"/>
    <w:rsid w:val="00830B2D"/>
    <w:rsid w:val="00871462"/>
    <w:rsid w:val="008A5341"/>
    <w:rsid w:val="008C1F1C"/>
    <w:rsid w:val="008D47A6"/>
    <w:rsid w:val="00946CE9"/>
    <w:rsid w:val="009971CB"/>
    <w:rsid w:val="009975A0"/>
    <w:rsid w:val="009C5C6E"/>
    <w:rsid w:val="009D73EA"/>
    <w:rsid w:val="00A12810"/>
    <w:rsid w:val="00A2454C"/>
    <w:rsid w:val="00A402DF"/>
    <w:rsid w:val="00A734D5"/>
    <w:rsid w:val="00AD179E"/>
    <w:rsid w:val="00AD2B53"/>
    <w:rsid w:val="00AE245C"/>
    <w:rsid w:val="00AE6FAA"/>
    <w:rsid w:val="00B046D2"/>
    <w:rsid w:val="00B054EC"/>
    <w:rsid w:val="00B339C6"/>
    <w:rsid w:val="00B42572"/>
    <w:rsid w:val="00B557AE"/>
    <w:rsid w:val="00BC0F2C"/>
    <w:rsid w:val="00BE2C21"/>
    <w:rsid w:val="00C01D20"/>
    <w:rsid w:val="00C202BF"/>
    <w:rsid w:val="00C60280"/>
    <w:rsid w:val="00C66C4F"/>
    <w:rsid w:val="00C858D7"/>
    <w:rsid w:val="00C92F19"/>
    <w:rsid w:val="00CC0EDF"/>
    <w:rsid w:val="00CE1CED"/>
    <w:rsid w:val="00D073BC"/>
    <w:rsid w:val="00D07665"/>
    <w:rsid w:val="00D146DD"/>
    <w:rsid w:val="00D56B82"/>
    <w:rsid w:val="00DA2485"/>
    <w:rsid w:val="00DE0008"/>
    <w:rsid w:val="00DE29A8"/>
    <w:rsid w:val="00E36FE8"/>
    <w:rsid w:val="00E878FE"/>
    <w:rsid w:val="00EA0735"/>
    <w:rsid w:val="00EE1F8E"/>
    <w:rsid w:val="00F03E33"/>
    <w:rsid w:val="00F05CD7"/>
    <w:rsid w:val="00F15749"/>
    <w:rsid w:val="00F203C2"/>
    <w:rsid w:val="00F32351"/>
    <w:rsid w:val="00F42A36"/>
    <w:rsid w:val="00F44AE4"/>
    <w:rsid w:val="00F50E82"/>
    <w:rsid w:val="00F6501D"/>
    <w:rsid w:val="00F677F9"/>
    <w:rsid w:val="00FB3C6E"/>
    <w:rsid w:val="00FB65FE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CE1C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s://www.miniphysics.com/wp-content/uploads/2015/12/Accuracy-vs-Precision-version-1.pn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image" Target="media/image5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F4079-41F9-401E-8B76-5D97C2768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2022-11-26T15:25:00Z</dcterms:created>
  <dcterms:modified xsi:type="dcterms:W3CDTF">2022-12-19T10:57:00Z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