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E015A" w14:textId="77777777" w:rsidR="0022221B" w:rsidRDefault="0022221B" w:rsidP="0022221B">
      <w:pPr>
        <w:pStyle w:val="Unittitle"/>
      </w:pPr>
      <w:r>
        <w:t>5. Essential science for engineering and manufacturing</w:t>
      </w:r>
    </w:p>
    <w:p w14:paraId="68703EFD" w14:textId="30B65065" w:rsidR="00F203C2" w:rsidRDefault="00474F67" w:rsidP="00F203C2">
      <w:pPr>
        <w:pStyle w:val="Heading1"/>
      </w:pPr>
      <w:r w:rsidRPr="00692A45">
        <w:t xml:space="preserve">Worksheet </w:t>
      </w:r>
      <w:r w:rsidR="00063E00">
        <w:t>4</w:t>
      </w:r>
      <w:r w:rsidRPr="00692A45">
        <w:t xml:space="preserve">: </w:t>
      </w:r>
      <w:r w:rsidR="00F05CD7">
        <w:t>Measurement (</w:t>
      </w:r>
      <w:r w:rsidR="0022221B">
        <w:t>t</w:t>
      </w:r>
      <w:r w:rsidR="00F6501D">
        <w:t>utor</w:t>
      </w:r>
      <w:r w:rsidR="009D73EA">
        <w:t>)</w:t>
      </w:r>
    </w:p>
    <w:p w14:paraId="07AC77C5" w14:textId="7E7B68C3" w:rsidR="00127C9F" w:rsidRDefault="00127C9F" w:rsidP="00127C9F">
      <w:pPr>
        <w:rPr>
          <w:lang w:eastAsia="en-US"/>
        </w:rPr>
      </w:pPr>
    </w:p>
    <w:p w14:paraId="7EDC5893" w14:textId="6E30D7C6" w:rsidR="00127C9F" w:rsidRDefault="0024166E" w:rsidP="00127C9F">
      <w:pPr>
        <w:pStyle w:val="ListParagraph"/>
        <w:numPr>
          <w:ilvl w:val="0"/>
          <w:numId w:val="14"/>
        </w:numPr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>Explain the difference</w:t>
      </w:r>
      <w:r w:rsidR="00B42572" w:rsidRPr="00F44AE4">
        <w:rPr>
          <w:rFonts w:ascii="Arial" w:hAnsi="Arial" w:cs="Arial"/>
          <w:sz w:val="22"/>
          <w:szCs w:val="22"/>
          <w:lang w:eastAsia="en-US"/>
        </w:rPr>
        <w:t xml:space="preserve"> between </w:t>
      </w:r>
      <w:r w:rsidR="00F44AE4" w:rsidRPr="00F44AE4">
        <w:rPr>
          <w:rFonts w:ascii="Arial" w:hAnsi="Arial" w:cs="Arial"/>
          <w:sz w:val="22"/>
          <w:szCs w:val="22"/>
          <w:lang w:eastAsia="en-US"/>
        </w:rPr>
        <w:t>precision</w:t>
      </w:r>
      <w:r w:rsidR="00B42572" w:rsidRPr="00F44AE4">
        <w:rPr>
          <w:rFonts w:ascii="Arial" w:hAnsi="Arial" w:cs="Arial"/>
          <w:sz w:val="22"/>
          <w:szCs w:val="22"/>
          <w:lang w:eastAsia="en-US"/>
        </w:rPr>
        <w:t xml:space="preserve"> and </w:t>
      </w:r>
      <w:r w:rsidR="0022221B">
        <w:rPr>
          <w:rFonts w:ascii="Arial" w:hAnsi="Arial" w:cs="Arial"/>
          <w:sz w:val="22"/>
          <w:szCs w:val="22"/>
          <w:lang w:eastAsia="en-US"/>
        </w:rPr>
        <w:t>a</w:t>
      </w:r>
      <w:r w:rsidR="00B42572" w:rsidRPr="00F44AE4">
        <w:rPr>
          <w:rFonts w:ascii="Arial" w:hAnsi="Arial" w:cs="Arial"/>
          <w:sz w:val="22"/>
          <w:szCs w:val="22"/>
          <w:lang w:eastAsia="en-US"/>
        </w:rPr>
        <w:t>ccuracy</w:t>
      </w:r>
      <w:r w:rsidR="0022221B">
        <w:rPr>
          <w:rFonts w:ascii="Arial" w:hAnsi="Arial" w:cs="Arial"/>
          <w:sz w:val="22"/>
          <w:szCs w:val="22"/>
          <w:lang w:eastAsia="en-US"/>
        </w:rPr>
        <w:t>.</w:t>
      </w:r>
    </w:p>
    <w:p w14:paraId="26115E9A" w14:textId="4733B0F8" w:rsidR="00F6501D" w:rsidRDefault="00F6501D" w:rsidP="00F6501D">
      <w:pPr>
        <w:rPr>
          <w:rFonts w:ascii="Arial" w:hAnsi="Arial" w:cs="Arial"/>
          <w:sz w:val="22"/>
          <w:szCs w:val="22"/>
          <w:lang w:eastAsia="en-US"/>
        </w:rPr>
      </w:pPr>
    </w:p>
    <w:p w14:paraId="3B612024" w14:textId="77777777" w:rsidR="0024166E" w:rsidRPr="0022221B" w:rsidRDefault="0024166E" w:rsidP="00F6501D">
      <w:pPr>
        <w:ind w:left="720"/>
        <w:rPr>
          <w:rFonts w:ascii="Arial" w:hAnsi="Arial" w:cs="Arial"/>
          <w:color w:val="FF0000"/>
          <w:sz w:val="22"/>
          <w:szCs w:val="22"/>
          <w:lang w:eastAsia="en-US"/>
        </w:rPr>
      </w:pPr>
      <w:r w:rsidRPr="0022221B">
        <w:rPr>
          <w:rFonts w:ascii="Arial" w:hAnsi="Arial" w:cs="Arial"/>
          <w:color w:val="FF0000"/>
          <w:sz w:val="22"/>
          <w:szCs w:val="22"/>
          <w:lang w:eastAsia="en-US"/>
        </w:rPr>
        <w:t>Answer:</w:t>
      </w:r>
    </w:p>
    <w:p w14:paraId="1A222E84" w14:textId="2A55DF38" w:rsidR="00F6501D" w:rsidRPr="0022221B" w:rsidRDefault="00F6501D" w:rsidP="00F6501D">
      <w:pPr>
        <w:ind w:left="720"/>
        <w:rPr>
          <w:rFonts w:ascii="Arial" w:hAnsi="Arial" w:cs="Arial"/>
          <w:color w:val="FF0000"/>
          <w:sz w:val="22"/>
          <w:szCs w:val="22"/>
          <w:lang w:eastAsia="en-US"/>
        </w:rPr>
      </w:pPr>
      <w:r w:rsidRPr="0022221B">
        <w:rPr>
          <w:rFonts w:ascii="Arial" w:hAnsi="Arial" w:cs="Arial"/>
          <w:color w:val="FF0000"/>
          <w:sz w:val="22"/>
          <w:szCs w:val="22"/>
          <w:lang w:eastAsia="en-US"/>
        </w:rPr>
        <w:t>Accuracy – The maximum amount by which the result differs from true value.</w:t>
      </w:r>
    </w:p>
    <w:p w14:paraId="581503FE" w14:textId="77777777" w:rsidR="0024166E" w:rsidRPr="0022221B" w:rsidRDefault="00F6501D" w:rsidP="00F6501D">
      <w:pPr>
        <w:ind w:left="720"/>
        <w:rPr>
          <w:rFonts w:ascii="Arial" w:hAnsi="Arial" w:cs="Arial"/>
          <w:color w:val="FF0000"/>
          <w:sz w:val="22"/>
          <w:szCs w:val="22"/>
          <w:lang w:eastAsia="en-US"/>
        </w:rPr>
      </w:pPr>
      <w:r w:rsidRPr="0022221B">
        <w:rPr>
          <w:rFonts w:ascii="Arial" w:hAnsi="Arial" w:cs="Arial"/>
          <w:color w:val="FF0000"/>
          <w:sz w:val="22"/>
          <w:szCs w:val="22"/>
          <w:lang w:eastAsia="en-US"/>
        </w:rPr>
        <w:t xml:space="preserve">Precision – Degree of repetitiveness. </w:t>
      </w:r>
    </w:p>
    <w:p w14:paraId="2518F343" w14:textId="235315CE" w:rsidR="00F6501D" w:rsidRPr="0022221B" w:rsidRDefault="00F6501D" w:rsidP="00F6501D">
      <w:pPr>
        <w:ind w:left="720"/>
        <w:rPr>
          <w:rFonts w:ascii="Arial" w:hAnsi="Arial" w:cs="Arial"/>
          <w:color w:val="FF0000"/>
          <w:sz w:val="22"/>
          <w:szCs w:val="22"/>
          <w:lang w:eastAsia="en-US"/>
        </w:rPr>
      </w:pPr>
      <w:r w:rsidRPr="0022221B">
        <w:rPr>
          <w:rFonts w:ascii="Arial" w:hAnsi="Arial" w:cs="Arial"/>
          <w:color w:val="FF0000"/>
          <w:sz w:val="22"/>
          <w:szCs w:val="22"/>
          <w:lang w:eastAsia="en-US"/>
        </w:rPr>
        <w:t>If an instrument is not precise</w:t>
      </w:r>
      <w:r w:rsidR="0022221B">
        <w:rPr>
          <w:rFonts w:ascii="Arial" w:hAnsi="Arial" w:cs="Arial"/>
          <w:color w:val="FF0000"/>
          <w:sz w:val="22"/>
          <w:szCs w:val="22"/>
          <w:lang w:eastAsia="en-US"/>
        </w:rPr>
        <w:t>,</w:t>
      </w:r>
      <w:r w:rsidRPr="0022221B">
        <w:rPr>
          <w:rFonts w:ascii="Arial" w:hAnsi="Arial" w:cs="Arial"/>
          <w:color w:val="FF0000"/>
          <w:sz w:val="22"/>
          <w:szCs w:val="22"/>
          <w:lang w:eastAsia="en-US"/>
        </w:rPr>
        <w:t xml:space="preserve"> it will give different results for the same dimension for repeated readings.</w:t>
      </w:r>
    </w:p>
    <w:p w14:paraId="0A64AF74" w14:textId="77777777" w:rsidR="00F44AE4" w:rsidRPr="00F44AE4" w:rsidRDefault="00F44AE4" w:rsidP="00F44AE4">
      <w:pPr>
        <w:pStyle w:val="ListParagraph"/>
        <w:rPr>
          <w:rFonts w:ascii="Arial" w:hAnsi="Arial" w:cs="Arial"/>
          <w:sz w:val="22"/>
          <w:szCs w:val="22"/>
          <w:lang w:eastAsia="en-US"/>
        </w:rPr>
      </w:pPr>
    </w:p>
    <w:p w14:paraId="452DA1C3" w14:textId="038EB515" w:rsidR="007005F3" w:rsidRPr="00042058" w:rsidRDefault="002B7D71" w:rsidP="00042058">
      <w:pPr>
        <w:pStyle w:val="ListParagraph"/>
        <w:numPr>
          <w:ilvl w:val="0"/>
          <w:numId w:val="14"/>
        </w:numPr>
        <w:rPr>
          <w:rFonts w:ascii="Arial" w:hAnsi="Arial" w:cs="Arial"/>
          <w:sz w:val="22"/>
          <w:szCs w:val="22"/>
          <w:lang w:eastAsia="en-US"/>
        </w:rPr>
      </w:pPr>
      <w:r w:rsidRPr="0022221B">
        <w:rPr>
          <w:rFonts w:ascii="Arial" w:hAnsi="Arial" w:cs="Arial"/>
          <w:color w:val="3A3A3A"/>
          <w:sz w:val="22"/>
          <w:szCs w:val="22"/>
        </w:rPr>
        <w:t xml:space="preserve">The diagram shows a </w:t>
      </w:r>
      <w:proofErr w:type="spellStart"/>
      <w:r w:rsidRPr="0022221B">
        <w:rPr>
          <w:rFonts w:ascii="Arial" w:hAnsi="Arial" w:cs="Arial"/>
          <w:color w:val="3A3A3A"/>
          <w:sz w:val="22"/>
          <w:szCs w:val="22"/>
        </w:rPr>
        <w:t>micrometer</w:t>
      </w:r>
      <w:proofErr w:type="spellEnd"/>
      <w:r w:rsidRPr="0022221B">
        <w:rPr>
          <w:rFonts w:ascii="Arial" w:hAnsi="Arial" w:cs="Arial"/>
          <w:color w:val="3A3A3A"/>
          <w:sz w:val="22"/>
          <w:szCs w:val="22"/>
        </w:rPr>
        <w:t xml:space="preserve"> scale.</w:t>
      </w:r>
      <w:r w:rsidRPr="0022221B">
        <w:rPr>
          <w:rFonts w:ascii="Arial" w:hAnsi="Arial" w:cs="Arial"/>
          <w:color w:val="3A3A3A"/>
          <w:sz w:val="22"/>
          <w:szCs w:val="22"/>
        </w:rPr>
        <w:br/>
      </w:r>
      <w:r w:rsidRPr="00042058">
        <w:rPr>
          <w:rFonts w:ascii="Roboto" w:hAnsi="Roboto"/>
          <w:color w:val="3A3A3A"/>
          <w:sz w:val="26"/>
          <w:szCs w:val="26"/>
        </w:rPr>
        <w:br/>
      </w:r>
      <w:r w:rsidRPr="002B7D71">
        <w:rPr>
          <w:noProof/>
          <w:color w:val="4C85FF"/>
          <w:bdr w:val="none" w:sz="0" w:space="0" w:color="auto" w:frame="1"/>
        </w:rPr>
        <w:drawing>
          <wp:inline distT="0" distB="0" distL="0" distR="0" wp14:anchorId="7044D31A" wp14:editId="14A9CCC8">
            <wp:extent cx="2857500" cy="1181100"/>
            <wp:effectExtent l="0" t="0" r="0" b="0"/>
            <wp:docPr id="9" name="Picture 9" descr="micrometer scale rea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micrometer scale reading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A39B86" w14:textId="77777777" w:rsidR="007005F3" w:rsidRPr="007005F3" w:rsidRDefault="007005F3" w:rsidP="007005F3">
      <w:pPr>
        <w:pStyle w:val="ListParagraph"/>
        <w:rPr>
          <w:rFonts w:ascii="Roboto" w:hAnsi="Roboto"/>
          <w:color w:val="3A3A3A"/>
          <w:sz w:val="26"/>
          <w:szCs w:val="26"/>
        </w:rPr>
      </w:pPr>
    </w:p>
    <w:p w14:paraId="469A34A7" w14:textId="05205A1C" w:rsidR="002B7D71" w:rsidRPr="00042058" w:rsidRDefault="002B7D71" w:rsidP="007005F3">
      <w:pPr>
        <w:pStyle w:val="ListParagraph"/>
        <w:shd w:val="clear" w:color="auto" w:fill="FFFFFF"/>
        <w:spacing w:after="180"/>
        <w:rPr>
          <w:rFonts w:ascii="Arial" w:hAnsi="Arial" w:cs="Arial"/>
          <w:color w:val="3A3A3A"/>
          <w:sz w:val="22"/>
          <w:szCs w:val="22"/>
        </w:rPr>
      </w:pPr>
      <w:r w:rsidRPr="00042058">
        <w:rPr>
          <w:rFonts w:ascii="Arial" w:hAnsi="Arial" w:cs="Arial"/>
          <w:color w:val="3A3A3A"/>
          <w:sz w:val="22"/>
          <w:szCs w:val="22"/>
        </w:rPr>
        <w:t xml:space="preserve">What is the reading shown on the </w:t>
      </w:r>
      <w:proofErr w:type="spellStart"/>
      <w:r w:rsidRPr="00042058">
        <w:rPr>
          <w:rFonts w:ascii="Arial" w:hAnsi="Arial" w:cs="Arial"/>
          <w:color w:val="3A3A3A"/>
          <w:sz w:val="22"/>
          <w:szCs w:val="22"/>
        </w:rPr>
        <w:t>micrometer</w:t>
      </w:r>
      <w:proofErr w:type="spellEnd"/>
      <w:r w:rsidRPr="00042058">
        <w:rPr>
          <w:rFonts w:ascii="Arial" w:hAnsi="Arial" w:cs="Arial"/>
          <w:color w:val="3A3A3A"/>
          <w:sz w:val="22"/>
          <w:szCs w:val="22"/>
        </w:rPr>
        <w:t xml:space="preserve"> scale?</w:t>
      </w:r>
    </w:p>
    <w:p w14:paraId="523967D6" w14:textId="7961C699" w:rsidR="00B42572" w:rsidRPr="00042058" w:rsidRDefault="00B42572" w:rsidP="00042058">
      <w:pPr>
        <w:pStyle w:val="ListParagraph"/>
        <w:rPr>
          <w:rFonts w:ascii="Arial" w:hAnsi="Arial" w:cs="Arial"/>
          <w:sz w:val="22"/>
          <w:szCs w:val="22"/>
          <w:lang w:eastAsia="en-US"/>
        </w:rPr>
      </w:pPr>
    </w:p>
    <w:p w14:paraId="3ACBEDD5" w14:textId="27D649D7" w:rsidR="00042058" w:rsidRPr="00042058" w:rsidRDefault="00042058" w:rsidP="00042058">
      <w:pPr>
        <w:pStyle w:val="ListParagraph"/>
        <w:numPr>
          <w:ilvl w:val="1"/>
          <w:numId w:val="14"/>
        </w:numPr>
        <w:rPr>
          <w:rFonts w:ascii="Arial" w:hAnsi="Arial" w:cs="Arial"/>
          <w:sz w:val="22"/>
          <w:szCs w:val="22"/>
          <w:lang w:eastAsia="en-US"/>
        </w:rPr>
      </w:pPr>
      <w:r w:rsidRPr="00042058">
        <w:rPr>
          <w:rFonts w:ascii="Arial" w:hAnsi="Arial" w:cs="Arial"/>
          <w:sz w:val="22"/>
          <w:szCs w:val="22"/>
          <w:lang w:eastAsia="en-US"/>
        </w:rPr>
        <w:t>7.14 mm</w:t>
      </w:r>
      <w:r w:rsidR="00CE1CED">
        <w:rPr>
          <w:rFonts w:ascii="Arial" w:hAnsi="Arial" w:cs="Arial"/>
          <w:sz w:val="22"/>
          <w:szCs w:val="22"/>
          <w:lang w:eastAsia="en-US"/>
        </w:rPr>
        <w:t>.</w:t>
      </w:r>
    </w:p>
    <w:p w14:paraId="3C6FE350" w14:textId="4061B675" w:rsidR="00042058" w:rsidRPr="00AE6FAA" w:rsidRDefault="00042058" w:rsidP="00042058">
      <w:pPr>
        <w:pStyle w:val="ListParagraph"/>
        <w:numPr>
          <w:ilvl w:val="1"/>
          <w:numId w:val="14"/>
        </w:numPr>
        <w:rPr>
          <w:rFonts w:ascii="Arial" w:hAnsi="Arial" w:cs="Arial"/>
          <w:color w:val="FF0000"/>
          <w:sz w:val="22"/>
          <w:szCs w:val="22"/>
          <w:lang w:eastAsia="en-US"/>
        </w:rPr>
      </w:pPr>
      <w:r w:rsidRPr="00AE6FAA">
        <w:rPr>
          <w:rFonts w:ascii="Arial" w:hAnsi="Arial" w:cs="Arial"/>
          <w:color w:val="FF0000"/>
          <w:sz w:val="22"/>
          <w:szCs w:val="22"/>
          <w:lang w:eastAsia="en-US"/>
        </w:rPr>
        <w:t>7.64 mm</w:t>
      </w:r>
      <w:r w:rsidR="00CE1CED">
        <w:rPr>
          <w:rFonts w:ascii="Arial" w:hAnsi="Arial" w:cs="Arial"/>
          <w:color w:val="FF0000"/>
          <w:sz w:val="22"/>
          <w:szCs w:val="22"/>
          <w:lang w:eastAsia="en-US"/>
        </w:rPr>
        <w:t>.</w:t>
      </w:r>
    </w:p>
    <w:p w14:paraId="2B705339" w14:textId="1253255F" w:rsidR="00042058" w:rsidRPr="00042058" w:rsidRDefault="00042058" w:rsidP="00042058">
      <w:pPr>
        <w:pStyle w:val="ListParagraph"/>
        <w:numPr>
          <w:ilvl w:val="1"/>
          <w:numId w:val="14"/>
        </w:numPr>
        <w:rPr>
          <w:rFonts w:ascii="Arial" w:hAnsi="Arial" w:cs="Arial"/>
          <w:sz w:val="22"/>
          <w:szCs w:val="22"/>
          <w:lang w:eastAsia="en-US"/>
        </w:rPr>
      </w:pPr>
      <w:r w:rsidRPr="00042058">
        <w:rPr>
          <w:rFonts w:ascii="Arial" w:hAnsi="Arial" w:cs="Arial"/>
          <w:sz w:val="22"/>
          <w:szCs w:val="22"/>
          <w:lang w:eastAsia="en-US"/>
        </w:rPr>
        <w:t>5.64 mm</w:t>
      </w:r>
      <w:r w:rsidR="00CE1CED">
        <w:rPr>
          <w:rFonts w:ascii="Arial" w:hAnsi="Arial" w:cs="Arial"/>
          <w:sz w:val="22"/>
          <w:szCs w:val="22"/>
          <w:lang w:eastAsia="en-US"/>
        </w:rPr>
        <w:t>.</w:t>
      </w:r>
    </w:p>
    <w:p w14:paraId="370CDA49" w14:textId="30B1E416" w:rsidR="00042058" w:rsidRPr="00042058" w:rsidRDefault="00042058" w:rsidP="00042058">
      <w:pPr>
        <w:pStyle w:val="ListParagraph"/>
        <w:numPr>
          <w:ilvl w:val="1"/>
          <w:numId w:val="14"/>
        </w:numPr>
        <w:rPr>
          <w:rFonts w:ascii="Arial" w:hAnsi="Arial" w:cs="Arial"/>
          <w:sz w:val="22"/>
          <w:szCs w:val="22"/>
          <w:lang w:eastAsia="en-US"/>
        </w:rPr>
      </w:pPr>
      <w:r w:rsidRPr="00042058">
        <w:rPr>
          <w:rFonts w:ascii="Arial" w:hAnsi="Arial" w:cs="Arial"/>
          <w:sz w:val="22"/>
          <w:szCs w:val="22"/>
          <w:lang w:eastAsia="en-US"/>
        </w:rPr>
        <w:t>7.16 mm</w:t>
      </w:r>
      <w:r w:rsidR="00CE1CED">
        <w:rPr>
          <w:rFonts w:ascii="Arial" w:hAnsi="Arial" w:cs="Arial"/>
          <w:sz w:val="22"/>
          <w:szCs w:val="22"/>
          <w:lang w:eastAsia="en-US"/>
        </w:rPr>
        <w:t>.</w:t>
      </w:r>
    </w:p>
    <w:p w14:paraId="42BE6E4A" w14:textId="77777777" w:rsidR="00042058" w:rsidRPr="00042058" w:rsidRDefault="00042058" w:rsidP="00042058">
      <w:pPr>
        <w:pStyle w:val="ListParagraph"/>
        <w:ind w:left="1440"/>
        <w:rPr>
          <w:rFonts w:ascii="Arial" w:hAnsi="Arial" w:cs="Arial"/>
          <w:sz w:val="22"/>
          <w:szCs w:val="22"/>
          <w:lang w:eastAsia="en-US"/>
        </w:rPr>
      </w:pPr>
    </w:p>
    <w:p w14:paraId="16837563" w14:textId="243E9713" w:rsidR="00042058" w:rsidRDefault="00042058" w:rsidP="0024166E">
      <w:pPr>
        <w:pStyle w:val="ListParagraph"/>
        <w:numPr>
          <w:ilvl w:val="0"/>
          <w:numId w:val="14"/>
        </w:numPr>
        <w:rPr>
          <w:rFonts w:ascii="Arial" w:hAnsi="Arial" w:cs="Arial"/>
          <w:sz w:val="22"/>
          <w:szCs w:val="22"/>
          <w:lang w:eastAsia="en-US"/>
        </w:rPr>
      </w:pPr>
      <w:r w:rsidRPr="00042058">
        <w:rPr>
          <w:rFonts w:ascii="Arial" w:hAnsi="Arial" w:cs="Arial"/>
          <w:sz w:val="22"/>
          <w:szCs w:val="22"/>
          <w:lang w:eastAsia="en-US"/>
        </w:rPr>
        <w:t xml:space="preserve">The </w:t>
      </w:r>
      <w:r w:rsidR="0024166E">
        <w:rPr>
          <w:rFonts w:ascii="Arial" w:hAnsi="Arial" w:cs="Arial"/>
          <w:sz w:val="22"/>
          <w:szCs w:val="22"/>
          <w:lang w:eastAsia="en-US"/>
        </w:rPr>
        <w:t>thickness</w:t>
      </w:r>
      <w:r w:rsidRPr="00042058">
        <w:rPr>
          <w:rFonts w:ascii="Arial" w:hAnsi="Arial" w:cs="Arial"/>
          <w:sz w:val="22"/>
          <w:szCs w:val="22"/>
          <w:lang w:eastAsia="en-US"/>
        </w:rPr>
        <w:t xml:space="preserve"> of a small book is measured as 32.2</w:t>
      </w:r>
      <w:r w:rsidRPr="00BA31E5">
        <w:rPr>
          <w:rFonts w:ascii="Arial" w:hAnsi="Arial" w:cs="Arial"/>
          <w:spacing w:val="-20"/>
          <w:sz w:val="22"/>
          <w:szCs w:val="22"/>
          <w:lang w:eastAsia="en-US"/>
        </w:rPr>
        <w:t xml:space="preserve"> </w:t>
      </w:r>
      <w:r w:rsidRPr="00042058">
        <w:rPr>
          <w:rFonts w:ascii="Arial" w:hAnsi="Arial" w:cs="Arial"/>
          <w:sz w:val="22"/>
          <w:szCs w:val="22"/>
          <w:lang w:eastAsia="en-US"/>
        </w:rPr>
        <w:t>mm, 54.2</w:t>
      </w:r>
      <w:r w:rsidRPr="00BA31E5">
        <w:rPr>
          <w:rFonts w:ascii="Arial" w:hAnsi="Arial" w:cs="Arial"/>
          <w:spacing w:val="-20"/>
          <w:sz w:val="22"/>
          <w:szCs w:val="22"/>
          <w:lang w:eastAsia="en-US"/>
        </w:rPr>
        <w:t xml:space="preserve"> </w:t>
      </w:r>
      <w:r w:rsidRPr="00042058">
        <w:rPr>
          <w:rFonts w:ascii="Arial" w:hAnsi="Arial" w:cs="Arial"/>
          <w:sz w:val="22"/>
          <w:szCs w:val="22"/>
          <w:lang w:eastAsia="en-US"/>
        </w:rPr>
        <w:t>mm, 13.7</w:t>
      </w:r>
      <w:r w:rsidRPr="00BA31E5">
        <w:rPr>
          <w:rFonts w:ascii="Arial" w:hAnsi="Arial" w:cs="Arial"/>
          <w:spacing w:val="-20"/>
          <w:sz w:val="22"/>
          <w:szCs w:val="22"/>
          <w:lang w:eastAsia="en-US"/>
        </w:rPr>
        <w:t xml:space="preserve"> </w:t>
      </w:r>
      <w:r w:rsidRPr="00042058">
        <w:rPr>
          <w:rFonts w:ascii="Arial" w:hAnsi="Arial" w:cs="Arial"/>
          <w:sz w:val="22"/>
          <w:szCs w:val="22"/>
          <w:lang w:eastAsia="en-US"/>
        </w:rPr>
        <w:t>mm. What measuring tool could have been used to obtain these readings?</w:t>
      </w:r>
    </w:p>
    <w:p w14:paraId="349DDB77" w14:textId="77777777" w:rsidR="00DE0008" w:rsidRDefault="00DE0008" w:rsidP="00DE0008">
      <w:pPr>
        <w:rPr>
          <w:rFonts w:ascii="Arial" w:hAnsi="Arial" w:cs="Arial"/>
          <w:sz w:val="22"/>
          <w:szCs w:val="22"/>
          <w:lang w:eastAsia="en-US"/>
        </w:rPr>
      </w:pPr>
    </w:p>
    <w:p w14:paraId="4C3B05CB" w14:textId="68A36B07" w:rsidR="00042058" w:rsidRPr="00DE0008" w:rsidRDefault="00042058" w:rsidP="00DE0008">
      <w:pPr>
        <w:pStyle w:val="ListParagraph"/>
        <w:numPr>
          <w:ilvl w:val="0"/>
          <w:numId w:val="26"/>
        </w:numPr>
        <w:rPr>
          <w:rFonts w:ascii="Arial" w:hAnsi="Arial" w:cs="Arial"/>
          <w:sz w:val="22"/>
          <w:szCs w:val="22"/>
          <w:lang w:eastAsia="en-US"/>
        </w:rPr>
      </w:pPr>
      <w:r w:rsidRPr="00DE0008">
        <w:rPr>
          <w:rFonts w:ascii="Arial" w:hAnsi="Arial" w:cs="Arial"/>
          <w:sz w:val="22"/>
          <w:szCs w:val="22"/>
          <w:lang w:eastAsia="en-US"/>
        </w:rPr>
        <w:t>Metr</w:t>
      </w:r>
      <w:r w:rsidR="00CE1CED">
        <w:rPr>
          <w:rFonts w:ascii="Arial" w:hAnsi="Arial" w:cs="Arial"/>
          <w:sz w:val="22"/>
          <w:szCs w:val="22"/>
          <w:lang w:eastAsia="en-US"/>
        </w:rPr>
        <w:t>e</w:t>
      </w:r>
      <w:r w:rsidRPr="00DE0008">
        <w:rPr>
          <w:rFonts w:ascii="Arial" w:hAnsi="Arial" w:cs="Arial"/>
          <w:sz w:val="22"/>
          <w:szCs w:val="22"/>
          <w:lang w:eastAsia="en-US"/>
        </w:rPr>
        <w:t xml:space="preserve"> </w:t>
      </w:r>
      <w:r w:rsidR="00AE6FAA" w:rsidRPr="00DE0008">
        <w:rPr>
          <w:rFonts w:ascii="Arial" w:hAnsi="Arial" w:cs="Arial"/>
          <w:sz w:val="22"/>
          <w:szCs w:val="22"/>
          <w:lang w:eastAsia="en-US"/>
        </w:rPr>
        <w:t>r</w:t>
      </w:r>
      <w:r w:rsidRPr="00DE0008">
        <w:rPr>
          <w:rFonts w:ascii="Arial" w:hAnsi="Arial" w:cs="Arial"/>
          <w:sz w:val="22"/>
          <w:szCs w:val="22"/>
          <w:lang w:eastAsia="en-US"/>
        </w:rPr>
        <w:t>ule</w:t>
      </w:r>
      <w:r w:rsidR="00CE1CED">
        <w:rPr>
          <w:rFonts w:ascii="Arial" w:hAnsi="Arial" w:cs="Arial"/>
          <w:sz w:val="22"/>
          <w:szCs w:val="22"/>
          <w:lang w:eastAsia="en-US"/>
        </w:rPr>
        <w:t>.</w:t>
      </w:r>
    </w:p>
    <w:p w14:paraId="0F5A2ABE" w14:textId="5F765C77" w:rsidR="00042058" w:rsidRPr="00DE0008" w:rsidRDefault="00042058" w:rsidP="00DE0008">
      <w:pPr>
        <w:pStyle w:val="ListParagraph"/>
        <w:numPr>
          <w:ilvl w:val="0"/>
          <w:numId w:val="26"/>
        </w:numPr>
        <w:rPr>
          <w:rFonts w:ascii="Arial" w:hAnsi="Arial" w:cs="Arial"/>
          <w:sz w:val="22"/>
          <w:szCs w:val="22"/>
          <w:lang w:eastAsia="en-US"/>
        </w:rPr>
      </w:pPr>
      <w:r w:rsidRPr="00DE0008">
        <w:rPr>
          <w:rFonts w:ascii="Arial" w:hAnsi="Arial" w:cs="Arial"/>
          <w:sz w:val="22"/>
          <w:szCs w:val="22"/>
          <w:lang w:eastAsia="en-US"/>
        </w:rPr>
        <w:t xml:space="preserve">Measuring </w:t>
      </w:r>
      <w:r w:rsidR="00AE6FAA" w:rsidRPr="00DE0008">
        <w:rPr>
          <w:rFonts w:ascii="Arial" w:hAnsi="Arial" w:cs="Arial"/>
          <w:sz w:val="22"/>
          <w:szCs w:val="22"/>
          <w:lang w:eastAsia="en-US"/>
        </w:rPr>
        <w:t>t</w:t>
      </w:r>
      <w:r w:rsidRPr="00DE0008">
        <w:rPr>
          <w:rFonts w:ascii="Arial" w:hAnsi="Arial" w:cs="Arial"/>
          <w:sz w:val="22"/>
          <w:szCs w:val="22"/>
          <w:lang w:eastAsia="en-US"/>
        </w:rPr>
        <w:t>ape</w:t>
      </w:r>
      <w:r w:rsidR="00CE1CED">
        <w:rPr>
          <w:rFonts w:ascii="Arial" w:hAnsi="Arial" w:cs="Arial"/>
          <w:sz w:val="22"/>
          <w:szCs w:val="22"/>
          <w:lang w:eastAsia="en-US"/>
        </w:rPr>
        <w:t>.</w:t>
      </w:r>
    </w:p>
    <w:p w14:paraId="11268761" w14:textId="7851B12F" w:rsidR="00042058" w:rsidRPr="00DE0008" w:rsidRDefault="00042058" w:rsidP="00DE0008">
      <w:pPr>
        <w:pStyle w:val="ListParagraph"/>
        <w:numPr>
          <w:ilvl w:val="0"/>
          <w:numId w:val="26"/>
        </w:numPr>
        <w:rPr>
          <w:rFonts w:ascii="Arial" w:hAnsi="Arial" w:cs="Arial"/>
          <w:sz w:val="22"/>
          <w:szCs w:val="22"/>
          <w:lang w:eastAsia="en-US"/>
        </w:rPr>
      </w:pPr>
      <w:proofErr w:type="spellStart"/>
      <w:r w:rsidRPr="00DE0008">
        <w:rPr>
          <w:rFonts w:ascii="Arial" w:hAnsi="Arial" w:cs="Arial"/>
          <w:sz w:val="22"/>
          <w:szCs w:val="22"/>
          <w:lang w:eastAsia="en-US"/>
        </w:rPr>
        <w:t>Micrometer</w:t>
      </w:r>
      <w:proofErr w:type="spellEnd"/>
      <w:r w:rsidRPr="00DE0008">
        <w:rPr>
          <w:rFonts w:ascii="Arial" w:hAnsi="Arial" w:cs="Arial"/>
          <w:sz w:val="22"/>
          <w:szCs w:val="22"/>
          <w:lang w:eastAsia="en-US"/>
        </w:rPr>
        <w:t xml:space="preserve"> </w:t>
      </w:r>
      <w:r w:rsidR="00AE6FAA" w:rsidRPr="00DE0008">
        <w:rPr>
          <w:rFonts w:ascii="Arial" w:hAnsi="Arial" w:cs="Arial"/>
          <w:sz w:val="22"/>
          <w:szCs w:val="22"/>
          <w:lang w:eastAsia="en-US"/>
        </w:rPr>
        <w:t>s</w:t>
      </w:r>
      <w:r w:rsidRPr="00DE0008">
        <w:rPr>
          <w:rFonts w:ascii="Arial" w:hAnsi="Arial" w:cs="Arial"/>
          <w:sz w:val="22"/>
          <w:szCs w:val="22"/>
          <w:lang w:eastAsia="en-US"/>
        </w:rPr>
        <w:t xml:space="preserve">crew </w:t>
      </w:r>
      <w:r w:rsidR="00AE6FAA" w:rsidRPr="00DE0008">
        <w:rPr>
          <w:rFonts w:ascii="Arial" w:hAnsi="Arial" w:cs="Arial"/>
          <w:sz w:val="22"/>
          <w:szCs w:val="22"/>
          <w:lang w:eastAsia="en-US"/>
        </w:rPr>
        <w:t>g</w:t>
      </w:r>
      <w:r w:rsidRPr="00DE0008">
        <w:rPr>
          <w:rFonts w:ascii="Arial" w:hAnsi="Arial" w:cs="Arial"/>
          <w:sz w:val="22"/>
          <w:szCs w:val="22"/>
          <w:lang w:eastAsia="en-US"/>
        </w:rPr>
        <w:t>auge</w:t>
      </w:r>
      <w:r w:rsidR="00CE1CED">
        <w:rPr>
          <w:rFonts w:ascii="Arial" w:hAnsi="Arial" w:cs="Arial"/>
          <w:sz w:val="22"/>
          <w:szCs w:val="22"/>
          <w:lang w:eastAsia="en-US"/>
        </w:rPr>
        <w:t>.</w:t>
      </w:r>
    </w:p>
    <w:p w14:paraId="74B32D1C" w14:textId="596FFD30" w:rsidR="00042058" w:rsidRPr="00DE0008" w:rsidRDefault="00042058" w:rsidP="00DE0008">
      <w:pPr>
        <w:pStyle w:val="ListParagraph"/>
        <w:numPr>
          <w:ilvl w:val="0"/>
          <w:numId w:val="26"/>
        </w:numPr>
        <w:rPr>
          <w:rFonts w:ascii="Arial" w:hAnsi="Arial" w:cs="Arial"/>
          <w:color w:val="FF0000"/>
          <w:sz w:val="22"/>
          <w:szCs w:val="22"/>
          <w:lang w:eastAsia="en-US"/>
        </w:rPr>
      </w:pPr>
      <w:r w:rsidRPr="00DE0008">
        <w:rPr>
          <w:rFonts w:ascii="Arial" w:hAnsi="Arial" w:cs="Arial"/>
          <w:color w:val="FF0000"/>
          <w:sz w:val="22"/>
          <w:szCs w:val="22"/>
          <w:lang w:eastAsia="en-US"/>
        </w:rPr>
        <w:t xml:space="preserve">Vernier </w:t>
      </w:r>
      <w:r w:rsidR="00AE6FAA" w:rsidRPr="00DE0008">
        <w:rPr>
          <w:rFonts w:ascii="Arial" w:hAnsi="Arial" w:cs="Arial"/>
          <w:color w:val="FF0000"/>
          <w:sz w:val="22"/>
          <w:szCs w:val="22"/>
          <w:lang w:eastAsia="en-US"/>
        </w:rPr>
        <w:t>c</w:t>
      </w:r>
      <w:r w:rsidR="00C66C4F" w:rsidRPr="00DE0008">
        <w:rPr>
          <w:rFonts w:ascii="Arial" w:hAnsi="Arial" w:cs="Arial"/>
          <w:color w:val="FF0000"/>
          <w:sz w:val="22"/>
          <w:szCs w:val="22"/>
          <w:lang w:eastAsia="en-US"/>
        </w:rPr>
        <w:t>alliper</w:t>
      </w:r>
      <w:r w:rsidR="00CE1CED">
        <w:rPr>
          <w:rFonts w:ascii="Arial" w:hAnsi="Arial" w:cs="Arial"/>
          <w:color w:val="FF0000"/>
          <w:sz w:val="22"/>
          <w:szCs w:val="22"/>
          <w:lang w:eastAsia="en-US"/>
        </w:rPr>
        <w:t>.</w:t>
      </w:r>
    </w:p>
    <w:p w14:paraId="4BAD8F40" w14:textId="497EFE6C" w:rsidR="00042058" w:rsidRDefault="00042058" w:rsidP="00042058">
      <w:pPr>
        <w:rPr>
          <w:rFonts w:ascii="Arial" w:hAnsi="Arial" w:cs="Arial"/>
          <w:sz w:val="22"/>
          <w:szCs w:val="22"/>
          <w:lang w:eastAsia="en-US"/>
        </w:rPr>
      </w:pPr>
    </w:p>
    <w:p w14:paraId="4891AE51" w14:textId="328B6E3D" w:rsidR="00042058" w:rsidRDefault="00042058" w:rsidP="0024166E">
      <w:pPr>
        <w:pStyle w:val="ListParagraph"/>
        <w:numPr>
          <w:ilvl w:val="0"/>
          <w:numId w:val="14"/>
        </w:numPr>
        <w:rPr>
          <w:rFonts w:ascii="Arial" w:hAnsi="Arial" w:cs="Arial"/>
          <w:sz w:val="22"/>
          <w:szCs w:val="22"/>
          <w:lang w:eastAsia="en-US"/>
        </w:rPr>
      </w:pPr>
      <w:r w:rsidRPr="00042058">
        <w:rPr>
          <w:rFonts w:ascii="Arial" w:hAnsi="Arial" w:cs="Arial"/>
          <w:sz w:val="22"/>
          <w:szCs w:val="22"/>
          <w:lang w:eastAsia="en-US"/>
        </w:rPr>
        <w:t>Which instrument is used to measure the internal diameter of a pipe with a single measurement?</w:t>
      </w:r>
    </w:p>
    <w:p w14:paraId="2A10E2FE" w14:textId="77777777" w:rsidR="00042058" w:rsidRPr="00042058" w:rsidRDefault="00042058" w:rsidP="00042058">
      <w:pPr>
        <w:pStyle w:val="ListParagraph"/>
        <w:ind w:left="360"/>
        <w:rPr>
          <w:rFonts w:ascii="Arial" w:hAnsi="Arial" w:cs="Arial"/>
          <w:sz w:val="22"/>
          <w:szCs w:val="22"/>
          <w:lang w:eastAsia="en-US"/>
        </w:rPr>
      </w:pPr>
    </w:p>
    <w:p w14:paraId="17D93B36" w14:textId="4615C232" w:rsidR="00042058" w:rsidRPr="00042058" w:rsidRDefault="00042058" w:rsidP="00DE0008">
      <w:pPr>
        <w:pStyle w:val="ListParagraph"/>
        <w:numPr>
          <w:ilvl w:val="3"/>
          <w:numId w:val="24"/>
        </w:numPr>
        <w:rPr>
          <w:rFonts w:ascii="Arial" w:hAnsi="Arial" w:cs="Arial"/>
          <w:sz w:val="22"/>
          <w:szCs w:val="22"/>
          <w:lang w:eastAsia="en-US"/>
        </w:rPr>
      </w:pPr>
      <w:r w:rsidRPr="00042058">
        <w:rPr>
          <w:rFonts w:ascii="Arial" w:hAnsi="Arial" w:cs="Arial"/>
          <w:sz w:val="22"/>
          <w:szCs w:val="22"/>
          <w:lang w:eastAsia="en-US"/>
        </w:rPr>
        <w:t>Manometer</w:t>
      </w:r>
      <w:r w:rsidR="00CE1CED">
        <w:rPr>
          <w:rFonts w:ascii="Arial" w:hAnsi="Arial" w:cs="Arial"/>
          <w:sz w:val="22"/>
          <w:szCs w:val="22"/>
          <w:lang w:eastAsia="en-US"/>
        </w:rPr>
        <w:t>.</w:t>
      </w:r>
    </w:p>
    <w:p w14:paraId="03C13BAC" w14:textId="40FBDA45" w:rsidR="00042058" w:rsidRPr="00042058" w:rsidRDefault="00042058" w:rsidP="00DE0008">
      <w:pPr>
        <w:pStyle w:val="ListParagraph"/>
        <w:numPr>
          <w:ilvl w:val="3"/>
          <w:numId w:val="24"/>
        </w:numPr>
        <w:rPr>
          <w:rFonts w:ascii="Arial" w:hAnsi="Arial" w:cs="Arial"/>
          <w:sz w:val="22"/>
          <w:szCs w:val="22"/>
          <w:lang w:eastAsia="en-US"/>
        </w:rPr>
      </w:pPr>
      <w:proofErr w:type="spellStart"/>
      <w:r w:rsidRPr="00042058">
        <w:rPr>
          <w:rFonts w:ascii="Arial" w:hAnsi="Arial" w:cs="Arial"/>
          <w:sz w:val="22"/>
          <w:szCs w:val="22"/>
          <w:lang w:eastAsia="en-US"/>
        </w:rPr>
        <w:t>Micrometer</w:t>
      </w:r>
      <w:proofErr w:type="spellEnd"/>
      <w:r w:rsidR="00CE1CED">
        <w:rPr>
          <w:rFonts w:ascii="Arial" w:hAnsi="Arial" w:cs="Arial"/>
          <w:sz w:val="22"/>
          <w:szCs w:val="22"/>
          <w:lang w:eastAsia="en-US"/>
        </w:rPr>
        <w:t>.</w:t>
      </w:r>
    </w:p>
    <w:p w14:paraId="271AD9AD" w14:textId="4122972F" w:rsidR="00042058" w:rsidRPr="005E1B6D" w:rsidRDefault="00042058" w:rsidP="00DE0008">
      <w:pPr>
        <w:pStyle w:val="ListParagraph"/>
        <w:numPr>
          <w:ilvl w:val="3"/>
          <w:numId w:val="24"/>
        </w:numPr>
        <w:rPr>
          <w:rFonts w:ascii="Arial" w:hAnsi="Arial" w:cs="Arial"/>
          <w:color w:val="FF0000"/>
          <w:sz w:val="22"/>
          <w:szCs w:val="22"/>
          <w:lang w:eastAsia="en-US"/>
        </w:rPr>
      </w:pPr>
      <w:r w:rsidRPr="005E1B6D">
        <w:rPr>
          <w:rFonts w:ascii="Arial" w:hAnsi="Arial" w:cs="Arial"/>
          <w:color w:val="FF0000"/>
          <w:sz w:val="22"/>
          <w:szCs w:val="22"/>
          <w:lang w:eastAsia="en-US"/>
        </w:rPr>
        <w:t xml:space="preserve">Vernier </w:t>
      </w:r>
      <w:r w:rsidR="005E1B6D" w:rsidRPr="005E1B6D">
        <w:rPr>
          <w:rFonts w:ascii="Arial" w:hAnsi="Arial" w:cs="Arial"/>
          <w:color w:val="FF0000"/>
          <w:sz w:val="22"/>
          <w:szCs w:val="22"/>
          <w:lang w:eastAsia="en-US"/>
        </w:rPr>
        <w:t>c</w:t>
      </w:r>
      <w:r w:rsidR="00C66C4F" w:rsidRPr="005E1B6D">
        <w:rPr>
          <w:rFonts w:ascii="Arial" w:hAnsi="Arial" w:cs="Arial"/>
          <w:color w:val="FF0000"/>
          <w:sz w:val="22"/>
          <w:szCs w:val="22"/>
          <w:lang w:eastAsia="en-US"/>
        </w:rPr>
        <w:t>alliper</w:t>
      </w:r>
      <w:r w:rsidR="00CE1CED">
        <w:rPr>
          <w:rFonts w:ascii="Arial" w:hAnsi="Arial" w:cs="Arial"/>
          <w:color w:val="FF0000"/>
          <w:sz w:val="22"/>
          <w:szCs w:val="22"/>
          <w:lang w:eastAsia="en-US"/>
        </w:rPr>
        <w:t>.</w:t>
      </w:r>
    </w:p>
    <w:p w14:paraId="24D83BB2" w14:textId="029A7CA8" w:rsidR="00042058" w:rsidRDefault="00042058" w:rsidP="00DE0008">
      <w:pPr>
        <w:pStyle w:val="ListParagraph"/>
        <w:numPr>
          <w:ilvl w:val="3"/>
          <w:numId w:val="24"/>
        </w:numPr>
        <w:rPr>
          <w:rFonts w:ascii="Arial" w:hAnsi="Arial" w:cs="Arial"/>
          <w:sz w:val="22"/>
          <w:szCs w:val="22"/>
          <w:lang w:eastAsia="en-US"/>
        </w:rPr>
      </w:pPr>
      <w:r w:rsidRPr="00042058">
        <w:rPr>
          <w:rFonts w:ascii="Arial" w:hAnsi="Arial" w:cs="Arial"/>
          <w:sz w:val="22"/>
          <w:szCs w:val="22"/>
          <w:lang w:eastAsia="en-US"/>
        </w:rPr>
        <w:t xml:space="preserve">Measuring </w:t>
      </w:r>
      <w:r w:rsidR="005E1B6D">
        <w:rPr>
          <w:rFonts w:ascii="Arial" w:hAnsi="Arial" w:cs="Arial"/>
          <w:sz w:val="22"/>
          <w:szCs w:val="22"/>
          <w:lang w:eastAsia="en-US"/>
        </w:rPr>
        <w:t>c</w:t>
      </w:r>
      <w:r w:rsidRPr="00042058">
        <w:rPr>
          <w:rFonts w:ascii="Arial" w:hAnsi="Arial" w:cs="Arial"/>
          <w:sz w:val="22"/>
          <w:szCs w:val="22"/>
          <w:lang w:eastAsia="en-US"/>
        </w:rPr>
        <w:t>ylinder</w:t>
      </w:r>
      <w:r w:rsidR="00CE1CED">
        <w:rPr>
          <w:rFonts w:ascii="Arial" w:hAnsi="Arial" w:cs="Arial"/>
          <w:sz w:val="22"/>
          <w:szCs w:val="22"/>
          <w:lang w:eastAsia="en-US"/>
        </w:rPr>
        <w:t>.</w:t>
      </w:r>
    </w:p>
    <w:p w14:paraId="563E6B5F" w14:textId="6FED1725" w:rsidR="00042058" w:rsidRDefault="00042058" w:rsidP="00042058">
      <w:pPr>
        <w:rPr>
          <w:rFonts w:ascii="Arial" w:hAnsi="Arial" w:cs="Arial"/>
          <w:sz w:val="22"/>
          <w:szCs w:val="22"/>
          <w:lang w:eastAsia="en-US"/>
        </w:rPr>
      </w:pPr>
    </w:p>
    <w:p w14:paraId="76FE0C2C" w14:textId="77777777" w:rsidR="0024166E" w:rsidRDefault="0024166E">
      <w:pPr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br w:type="page"/>
      </w:r>
    </w:p>
    <w:p w14:paraId="2D8EE817" w14:textId="77777777" w:rsidR="000548C6" w:rsidRDefault="000548C6" w:rsidP="0024166E">
      <w:pPr>
        <w:pStyle w:val="ListParagraph"/>
        <w:numPr>
          <w:ilvl w:val="0"/>
          <w:numId w:val="14"/>
        </w:numPr>
        <w:rPr>
          <w:rFonts w:ascii="Arial" w:hAnsi="Arial" w:cs="Arial"/>
          <w:sz w:val="22"/>
          <w:szCs w:val="22"/>
          <w:lang w:eastAsia="en-US"/>
        </w:rPr>
        <w:sectPr w:rsidR="000548C6" w:rsidSect="00F03E3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4DA4A7F0" w14:textId="0742E7EE" w:rsidR="00042058" w:rsidRDefault="00042058" w:rsidP="0024166E">
      <w:pPr>
        <w:pStyle w:val="ListParagraph"/>
        <w:numPr>
          <w:ilvl w:val="0"/>
          <w:numId w:val="14"/>
        </w:numPr>
        <w:rPr>
          <w:rFonts w:ascii="Arial" w:hAnsi="Arial" w:cs="Arial"/>
          <w:sz w:val="22"/>
          <w:szCs w:val="22"/>
          <w:lang w:eastAsia="en-US"/>
        </w:rPr>
      </w:pPr>
      <w:r w:rsidRPr="00042058">
        <w:rPr>
          <w:rFonts w:ascii="Arial" w:hAnsi="Arial" w:cs="Arial"/>
          <w:sz w:val="22"/>
          <w:szCs w:val="22"/>
          <w:lang w:eastAsia="en-US"/>
        </w:rPr>
        <w:lastRenderedPageBreak/>
        <w:t xml:space="preserve">The diagram shows part of a </w:t>
      </w:r>
      <w:r w:rsidR="005E1B6D">
        <w:rPr>
          <w:rFonts w:ascii="Arial" w:hAnsi="Arial" w:cs="Arial"/>
          <w:sz w:val="22"/>
          <w:szCs w:val="22"/>
          <w:lang w:eastAsia="en-US"/>
        </w:rPr>
        <w:t>V</w:t>
      </w:r>
      <w:r w:rsidRPr="00042058">
        <w:rPr>
          <w:rFonts w:ascii="Arial" w:hAnsi="Arial" w:cs="Arial"/>
          <w:sz w:val="22"/>
          <w:szCs w:val="22"/>
          <w:lang w:eastAsia="en-US"/>
        </w:rPr>
        <w:t>ernier scale.</w:t>
      </w:r>
    </w:p>
    <w:p w14:paraId="670B32A6" w14:textId="2788FED3" w:rsidR="00042058" w:rsidRDefault="00042058" w:rsidP="00042058">
      <w:pPr>
        <w:pStyle w:val="ListParagraph"/>
        <w:ind w:left="360"/>
        <w:jc w:val="center"/>
        <w:rPr>
          <w:rFonts w:ascii="Arial" w:hAnsi="Arial" w:cs="Arial"/>
          <w:sz w:val="22"/>
          <w:szCs w:val="22"/>
          <w:lang w:eastAsia="en-US"/>
        </w:rPr>
      </w:pPr>
      <w:r w:rsidRPr="00042058">
        <w:rPr>
          <w:rFonts w:ascii="Arial" w:hAnsi="Arial" w:cs="Arial"/>
          <w:sz w:val="22"/>
          <w:szCs w:val="22"/>
          <w:lang w:eastAsia="en-US"/>
        </w:rPr>
        <w:br/>
      </w:r>
      <w:r w:rsidRPr="00042058">
        <w:rPr>
          <w:rFonts w:ascii="Arial" w:hAnsi="Arial" w:cs="Arial"/>
          <w:sz w:val="22"/>
          <w:szCs w:val="22"/>
          <w:lang w:eastAsia="en-US"/>
        </w:rPr>
        <w:br/>
      </w:r>
      <w:r w:rsidRPr="00042058">
        <w:rPr>
          <w:rFonts w:ascii="Arial" w:hAnsi="Arial" w:cs="Arial"/>
          <w:noProof/>
          <w:sz w:val="22"/>
          <w:szCs w:val="22"/>
          <w:lang w:eastAsia="en-US"/>
        </w:rPr>
        <w:drawing>
          <wp:inline distT="0" distB="0" distL="0" distR="0" wp14:anchorId="7FA29DB0" wp14:editId="40CB805F">
            <wp:extent cx="2857500" cy="1047750"/>
            <wp:effectExtent l="0" t="0" r="0" b="0"/>
            <wp:docPr id="12" name="Picture 12" descr="vernier scale rea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 descr="vernier scale reading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7E2514" w14:textId="1A2196AE" w:rsidR="00042058" w:rsidRDefault="00042058" w:rsidP="00BA31E5">
      <w:pPr>
        <w:pStyle w:val="ListParagraph"/>
        <w:ind w:left="360" w:firstLine="360"/>
        <w:rPr>
          <w:rFonts w:ascii="Arial" w:hAnsi="Arial" w:cs="Arial"/>
          <w:sz w:val="22"/>
          <w:szCs w:val="22"/>
          <w:lang w:eastAsia="en-US"/>
        </w:rPr>
      </w:pPr>
      <w:r w:rsidRPr="00042058">
        <w:rPr>
          <w:rFonts w:ascii="Arial" w:hAnsi="Arial" w:cs="Arial"/>
          <w:sz w:val="22"/>
          <w:szCs w:val="22"/>
          <w:lang w:eastAsia="en-US"/>
        </w:rPr>
        <w:t xml:space="preserve">What is the reading on the </w:t>
      </w:r>
      <w:r w:rsidR="005E1B6D">
        <w:rPr>
          <w:rFonts w:ascii="Arial" w:hAnsi="Arial" w:cs="Arial"/>
          <w:sz w:val="22"/>
          <w:szCs w:val="22"/>
          <w:lang w:eastAsia="en-US"/>
        </w:rPr>
        <w:t>V</w:t>
      </w:r>
      <w:r w:rsidRPr="00042058">
        <w:rPr>
          <w:rFonts w:ascii="Arial" w:hAnsi="Arial" w:cs="Arial"/>
          <w:sz w:val="22"/>
          <w:szCs w:val="22"/>
          <w:lang w:eastAsia="en-US"/>
        </w:rPr>
        <w:t>ernier scale?</w:t>
      </w:r>
    </w:p>
    <w:p w14:paraId="18571708" w14:textId="77777777" w:rsidR="00042058" w:rsidRPr="00042058" w:rsidRDefault="00042058" w:rsidP="00042058">
      <w:pPr>
        <w:pStyle w:val="ListParagraph"/>
        <w:ind w:left="1080"/>
        <w:rPr>
          <w:rFonts w:ascii="Arial" w:hAnsi="Arial" w:cs="Arial"/>
          <w:sz w:val="22"/>
          <w:szCs w:val="22"/>
          <w:lang w:eastAsia="en-US"/>
        </w:rPr>
      </w:pPr>
    </w:p>
    <w:p w14:paraId="42BB3DA8" w14:textId="28A59193" w:rsidR="00042058" w:rsidRPr="00042058" w:rsidRDefault="00042058" w:rsidP="00224A1A">
      <w:pPr>
        <w:pStyle w:val="ListParagraph"/>
        <w:numPr>
          <w:ilvl w:val="0"/>
          <w:numId w:val="23"/>
        </w:numPr>
        <w:rPr>
          <w:rFonts w:ascii="Arial" w:hAnsi="Arial" w:cs="Arial"/>
          <w:sz w:val="22"/>
          <w:szCs w:val="22"/>
          <w:lang w:eastAsia="en-US"/>
        </w:rPr>
      </w:pPr>
      <w:r w:rsidRPr="00042058">
        <w:rPr>
          <w:rFonts w:ascii="Arial" w:hAnsi="Arial" w:cs="Arial"/>
          <w:sz w:val="22"/>
          <w:szCs w:val="22"/>
          <w:lang w:eastAsia="en-US"/>
        </w:rPr>
        <w:t>6.50</w:t>
      </w:r>
      <w:r w:rsidRPr="00BA31E5">
        <w:rPr>
          <w:rFonts w:ascii="Arial" w:hAnsi="Arial" w:cs="Arial"/>
          <w:spacing w:val="-20"/>
          <w:sz w:val="22"/>
          <w:szCs w:val="22"/>
          <w:lang w:eastAsia="en-US"/>
        </w:rPr>
        <w:t xml:space="preserve"> </w:t>
      </w:r>
      <w:r w:rsidRPr="00042058">
        <w:rPr>
          <w:rFonts w:ascii="Arial" w:hAnsi="Arial" w:cs="Arial"/>
          <w:sz w:val="22"/>
          <w:szCs w:val="22"/>
          <w:lang w:eastAsia="en-US"/>
        </w:rPr>
        <w:t>cm</w:t>
      </w:r>
      <w:r w:rsidR="00CE1CED">
        <w:rPr>
          <w:rFonts w:ascii="Arial" w:hAnsi="Arial" w:cs="Arial"/>
          <w:sz w:val="22"/>
          <w:szCs w:val="22"/>
          <w:lang w:eastAsia="en-US"/>
        </w:rPr>
        <w:t>.</w:t>
      </w:r>
    </w:p>
    <w:p w14:paraId="243938B7" w14:textId="449B841C" w:rsidR="00042058" w:rsidRPr="00042058" w:rsidRDefault="00042058" w:rsidP="00224A1A">
      <w:pPr>
        <w:pStyle w:val="ListParagraph"/>
        <w:numPr>
          <w:ilvl w:val="0"/>
          <w:numId w:val="23"/>
        </w:numPr>
        <w:rPr>
          <w:rFonts w:ascii="Arial" w:hAnsi="Arial" w:cs="Arial"/>
          <w:sz w:val="22"/>
          <w:szCs w:val="22"/>
          <w:lang w:eastAsia="en-US"/>
        </w:rPr>
      </w:pPr>
      <w:r w:rsidRPr="00042058">
        <w:rPr>
          <w:rFonts w:ascii="Arial" w:hAnsi="Arial" w:cs="Arial"/>
          <w:sz w:val="22"/>
          <w:szCs w:val="22"/>
          <w:lang w:eastAsia="en-US"/>
        </w:rPr>
        <w:t>7.00</w:t>
      </w:r>
      <w:r w:rsidRPr="00BA31E5">
        <w:rPr>
          <w:rFonts w:ascii="Arial" w:hAnsi="Arial" w:cs="Arial"/>
          <w:spacing w:val="-20"/>
          <w:sz w:val="22"/>
          <w:szCs w:val="22"/>
          <w:lang w:eastAsia="en-US"/>
        </w:rPr>
        <w:t xml:space="preserve"> </w:t>
      </w:r>
      <w:r w:rsidRPr="00042058">
        <w:rPr>
          <w:rFonts w:ascii="Arial" w:hAnsi="Arial" w:cs="Arial"/>
          <w:sz w:val="22"/>
          <w:szCs w:val="22"/>
          <w:lang w:eastAsia="en-US"/>
        </w:rPr>
        <w:t>cm</w:t>
      </w:r>
      <w:r w:rsidR="00CE1CED">
        <w:rPr>
          <w:rFonts w:ascii="Arial" w:hAnsi="Arial" w:cs="Arial"/>
          <w:sz w:val="22"/>
          <w:szCs w:val="22"/>
          <w:lang w:eastAsia="en-US"/>
        </w:rPr>
        <w:t>.</w:t>
      </w:r>
    </w:p>
    <w:p w14:paraId="4241806C" w14:textId="1234CC2A" w:rsidR="00042058" w:rsidRPr="00042058" w:rsidRDefault="00042058" w:rsidP="00224A1A">
      <w:pPr>
        <w:pStyle w:val="ListParagraph"/>
        <w:numPr>
          <w:ilvl w:val="0"/>
          <w:numId w:val="23"/>
        </w:numPr>
        <w:rPr>
          <w:rFonts w:ascii="Arial" w:hAnsi="Arial" w:cs="Arial"/>
          <w:sz w:val="22"/>
          <w:szCs w:val="22"/>
          <w:lang w:eastAsia="en-US"/>
        </w:rPr>
      </w:pPr>
      <w:r w:rsidRPr="00042058">
        <w:rPr>
          <w:rFonts w:ascii="Arial" w:hAnsi="Arial" w:cs="Arial"/>
          <w:sz w:val="22"/>
          <w:szCs w:val="22"/>
          <w:lang w:eastAsia="en-US"/>
        </w:rPr>
        <w:t>7.45</w:t>
      </w:r>
      <w:r w:rsidRPr="00BA31E5">
        <w:rPr>
          <w:rFonts w:ascii="Arial" w:hAnsi="Arial" w:cs="Arial"/>
          <w:spacing w:val="-20"/>
          <w:sz w:val="22"/>
          <w:szCs w:val="22"/>
          <w:lang w:eastAsia="en-US"/>
        </w:rPr>
        <w:t xml:space="preserve"> </w:t>
      </w:r>
      <w:r w:rsidRPr="00042058">
        <w:rPr>
          <w:rFonts w:ascii="Arial" w:hAnsi="Arial" w:cs="Arial"/>
          <w:sz w:val="22"/>
          <w:szCs w:val="22"/>
          <w:lang w:eastAsia="en-US"/>
        </w:rPr>
        <w:t>cm</w:t>
      </w:r>
      <w:r w:rsidR="00CE1CED">
        <w:rPr>
          <w:rFonts w:ascii="Arial" w:hAnsi="Arial" w:cs="Arial"/>
          <w:sz w:val="22"/>
          <w:szCs w:val="22"/>
          <w:lang w:eastAsia="en-US"/>
        </w:rPr>
        <w:t>.</w:t>
      </w:r>
    </w:p>
    <w:p w14:paraId="759DD2EF" w14:textId="7AC91A35" w:rsidR="00042058" w:rsidRPr="00224A1A" w:rsidRDefault="00042058" w:rsidP="00224A1A">
      <w:pPr>
        <w:pStyle w:val="ListParagraph"/>
        <w:numPr>
          <w:ilvl w:val="0"/>
          <w:numId w:val="23"/>
        </w:numPr>
        <w:rPr>
          <w:rFonts w:ascii="Arial" w:hAnsi="Arial" w:cs="Arial"/>
          <w:color w:val="FF0000"/>
          <w:sz w:val="22"/>
          <w:szCs w:val="22"/>
          <w:lang w:eastAsia="en-US"/>
        </w:rPr>
      </w:pPr>
      <w:r w:rsidRPr="00224A1A">
        <w:rPr>
          <w:rFonts w:ascii="Arial" w:hAnsi="Arial" w:cs="Arial"/>
          <w:color w:val="FF0000"/>
          <w:sz w:val="22"/>
          <w:szCs w:val="22"/>
          <w:lang w:eastAsia="en-US"/>
        </w:rPr>
        <w:t>6.55</w:t>
      </w:r>
      <w:r w:rsidRPr="00BA31E5">
        <w:rPr>
          <w:rFonts w:ascii="Arial" w:hAnsi="Arial" w:cs="Arial"/>
          <w:color w:val="FF0000"/>
          <w:spacing w:val="-20"/>
          <w:sz w:val="22"/>
          <w:szCs w:val="22"/>
          <w:lang w:eastAsia="en-US"/>
        </w:rPr>
        <w:t xml:space="preserve"> </w:t>
      </w:r>
      <w:r w:rsidRPr="00224A1A">
        <w:rPr>
          <w:rFonts w:ascii="Arial" w:hAnsi="Arial" w:cs="Arial"/>
          <w:color w:val="FF0000"/>
          <w:sz w:val="22"/>
          <w:szCs w:val="22"/>
          <w:lang w:eastAsia="en-US"/>
        </w:rPr>
        <w:t>cm</w:t>
      </w:r>
      <w:r w:rsidR="00CE1CED">
        <w:rPr>
          <w:rFonts w:ascii="Arial" w:hAnsi="Arial" w:cs="Arial"/>
          <w:color w:val="FF0000"/>
          <w:sz w:val="22"/>
          <w:szCs w:val="22"/>
          <w:lang w:eastAsia="en-US"/>
        </w:rPr>
        <w:t>.</w:t>
      </w:r>
    </w:p>
    <w:p w14:paraId="71D25978" w14:textId="4E327BC1" w:rsidR="00042058" w:rsidRDefault="00042058" w:rsidP="00042058">
      <w:pPr>
        <w:rPr>
          <w:rFonts w:ascii="Arial" w:hAnsi="Arial" w:cs="Arial"/>
          <w:sz w:val="22"/>
          <w:szCs w:val="22"/>
          <w:lang w:eastAsia="en-US"/>
        </w:rPr>
      </w:pPr>
    </w:p>
    <w:p w14:paraId="488ECAE1" w14:textId="3DB898C3" w:rsidR="00C66C4F" w:rsidRPr="00C66C4F" w:rsidRDefault="00C66C4F" w:rsidP="0024166E">
      <w:pPr>
        <w:pStyle w:val="ListParagraph"/>
        <w:numPr>
          <w:ilvl w:val="0"/>
          <w:numId w:val="14"/>
        </w:numPr>
        <w:rPr>
          <w:rFonts w:ascii="Arial" w:hAnsi="Arial" w:cs="Arial"/>
          <w:sz w:val="22"/>
          <w:szCs w:val="22"/>
          <w:lang w:eastAsia="en-US"/>
        </w:rPr>
      </w:pPr>
      <w:r w:rsidRPr="00C66C4F">
        <w:rPr>
          <w:rFonts w:ascii="Arial" w:hAnsi="Arial" w:cs="Arial"/>
          <w:sz w:val="22"/>
          <w:szCs w:val="22"/>
          <w:lang w:eastAsia="en-US"/>
        </w:rPr>
        <w:t>Which of the following is accurate but not precise?</w:t>
      </w:r>
      <w:r w:rsidRPr="00C66C4F">
        <w:rPr>
          <w:rFonts w:ascii="Arial" w:hAnsi="Arial" w:cs="Arial"/>
          <w:sz w:val="22"/>
          <w:szCs w:val="22"/>
          <w:lang w:eastAsia="en-US"/>
        </w:rPr>
        <w:br/>
      </w:r>
      <w:r w:rsidRPr="00C66C4F">
        <w:rPr>
          <w:rFonts w:ascii="Arial" w:hAnsi="Arial" w:cs="Arial"/>
          <w:sz w:val="22"/>
          <w:szCs w:val="22"/>
          <w:lang w:eastAsia="en-US"/>
        </w:rPr>
        <w:br/>
      </w:r>
      <w:r w:rsidRPr="00C66C4F">
        <w:rPr>
          <w:rFonts w:ascii="Arial" w:hAnsi="Arial" w:cs="Arial"/>
          <w:noProof/>
          <w:sz w:val="22"/>
          <w:szCs w:val="22"/>
          <w:lang w:eastAsia="en-US"/>
        </w:rPr>
        <w:drawing>
          <wp:inline distT="0" distB="0" distL="0" distR="0" wp14:anchorId="6483D4D6" wp14:editId="6ABF0891">
            <wp:extent cx="2857500" cy="838200"/>
            <wp:effectExtent l="0" t="0" r="0" b="0"/>
            <wp:docPr id="13" name="Picture 13" descr="Accuracy-vs-Precision version 1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Accuracy-vs-Precision version 1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C269DE" w14:textId="4467B785" w:rsidR="00042058" w:rsidRDefault="00042058" w:rsidP="00C66C4F">
      <w:pPr>
        <w:pStyle w:val="ListParagraph"/>
        <w:ind w:left="360"/>
        <w:rPr>
          <w:rFonts w:ascii="Arial" w:hAnsi="Arial" w:cs="Arial"/>
          <w:sz w:val="22"/>
          <w:szCs w:val="22"/>
          <w:lang w:eastAsia="en-US"/>
        </w:rPr>
      </w:pPr>
    </w:p>
    <w:p w14:paraId="59F848C6" w14:textId="3DD14A97" w:rsidR="00C66C4F" w:rsidRDefault="00C66C4F" w:rsidP="00DE0008">
      <w:pPr>
        <w:pStyle w:val="ListParagraph"/>
        <w:rPr>
          <w:rFonts w:ascii="Arial" w:hAnsi="Arial" w:cs="Arial"/>
          <w:sz w:val="22"/>
          <w:szCs w:val="22"/>
          <w:lang w:eastAsia="en-US"/>
        </w:rPr>
      </w:pPr>
    </w:p>
    <w:p w14:paraId="06A1191D" w14:textId="68872929" w:rsidR="00C66C4F" w:rsidRPr="00DE0008" w:rsidRDefault="00C66C4F" w:rsidP="00DE0008">
      <w:pPr>
        <w:pStyle w:val="ListParagraph"/>
        <w:numPr>
          <w:ilvl w:val="0"/>
          <w:numId w:val="27"/>
        </w:numPr>
        <w:ind w:left="1080"/>
        <w:rPr>
          <w:rFonts w:ascii="Arial" w:hAnsi="Arial" w:cs="Arial"/>
          <w:sz w:val="22"/>
          <w:szCs w:val="22"/>
          <w:lang w:eastAsia="en-US"/>
        </w:rPr>
      </w:pPr>
      <w:r w:rsidRPr="00DE0008">
        <w:rPr>
          <w:rFonts w:ascii="Arial" w:hAnsi="Arial" w:cs="Arial"/>
          <w:sz w:val="22"/>
          <w:szCs w:val="22"/>
          <w:lang w:eastAsia="en-US"/>
        </w:rPr>
        <w:t>C</w:t>
      </w:r>
    </w:p>
    <w:p w14:paraId="6D4D30BE" w14:textId="22E8F92C" w:rsidR="00C66C4F" w:rsidRPr="00DE0008" w:rsidRDefault="00C66C4F" w:rsidP="00DE0008">
      <w:pPr>
        <w:pStyle w:val="ListParagraph"/>
        <w:numPr>
          <w:ilvl w:val="0"/>
          <w:numId w:val="27"/>
        </w:numPr>
        <w:ind w:left="1080"/>
        <w:rPr>
          <w:rFonts w:ascii="Arial" w:hAnsi="Arial" w:cs="Arial"/>
          <w:sz w:val="22"/>
          <w:szCs w:val="22"/>
          <w:lang w:eastAsia="en-US"/>
        </w:rPr>
      </w:pPr>
      <w:r w:rsidRPr="00DE0008">
        <w:rPr>
          <w:rFonts w:ascii="Arial" w:hAnsi="Arial" w:cs="Arial"/>
          <w:sz w:val="22"/>
          <w:szCs w:val="22"/>
          <w:lang w:eastAsia="en-US"/>
        </w:rPr>
        <w:t>A</w:t>
      </w:r>
    </w:p>
    <w:p w14:paraId="4553E69A" w14:textId="4D62613E" w:rsidR="00C66C4F" w:rsidRPr="00DE0008" w:rsidRDefault="00C66C4F" w:rsidP="00DE0008">
      <w:pPr>
        <w:pStyle w:val="ListParagraph"/>
        <w:numPr>
          <w:ilvl w:val="0"/>
          <w:numId w:val="27"/>
        </w:numPr>
        <w:ind w:left="1080"/>
        <w:rPr>
          <w:rFonts w:ascii="Arial" w:hAnsi="Arial" w:cs="Arial"/>
          <w:sz w:val="22"/>
          <w:szCs w:val="22"/>
          <w:lang w:eastAsia="en-US"/>
        </w:rPr>
      </w:pPr>
      <w:r w:rsidRPr="00DE0008">
        <w:rPr>
          <w:rFonts w:ascii="Arial" w:hAnsi="Arial" w:cs="Arial"/>
          <w:sz w:val="22"/>
          <w:szCs w:val="22"/>
          <w:lang w:eastAsia="en-US"/>
        </w:rPr>
        <w:t>D</w:t>
      </w:r>
    </w:p>
    <w:p w14:paraId="2127531B" w14:textId="324D0ADE" w:rsidR="00C66C4F" w:rsidRPr="00DE0008" w:rsidRDefault="00C66C4F" w:rsidP="00DE0008">
      <w:pPr>
        <w:pStyle w:val="ListParagraph"/>
        <w:numPr>
          <w:ilvl w:val="0"/>
          <w:numId w:val="27"/>
        </w:numPr>
        <w:ind w:left="1080"/>
        <w:rPr>
          <w:rFonts w:ascii="Arial" w:hAnsi="Arial" w:cs="Arial"/>
          <w:color w:val="FF0000"/>
          <w:sz w:val="22"/>
          <w:szCs w:val="22"/>
          <w:lang w:eastAsia="en-US"/>
        </w:rPr>
      </w:pPr>
      <w:r w:rsidRPr="00DE0008">
        <w:rPr>
          <w:rFonts w:ascii="Arial" w:hAnsi="Arial" w:cs="Arial"/>
          <w:color w:val="FF0000"/>
          <w:sz w:val="22"/>
          <w:szCs w:val="22"/>
          <w:lang w:eastAsia="en-US"/>
        </w:rPr>
        <w:t>B</w:t>
      </w:r>
    </w:p>
    <w:sectPr w:rsidR="00C66C4F" w:rsidRPr="00DE0008" w:rsidSect="00F03E33">
      <w:footerReference w:type="default" r:id="rId20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9A8151" w14:textId="77777777" w:rsidR="002643BA" w:rsidRDefault="002643BA">
      <w:r>
        <w:separator/>
      </w:r>
    </w:p>
  </w:endnote>
  <w:endnote w:type="continuationSeparator" w:id="0">
    <w:p w14:paraId="0FD5196C" w14:textId="77777777" w:rsidR="002643BA" w:rsidRDefault="00264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boto">
    <w:altName w:val="Roboto"/>
    <w:charset w:val="00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FDC4D" w14:textId="77777777" w:rsidR="000548C6" w:rsidRDefault="000548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0508E83" w:rsidR="00110217" w:rsidRPr="00F03E33" w:rsidRDefault="000548C6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2DF21EC">
          <wp:simplePos x="0" y="0"/>
          <wp:positionH relativeFrom="margin">
            <wp:posOffset>5114465</wp:posOffset>
          </wp:positionH>
          <wp:positionV relativeFrom="bottomMargin">
            <wp:posOffset>213995</wp:posOffset>
          </wp:positionV>
          <wp:extent cx="932462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6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46CE9" w:rsidRPr="00946CE9">
      <w:rPr>
        <w:rFonts w:cs="Arial"/>
        <w:noProof/>
        <w:sz w:val="22"/>
        <w:szCs w:val="24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7A8E102" wp14:editId="73C4DAB2">
              <wp:simplePos x="0" y="0"/>
              <wp:positionH relativeFrom="margin">
                <wp:posOffset>1047750</wp:posOffset>
              </wp:positionH>
              <wp:positionV relativeFrom="paragraph">
                <wp:posOffset>107315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CEADC15" w14:textId="57B8D4D6" w:rsidR="00946CE9" w:rsidRPr="00946CE9" w:rsidRDefault="00946CE9" w:rsidP="00946CE9">
                          <w:pP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946CE9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© 202</w:t>
                          </w:r>
                          <w:r w:rsidR="00CE1CED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2</w:t>
                          </w:r>
                          <w:r w:rsidRPr="00946CE9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City and Guilds of London Institute. All rights reserved.</w:t>
                          </w:r>
                        </w:p>
                        <w:p w14:paraId="2909BD9D" w14:textId="77777777" w:rsidR="00946CE9" w:rsidRPr="00946CE9" w:rsidRDefault="00946CE9" w:rsidP="00946CE9">
                          <w:pPr>
                            <w:rPr>
                              <w:rFonts w:ascii="Arial" w:hAnsi="Arial" w:cs="Arial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A8E10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82.5pt;margin-top:8.45pt;width:264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ECnbWXfAAAACQEAAA8AAAAA&#10;AAAAAAAAAAAAkgQAAGRycy9kb3ducmV2LnhtbFBLBQYAAAAABAAEAPMAAACeBQAAAAA=&#10;" fillcolor="window" strokecolor="window" strokeweight=".5pt">
              <v:textbox>
                <w:txbxContent>
                  <w:p w14:paraId="0CEADC15" w14:textId="57B8D4D6" w:rsidR="00946CE9" w:rsidRPr="00946CE9" w:rsidRDefault="00946CE9" w:rsidP="00946CE9">
                    <w:pPr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946CE9">
                      <w:rPr>
                        <w:rFonts w:ascii="Arial" w:hAnsi="Arial" w:cs="Arial"/>
                        <w:sz w:val="18"/>
                        <w:szCs w:val="18"/>
                      </w:rPr>
                      <w:t>© 202</w:t>
                    </w:r>
                    <w:r w:rsidR="00CE1CED">
                      <w:rPr>
                        <w:rFonts w:ascii="Arial" w:hAnsi="Arial" w:cs="Arial"/>
                        <w:sz w:val="18"/>
                        <w:szCs w:val="18"/>
                      </w:rPr>
                      <w:t>2</w:t>
                    </w:r>
                    <w:r w:rsidRPr="00946CE9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City and Guilds of London Institute. All rights reserved.</w:t>
                    </w:r>
                  </w:p>
                  <w:p w14:paraId="2909BD9D" w14:textId="77777777" w:rsidR="00946CE9" w:rsidRPr="00946CE9" w:rsidRDefault="00946CE9" w:rsidP="00946CE9">
                    <w:pPr>
                      <w:rPr>
                        <w:rFonts w:ascii="Arial" w:hAnsi="Arial" w:cs="Arial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A3732" w14:textId="77777777" w:rsidR="000548C6" w:rsidRDefault="000548C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98D8B" w14:textId="52F78577" w:rsidR="000548C6" w:rsidRPr="00F03E33" w:rsidRDefault="000548C6" w:rsidP="000548C6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73600" behindDoc="1" locked="0" layoutInCell="1" allowOverlap="1" wp14:anchorId="3697F965" wp14:editId="6F104ADA">
          <wp:simplePos x="0" y="0"/>
          <wp:positionH relativeFrom="margin">
            <wp:posOffset>5101765</wp:posOffset>
          </wp:positionH>
          <wp:positionV relativeFrom="bottomMargin">
            <wp:posOffset>118745</wp:posOffset>
          </wp:positionV>
          <wp:extent cx="932462" cy="298800"/>
          <wp:effectExtent l="0" t="0" r="1270" b="635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6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br/>
    </w:r>
    <w:r>
      <w:t xml:space="preserve">                                          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97A066" w14:textId="77777777" w:rsidR="002643BA" w:rsidRDefault="002643BA">
      <w:r>
        <w:separator/>
      </w:r>
    </w:p>
  </w:footnote>
  <w:footnote w:type="continuationSeparator" w:id="0">
    <w:p w14:paraId="2A7ECEFD" w14:textId="77777777" w:rsidR="002643BA" w:rsidRDefault="002643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4A0C5" w14:textId="77777777" w:rsidR="000548C6" w:rsidRDefault="000548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64225" w14:textId="18C7FE39" w:rsidR="006B222E" w:rsidRPr="00FB65FE" w:rsidRDefault="006B222E" w:rsidP="006B222E">
    <w:pPr>
      <w:tabs>
        <w:tab w:val="left" w:pos="12572"/>
      </w:tabs>
      <w:spacing w:line="360" w:lineRule="exact"/>
      <w:rPr>
        <w:rFonts w:ascii="Arial" w:eastAsia="Cambria" w:hAnsi="Arial"/>
        <w:b/>
        <w:bCs/>
        <w:noProof/>
        <w:lang w:eastAsia="en-US"/>
      </w:rPr>
    </w:pPr>
    <w:r w:rsidRPr="00FB65FE">
      <w:rPr>
        <w:rFonts w:ascii="Arial" w:eastAsia="Cambria" w:hAnsi="Arial"/>
        <w:noProof/>
        <w:lang w:eastAsia="en-US"/>
      </w:rPr>
      <w:drawing>
        <wp:anchor distT="0" distB="0" distL="114300" distR="114300" simplePos="0" relativeHeight="251670528" behindDoc="0" locked="0" layoutInCell="1" allowOverlap="1" wp14:anchorId="281F9E80" wp14:editId="601061D3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B65FE">
      <w:rPr>
        <w:rFonts w:ascii="Arial" w:eastAsia="Cambria" w:hAnsi="Arial"/>
        <w:noProof/>
        <w:lang w:eastAsia="en-US"/>
      </w:rPr>
      <w:t xml:space="preserve">T Level Technical Qualification in </w:t>
    </w:r>
    <w:r w:rsidRPr="00FB65FE">
      <w:rPr>
        <w:rFonts w:ascii="Arial" w:eastAsia="Cambria" w:hAnsi="Arial"/>
        <w:b/>
        <w:bCs/>
        <w:noProof/>
        <w:lang w:eastAsia="en-US"/>
      </w:rPr>
      <w:br/>
      <w:t>Engineering and Manufacturing (Level 3)</w:t>
    </w:r>
  </w:p>
  <w:p w14:paraId="62C48498" w14:textId="77777777" w:rsidR="006B222E" w:rsidRPr="00FB65FE" w:rsidRDefault="006B222E" w:rsidP="006B222E">
    <w:pPr>
      <w:tabs>
        <w:tab w:val="left" w:pos="12572"/>
      </w:tabs>
      <w:spacing w:line="360" w:lineRule="exact"/>
      <w:rPr>
        <w:rFonts w:ascii="Arial" w:eastAsia="Cambria" w:hAnsi="Arial"/>
        <w:noProof/>
        <w:color w:val="0070C0"/>
        <w:vertAlign w:val="subscript"/>
        <w:lang w:eastAsia="en-US"/>
      </w:rPr>
    </w:pPr>
    <w:r w:rsidRPr="00FB65FE">
      <w:rPr>
        <w:rFonts w:ascii="Arial" w:eastAsia="Cambria" w:hAnsi="Arial"/>
        <w:noProof/>
        <w:color w:val="0070C0"/>
        <w:lang w:eastAsia="en-US"/>
      </w:rPr>
      <mc:AlternateContent>
        <mc:Choice Requires="wps">
          <w:drawing>
            <wp:anchor distT="0" distB="0" distL="114300" distR="114300" simplePos="0" relativeHeight="251671552" behindDoc="0" locked="1" layoutInCell="1" allowOverlap="1" wp14:anchorId="6F85C6DF" wp14:editId="7A2B567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EC42F10" id="Straight Connector 11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FB65FE">
      <w:rPr>
        <w:rFonts w:ascii="Arial" w:eastAsia="Cambria" w:hAnsi="Arial"/>
        <w:noProof/>
        <w:color w:val="0070C0"/>
        <w:lang w:eastAsia="en-US"/>
      </w:rPr>
      <w:t>300 Engineering Common Core Content</w:t>
    </w:r>
  </w:p>
  <w:p w14:paraId="0C5EC30F" w14:textId="77777777" w:rsidR="00946CE9" w:rsidRPr="00946CE9" w:rsidRDefault="00946CE9" w:rsidP="00946CE9">
    <w:pPr>
      <w:tabs>
        <w:tab w:val="left" w:pos="12572"/>
      </w:tabs>
      <w:spacing w:line="360" w:lineRule="exact"/>
      <w:rPr>
        <w:rFonts w:ascii="Arial" w:eastAsia="Cambria" w:hAnsi="Arial"/>
        <w:color w:val="0077E3"/>
        <w:szCs w:val="28"/>
        <w:vertAlign w:val="subscript"/>
        <w:lang w:eastAsia="en-US"/>
      </w:rPr>
    </w:pPr>
  </w:p>
  <w:p w14:paraId="6D5BF42A" w14:textId="167A9B69" w:rsidR="00110217" w:rsidRPr="00F03E33" w:rsidRDefault="00110217" w:rsidP="00F03E33">
    <w:pPr>
      <w:tabs>
        <w:tab w:val="left" w:pos="12572"/>
      </w:tabs>
      <w:spacing w:line="320" w:lineRule="exact"/>
      <w:rPr>
        <w:color w:val="0077E3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5BCA7" w14:textId="77777777" w:rsidR="000548C6" w:rsidRDefault="000548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E2707"/>
    <w:multiLevelType w:val="hybridMultilevel"/>
    <w:tmpl w:val="E9F4ECE4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BD2B9D"/>
    <w:multiLevelType w:val="hybridMultilevel"/>
    <w:tmpl w:val="DD466AF2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23E00DB"/>
    <w:multiLevelType w:val="hybridMultilevel"/>
    <w:tmpl w:val="1BCA9BF4"/>
    <w:lvl w:ilvl="0" w:tplc="21D670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3572EE"/>
    <w:multiLevelType w:val="hybridMultilevel"/>
    <w:tmpl w:val="E064E394"/>
    <w:lvl w:ilvl="0" w:tplc="21D670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FB0722"/>
    <w:multiLevelType w:val="hybridMultilevel"/>
    <w:tmpl w:val="71B475F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3134140"/>
    <w:multiLevelType w:val="hybridMultilevel"/>
    <w:tmpl w:val="304C5D02"/>
    <w:lvl w:ilvl="0" w:tplc="7BDAFA2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360" w:hanging="360"/>
      </w:pPr>
    </w:lvl>
    <w:lvl w:ilvl="2" w:tplc="0809001B">
      <w:start w:val="1"/>
      <w:numFmt w:val="lowerRoman"/>
      <w:lvlText w:val="%3."/>
      <w:lvlJc w:val="right"/>
      <w:pPr>
        <w:ind w:left="1080" w:hanging="180"/>
      </w:pPr>
    </w:lvl>
    <w:lvl w:ilvl="3" w:tplc="0809000F">
      <w:start w:val="1"/>
      <w:numFmt w:val="decimal"/>
      <w:lvlText w:val="%4."/>
      <w:lvlJc w:val="left"/>
      <w:pPr>
        <w:ind w:left="1800" w:hanging="360"/>
      </w:pPr>
    </w:lvl>
    <w:lvl w:ilvl="4" w:tplc="08090019" w:tentative="1">
      <w:start w:val="1"/>
      <w:numFmt w:val="lowerLetter"/>
      <w:lvlText w:val="%5."/>
      <w:lvlJc w:val="left"/>
      <w:pPr>
        <w:ind w:left="2520" w:hanging="360"/>
      </w:pPr>
    </w:lvl>
    <w:lvl w:ilvl="5" w:tplc="0809001B" w:tentative="1">
      <w:start w:val="1"/>
      <w:numFmt w:val="lowerRoman"/>
      <w:lvlText w:val="%6."/>
      <w:lvlJc w:val="right"/>
      <w:pPr>
        <w:ind w:left="3240" w:hanging="180"/>
      </w:pPr>
    </w:lvl>
    <w:lvl w:ilvl="6" w:tplc="0809000F" w:tentative="1">
      <w:start w:val="1"/>
      <w:numFmt w:val="decimal"/>
      <w:lvlText w:val="%7."/>
      <w:lvlJc w:val="left"/>
      <w:pPr>
        <w:ind w:left="3960" w:hanging="360"/>
      </w:pPr>
    </w:lvl>
    <w:lvl w:ilvl="7" w:tplc="08090019" w:tentative="1">
      <w:start w:val="1"/>
      <w:numFmt w:val="lowerLetter"/>
      <w:lvlText w:val="%8."/>
      <w:lvlJc w:val="left"/>
      <w:pPr>
        <w:ind w:left="4680" w:hanging="360"/>
      </w:pPr>
    </w:lvl>
    <w:lvl w:ilvl="8" w:tplc="08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7" w15:restartNumberingAfterBreak="0">
    <w:nsid w:val="2B784F83"/>
    <w:multiLevelType w:val="hybridMultilevel"/>
    <w:tmpl w:val="268E9F92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D1D5CA3"/>
    <w:multiLevelType w:val="hybridMultilevel"/>
    <w:tmpl w:val="33FA715C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151339F"/>
    <w:multiLevelType w:val="hybridMultilevel"/>
    <w:tmpl w:val="275441B8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AFC2787"/>
    <w:multiLevelType w:val="hybridMultilevel"/>
    <w:tmpl w:val="D46E089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530EC6"/>
    <w:multiLevelType w:val="hybridMultilevel"/>
    <w:tmpl w:val="85628BB4"/>
    <w:lvl w:ilvl="0" w:tplc="FFFFFFF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360" w:hanging="360"/>
      </w:pPr>
    </w:lvl>
    <w:lvl w:ilvl="2" w:tplc="FFFFFFFF">
      <w:start w:val="1"/>
      <w:numFmt w:val="lowerRoman"/>
      <w:lvlText w:val="%3."/>
      <w:lvlJc w:val="right"/>
      <w:pPr>
        <w:ind w:left="1080" w:hanging="180"/>
      </w:pPr>
    </w:lvl>
    <w:lvl w:ilvl="3" w:tplc="08090017">
      <w:start w:val="1"/>
      <w:numFmt w:val="lowerLetter"/>
      <w:lvlText w:val="%4)"/>
      <w:lvlJc w:val="left"/>
      <w:pPr>
        <w:ind w:left="1800" w:hanging="360"/>
      </w:pPr>
    </w:lvl>
    <w:lvl w:ilvl="4" w:tplc="FFFFFFFF" w:tentative="1">
      <w:start w:val="1"/>
      <w:numFmt w:val="lowerLetter"/>
      <w:lvlText w:val="%5."/>
      <w:lvlJc w:val="left"/>
      <w:pPr>
        <w:ind w:left="2520" w:hanging="360"/>
      </w:pPr>
    </w:lvl>
    <w:lvl w:ilvl="5" w:tplc="FFFFFFFF" w:tentative="1">
      <w:start w:val="1"/>
      <w:numFmt w:val="lowerRoman"/>
      <w:lvlText w:val="%6."/>
      <w:lvlJc w:val="right"/>
      <w:pPr>
        <w:ind w:left="3240" w:hanging="180"/>
      </w:pPr>
    </w:lvl>
    <w:lvl w:ilvl="6" w:tplc="FFFFFFFF" w:tentative="1">
      <w:start w:val="1"/>
      <w:numFmt w:val="decimal"/>
      <w:lvlText w:val="%7."/>
      <w:lvlJc w:val="left"/>
      <w:pPr>
        <w:ind w:left="3960" w:hanging="360"/>
      </w:pPr>
    </w:lvl>
    <w:lvl w:ilvl="7" w:tplc="FFFFFFFF" w:tentative="1">
      <w:start w:val="1"/>
      <w:numFmt w:val="lowerLetter"/>
      <w:lvlText w:val="%8."/>
      <w:lvlJc w:val="left"/>
      <w:pPr>
        <w:ind w:left="4680" w:hanging="360"/>
      </w:pPr>
    </w:lvl>
    <w:lvl w:ilvl="8" w:tplc="FFFFFFFF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3E39F3"/>
    <w:multiLevelType w:val="hybridMultilevel"/>
    <w:tmpl w:val="767AC6AC"/>
    <w:lvl w:ilvl="0" w:tplc="21D670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F461AA"/>
    <w:multiLevelType w:val="hybridMultilevel"/>
    <w:tmpl w:val="E56CEA4A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47E6AC8"/>
    <w:multiLevelType w:val="hybridMultilevel"/>
    <w:tmpl w:val="9B405FD2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59C33AF"/>
    <w:multiLevelType w:val="hybridMultilevel"/>
    <w:tmpl w:val="004CA4A0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AD31547"/>
    <w:multiLevelType w:val="hybridMultilevel"/>
    <w:tmpl w:val="14EE7546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FD652CB"/>
    <w:multiLevelType w:val="hybridMultilevel"/>
    <w:tmpl w:val="F56E044A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1985E2E"/>
    <w:multiLevelType w:val="hybridMultilevel"/>
    <w:tmpl w:val="34BA4856"/>
    <w:lvl w:ilvl="0" w:tplc="FFFFFFF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360" w:hanging="360"/>
      </w:pPr>
    </w:lvl>
    <w:lvl w:ilvl="2" w:tplc="FFFFFFFF">
      <w:start w:val="1"/>
      <w:numFmt w:val="lowerRoman"/>
      <w:lvlText w:val="%3."/>
      <w:lvlJc w:val="right"/>
      <w:pPr>
        <w:ind w:left="1080" w:hanging="180"/>
      </w:pPr>
    </w:lvl>
    <w:lvl w:ilvl="3" w:tplc="08090019">
      <w:start w:val="1"/>
      <w:numFmt w:val="lowerLetter"/>
      <w:lvlText w:val="%4."/>
      <w:lvlJc w:val="left"/>
      <w:pPr>
        <w:ind w:left="1440" w:hanging="360"/>
      </w:pPr>
    </w:lvl>
    <w:lvl w:ilvl="4" w:tplc="FFFFFFFF" w:tentative="1">
      <w:start w:val="1"/>
      <w:numFmt w:val="lowerLetter"/>
      <w:lvlText w:val="%5."/>
      <w:lvlJc w:val="left"/>
      <w:pPr>
        <w:ind w:left="2520" w:hanging="360"/>
      </w:pPr>
    </w:lvl>
    <w:lvl w:ilvl="5" w:tplc="FFFFFFFF" w:tentative="1">
      <w:start w:val="1"/>
      <w:numFmt w:val="lowerRoman"/>
      <w:lvlText w:val="%6."/>
      <w:lvlJc w:val="right"/>
      <w:pPr>
        <w:ind w:left="3240" w:hanging="180"/>
      </w:pPr>
    </w:lvl>
    <w:lvl w:ilvl="6" w:tplc="FFFFFFFF" w:tentative="1">
      <w:start w:val="1"/>
      <w:numFmt w:val="decimal"/>
      <w:lvlText w:val="%7."/>
      <w:lvlJc w:val="left"/>
      <w:pPr>
        <w:ind w:left="3960" w:hanging="360"/>
      </w:pPr>
    </w:lvl>
    <w:lvl w:ilvl="7" w:tplc="FFFFFFFF" w:tentative="1">
      <w:start w:val="1"/>
      <w:numFmt w:val="lowerLetter"/>
      <w:lvlText w:val="%8."/>
      <w:lvlJc w:val="left"/>
      <w:pPr>
        <w:ind w:left="4680" w:hanging="360"/>
      </w:pPr>
    </w:lvl>
    <w:lvl w:ilvl="8" w:tplc="FFFFFFFF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0" w15:restartNumberingAfterBreak="0">
    <w:nsid w:val="69B17AF7"/>
    <w:multiLevelType w:val="hybridMultilevel"/>
    <w:tmpl w:val="31ACEC24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F92297"/>
    <w:multiLevelType w:val="hybridMultilevel"/>
    <w:tmpl w:val="7BDACCA6"/>
    <w:lvl w:ilvl="0" w:tplc="FFFFFFF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360" w:hanging="360"/>
      </w:pPr>
    </w:lvl>
    <w:lvl w:ilvl="2" w:tplc="FFFFFFFF">
      <w:start w:val="1"/>
      <w:numFmt w:val="lowerRoman"/>
      <w:lvlText w:val="%3."/>
      <w:lvlJc w:val="right"/>
      <w:pPr>
        <w:ind w:left="1080" w:hanging="180"/>
      </w:pPr>
    </w:lvl>
    <w:lvl w:ilvl="3" w:tplc="08090017">
      <w:start w:val="1"/>
      <w:numFmt w:val="lowerLetter"/>
      <w:lvlText w:val="%4)"/>
      <w:lvlJc w:val="left"/>
      <w:pPr>
        <w:ind w:left="1800" w:hanging="360"/>
      </w:pPr>
    </w:lvl>
    <w:lvl w:ilvl="4" w:tplc="FFFFFFFF" w:tentative="1">
      <w:start w:val="1"/>
      <w:numFmt w:val="lowerLetter"/>
      <w:lvlText w:val="%5."/>
      <w:lvlJc w:val="left"/>
      <w:pPr>
        <w:ind w:left="2520" w:hanging="360"/>
      </w:pPr>
    </w:lvl>
    <w:lvl w:ilvl="5" w:tplc="FFFFFFFF" w:tentative="1">
      <w:start w:val="1"/>
      <w:numFmt w:val="lowerRoman"/>
      <w:lvlText w:val="%6."/>
      <w:lvlJc w:val="right"/>
      <w:pPr>
        <w:ind w:left="3240" w:hanging="180"/>
      </w:pPr>
    </w:lvl>
    <w:lvl w:ilvl="6" w:tplc="FFFFFFFF" w:tentative="1">
      <w:start w:val="1"/>
      <w:numFmt w:val="decimal"/>
      <w:lvlText w:val="%7."/>
      <w:lvlJc w:val="left"/>
      <w:pPr>
        <w:ind w:left="3960" w:hanging="360"/>
      </w:pPr>
    </w:lvl>
    <w:lvl w:ilvl="7" w:tplc="FFFFFFFF" w:tentative="1">
      <w:start w:val="1"/>
      <w:numFmt w:val="lowerLetter"/>
      <w:lvlText w:val="%8."/>
      <w:lvlJc w:val="left"/>
      <w:pPr>
        <w:ind w:left="4680" w:hanging="360"/>
      </w:pPr>
    </w:lvl>
    <w:lvl w:ilvl="8" w:tplc="FFFFFFFF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3" w15:restartNumberingAfterBreak="0">
    <w:nsid w:val="763F219B"/>
    <w:multiLevelType w:val="hybridMultilevel"/>
    <w:tmpl w:val="DB62CADC"/>
    <w:lvl w:ilvl="0" w:tplc="08090019">
      <w:start w:val="1"/>
      <w:numFmt w:val="lowerLetter"/>
      <w:lvlText w:val="%1."/>
      <w:lvlJc w:val="left"/>
      <w:pPr>
        <w:ind w:left="1800" w:hanging="360"/>
      </w:p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77524656"/>
    <w:multiLevelType w:val="hybridMultilevel"/>
    <w:tmpl w:val="1390B94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2F50BA"/>
    <w:multiLevelType w:val="hybridMultilevel"/>
    <w:tmpl w:val="6CE40870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FB47717"/>
    <w:multiLevelType w:val="hybridMultilevel"/>
    <w:tmpl w:val="D46E08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680267">
    <w:abstractNumId w:val="3"/>
  </w:num>
  <w:num w:numId="2" w16cid:durableId="1373113760">
    <w:abstractNumId w:val="12"/>
  </w:num>
  <w:num w:numId="3" w16cid:durableId="1686055071">
    <w:abstractNumId w:val="21"/>
  </w:num>
  <w:num w:numId="4" w16cid:durableId="1242373944">
    <w:abstractNumId w:val="1"/>
  </w:num>
  <w:num w:numId="5" w16cid:durableId="348994285">
    <w:abstractNumId w:val="7"/>
  </w:num>
  <w:num w:numId="6" w16cid:durableId="260374902">
    <w:abstractNumId w:val="9"/>
  </w:num>
  <w:num w:numId="7" w16cid:durableId="1019746322">
    <w:abstractNumId w:val="8"/>
  </w:num>
  <w:num w:numId="8" w16cid:durableId="478108876">
    <w:abstractNumId w:val="14"/>
  </w:num>
  <w:num w:numId="9" w16cid:durableId="2020154959">
    <w:abstractNumId w:val="18"/>
  </w:num>
  <w:num w:numId="10" w16cid:durableId="974218021">
    <w:abstractNumId w:val="15"/>
  </w:num>
  <w:num w:numId="11" w16cid:durableId="229269194">
    <w:abstractNumId w:val="17"/>
  </w:num>
  <w:num w:numId="12" w16cid:durableId="1948851224">
    <w:abstractNumId w:val="4"/>
  </w:num>
  <w:num w:numId="13" w16cid:durableId="397439762">
    <w:abstractNumId w:val="2"/>
  </w:num>
  <w:num w:numId="14" w16cid:durableId="1585646387">
    <w:abstractNumId w:val="13"/>
  </w:num>
  <w:num w:numId="15" w16cid:durableId="1322001870">
    <w:abstractNumId w:val="20"/>
  </w:num>
  <w:num w:numId="16" w16cid:durableId="1691443161">
    <w:abstractNumId w:val="10"/>
  </w:num>
  <w:num w:numId="17" w16cid:durableId="926768983">
    <w:abstractNumId w:val="26"/>
  </w:num>
  <w:num w:numId="18" w16cid:durableId="635067053">
    <w:abstractNumId w:val="6"/>
  </w:num>
  <w:num w:numId="19" w16cid:durableId="1053769212">
    <w:abstractNumId w:val="22"/>
  </w:num>
  <w:num w:numId="20" w16cid:durableId="1799956151">
    <w:abstractNumId w:val="11"/>
  </w:num>
  <w:num w:numId="21" w16cid:durableId="1471098390">
    <w:abstractNumId w:val="0"/>
  </w:num>
  <w:num w:numId="22" w16cid:durableId="1667323811">
    <w:abstractNumId w:val="23"/>
  </w:num>
  <w:num w:numId="23" w16cid:durableId="1635142014">
    <w:abstractNumId w:val="5"/>
  </w:num>
  <w:num w:numId="24" w16cid:durableId="1131752037">
    <w:abstractNumId w:val="19"/>
  </w:num>
  <w:num w:numId="25" w16cid:durableId="1309744891">
    <w:abstractNumId w:val="16"/>
  </w:num>
  <w:num w:numId="26" w16cid:durableId="1293948385">
    <w:abstractNumId w:val="25"/>
  </w:num>
  <w:num w:numId="27" w16cid:durableId="1992519176">
    <w:abstractNumId w:val="2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3B89"/>
    <w:rsid w:val="00042058"/>
    <w:rsid w:val="000548C6"/>
    <w:rsid w:val="00063E00"/>
    <w:rsid w:val="00082C62"/>
    <w:rsid w:val="000A4492"/>
    <w:rsid w:val="000B231F"/>
    <w:rsid w:val="000D3C97"/>
    <w:rsid w:val="000E194B"/>
    <w:rsid w:val="000F6780"/>
    <w:rsid w:val="00110217"/>
    <w:rsid w:val="00127C9F"/>
    <w:rsid w:val="00152AC3"/>
    <w:rsid w:val="00156AF3"/>
    <w:rsid w:val="0019491D"/>
    <w:rsid w:val="001F74AD"/>
    <w:rsid w:val="0022221B"/>
    <w:rsid w:val="00224A1A"/>
    <w:rsid w:val="0024166E"/>
    <w:rsid w:val="00263192"/>
    <w:rsid w:val="002643BA"/>
    <w:rsid w:val="002B7D71"/>
    <w:rsid w:val="002D07A8"/>
    <w:rsid w:val="003405EA"/>
    <w:rsid w:val="003C0D76"/>
    <w:rsid w:val="003F57E4"/>
    <w:rsid w:val="003F7F14"/>
    <w:rsid w:val="00404B31"/>
    <w:rsid w:val="00446647"/>
    <w:rsid w:val="00473FD4"/>
    <w:rsid w:val="00474F67"/>
    <w:rsid w:val="0048500D"/>
    <w:rsid w:val="004E1CD2"/>
    <w:rsid w:val="00524E1B"/>
    <w:rsid w:val="00531FF4"/>
    <w:rsid w:val="00553128"/>
    <w:rsid w:val="005901A6"/>
    <w:rsid w:val="005A2E8D"/>
    <w:rsid w:val="005E1B6D"/>
    <w:rsid w:val="006124C0"/>
    <w:rsid w:val="006135C0"/>
    <w:rsid w:val="006642FD"/>
    <w:rsid w:val="006807B0"/>
    <w:rsid w:val="00691B95"/>
    <w:rsid w:val="006B222E"/>
    <w:rsid w:val="006B798A"/>
    <w:rsid w:val="006D3AA3"/>
    <w:rsid w:val="006D4994"/>
    <w:rsid w:val="006E1028"/>
    <w:rsid w:val="006E19C2"/>
    <w:rsid w:val="006F7BAF"/>
    <w:rsid w:val="007005F3"/>
    <w:rsid w:val="0078612C"/>
    <w:rsid w:val="00797FA7"/>
    <w:rsid w:val="008015EB"/>
    <w:rsid w:val="00825869"/>
    <w:rsid w:val="00830B2D"/>
    <w:rsid w:val="00871462"/>
    <w:rsid w:val="008A5341"/>
    <w:rsid w:val="008C1F1C"/>
    <w:rsid w:val="008D47A6"/>
    <w:rsid w:val="00946CE9"/>
    <w:rsid w:val="009971CB"/>
    <w:rsid w:val="009975A0"/>
    <w:rsid w:val="009C5C6E"/>
    <w:rsid w:val="009D73EA"/>
    <w:rsid w:val="00A12810"/>
    <w:rsid w:val="00A2454C"/>
    <w:rsid w:val="00A402DF"/>
    <w:rsid w:val="00A734D5"/>
    <w:rsid w:val="00AD179E"/>
    <w:rsid w:val="00AD2B53"/>
    <w:rsid w:val="00AE245C"/>
    <w:rsid w:val="00AE6FAA"/>
    <w:rsid w:val="00B046D2"/>
    <w:rsid w:val="00B054EC"/>
    <w:rsid w:val="00B339C6"/>
    <w:rsid w:val="00B42572"/>
    <w:rsid w:val="00B46AAD"/>
    <w:rsid w:val="00B557AE"/>
    <w:rsid w:val="00BA31E5"/>
    <w:rsid w:val="00BC0F2C"/>
    <w:rsid w:val="00BE2C21"/>
    <w:rsid w:val="00C01D20"/>
    <w:rsid w:val="00C202BF"/>
    <w:rsid w:val="00C60280"/>
    <w:rsid w:val="00C66C4F"/>
    <w:rsid w:val="00C858D7"/>
    <w:rsid w:val="00C92F19"/>
    <w:rsid w:val="00CC0EDF"/>
    <w:rsid w:val="00CE1CED"/>
    <w:rsid w:val="00D073BC"/>
    <w:rsid w:val="00D07665"/>
    <w:rsid w:val="00D146DD"/>
    <w:rsid w:val="00D56B82"/>
    <w:rsid w:val="00DA2485"/>
    <w:rsid w:val="00DE0008"/>
    <w:rsid w:val="00DE29A8"/>
    <w:rsid w:val="00E36FE8"/>
    <w:rsid w:val="00E878FE"/>
    <w:rsid w:val="00EA0735"/>
    <w:rsid w:val="00EE1F8E"/>
    <w:rsid w:val="00F03E33"/>
    <w:rsid w:val="00F05CD7"/>
    <w:rsid w:val="00F15749"/>
    <w:rsid w:val="00F203C2"/>
    <w:rsid w:val="00F42A36"/>
    <w:rsid w:val="00F44AE4"/>
    <w:rsid w:val="00F50E82"/>
    <w:rsid w:val="00F6501D"/>
    <w:rsid w:val="00F677F9"/>
    <w:rsid w:val="00FB3C6E"/>
    <w:rsid w:val="00FB65FE"/>
    <w:rsid w:val="00FD125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3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02DF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after="360" w:line="320" w:lineRule="exact"/>
      <w:outlineLvl w:val="0"/>
    </w:pPr>
    <w:rPr>
      <w:rFonts w:ascii="Arial" w:hAnsi="Arial" w:cs="Arial"/>
      <w:b/>
      <w:bCs/>
      <w:color w:val="0077E3"/>
      <w:sz w:val="32"/>
      <w:lang w:eastAsia="en-US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after="160" w:line="260" w:lineRule="exact"/>
      <w:outlineLvl w:val="1"/>
    </w:pPr>
    <w:rPr>
      <w:rFonts w:ascii="Arial" w:hAnsi="Arial"/>
      <w:b/>
      <w:bCs/>
      <w:sz w:val="26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qFormat/>
    <w:rsid w:val="00F03E33"/>
    <w:pPr>
      <w:keepNext/>
      <w:spacing w:after="200" w:line="260" w:lineRule="exact"/>
      <w:outlineLvl w:val="2"/>
    </w:pPr>
    <w:rPr>
      <w:rFonts w:ascii="Arial" w:hAnsi="Arial"/>
      <w:b/>
      <w:bCs/>
      <w:color w:val="64B3E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line="260" w:lineRule="exact"/>
      <w:ind w:left="567"/>
    </w:pPr>
    <w:rPr>
      <w:rFonts w:ascii="Arial" w:eastAsia="Cambria" w:hAnsi="Arial"/>
      <w:sz w:val="18"/>
      <w:szCs w:val="20"/>
      <w:lang w:eastAsia="en-US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  <w:spacing w:before="80" w:after="80" w:line="260" w:lineRule="exact"/>
    </w:pPr>
    <w:rPr>
      <w:rFonts w:ascii="Arial" w:hAnsi="Arial"/>
      <w:bCs/>
      <w:sz w:val="22"/>
      <w:lang w:eastAsia="en-US"/>
    </w:rPr>
  </w:style>
  <w:style w:type="paragraph" w:customStyle="1" w:styleId="Normalbulletsublist">
    <w:name w:val="Normal bullet sublist"/>
    <w:basedOn w:val="Normal"/>
    <w:rsid w:val="00902B24"/>
    <w:pPr>
      <w:spacing w:before="80" w:after="80" w:line="260" w:lineRule="exact"/>
      <w:contextualSpacing/>
    </w:pPr>
    <w:rPr>
      <w:rFonts w:ascii="Arial" w:hAnsi="Arial"/>
      <w:bCs/>
      <w:sz w:val="22"/>
      <w:lang w:eastAsia="en-US"/>
    </w:rPr>
  </w:style>
  <w:style w:type="paragraph" w:customStyle="1" w:styleId="Normalheadingblack">
    <w:name w:val="Normal heading black"/>
    <w:basedOn w:val="Normal"/>
    <w:qFormat/>
    <w:rsid w:val="00902B24"/>
    <w:pPr>
      <w:spacing w:before="80" w:after="80" w:line="260" w:lineRule="exact"/>
    </w:pPr>
    <w:rPr>
      <w:rFonts w:ascii="Arial" w:eastAsia="Cambria" w:hAnsi="Arial"/>
      <w:b/>
      <w:sz w:val="22"/>
      <w:lang w:eastAsia="en-US"/>
    </w:rPr>
  </w:style>
  <w:style w:type="paragraph" w:customStyle="1" w:styleId="Normalheadingred">
    <w:name w:val="Normal heading red"/>
    <w:basedOn w:val="Normal"/>
    <w:qFormat/>
    <w:rsid w:val="00F03E33"/>
    <w:pPr>
      <w:spacing w:before="80" w:after="80" w:line="260" w:lineRule="exact"/>
    </w:pPr>
    <w:rPr>
      <w:rFonts w:ascii="Arial" w:eastAsia="Cambria" w:hAnsi="Arial"/>
      <w:b/>
      <w:color w:val="0077E3"/>
      <w:sz w:val="22"/>
      <w:lang w:eastAsia="en-US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line="260" w:lineRule="exact"/>
    </w:pPr>
    <w:rPr>
      <w:rFonts w:ascii="Arial" w:eastAsia="Cambria" w:hAnsi="Arial"/>
      <w:sz w:val="22"/>
      <w:lang w:eastAsia="en-US"/>
    </w:rPr>
  </w:style>
  <w:style w:type="paragraph" w:customStyle="1" w:styleId="Unittitle">
    <w:name w:val="Unit title"/>
    <w:basedOn w:val="Normal"/>
    <w:rsid w:val="00DE29A8"/>
    <w:pPr>
      <w:spacing w:before="80" w:after="240" w:line="360" w:lineRule="exact"/>
    </w:pPr>
    <w:rPr>
      <w:rFonts w:ascii="Arial" w:hAnsi="Arial" w:cs="Arial"/>
      <w:b/>
      <w:sz w:val="32"/>
      <w:szCs w:val="28"/>
      <w:lang w:eastAsia="en-US"/>
    </w:rPr>
  </w:style>
  <w:style w:type="paragraph" w:customStyle="1" w:styleId="Answer">
    <w:name w:val="Answer"/>
    <w:basedOn w:val="Normal"/>
    <w:qFormat/>
    <w:rsid w:val="006E1028"/>
    <w:pPr>
      <w:spacing w:before="80" w:after="80" w:line="260" w:lineRule="exact"/>
      <w:ind w:left="357"/>
    </w:pPr>
    <w:rPr>
      <w:rFonts w:ascii="Arial" w:eastAsia="Cambria" w:hAnsi="Arial" w:cs="Arial"/>
      <w:sz w:val="22"/>
      <w:szCs w:val="22"/>
      <w:lang w:eastAsia="en-US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uiPriority w:val="9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</w:pPr>
    <w:rPr>
      <w:rFonts w:ascii="Arial" w:eastAsia="Cambria" w:hAnsi="Arial"/>
      <w:sz w:val="22"/>
      <w:lang w:eastAsia="en-US"/>
    </w:r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rPr>
      <w:rFonts w:ascii="Tahoma" w:eastAsia="Cambria" w:hAnsi="Tahoma" w:cs="Tahoma"/>
      <w:sz w:val="16"/>
      <w:szCs w:val="16"/>
      <w:lang w:eastAsia="en-US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A402D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402DF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A402DF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203C2"/>
    <w:pPr>
      <w:spacing w:before="100" w:beforeAutospacing="1" w:after="100" w:afterAutospacing="1"/>
    </w:pPr>
  </w:style>
  <w:style w:type="paragraph" w:customStyle="1" w:styleId="redd">
    <w:name w:val="redd"/>
    <w:basedOn w:val="Normal"/>
    <w:rsid w:val="00F203C2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20"/>
    <w:qFormat/>
    <w:rsid w:val="00F203C2"/>
    <w:rPr>
      <w:i/>
      <w:iCs/>
    </w:rPr>
  </w:style>
  <w:style w:type="paragraph" w:styleId="ListParagraph">
    <w:name w:val="List Paragraph"/>
    <w:basedOn w:val="Normal"/>
    <w:rsid w:val="00127C9F"/>
    <w:pPr>
      <w:ind w:left="720"/>
      <w:contextualSpacing/>
    </w:pPr>
  </w:style>
  <w:style w:type="character" w:customStyle="1" w:styleId="watupronum">
    <w:name w:val="watupro_num"/>
    <w:basedOn w:val="DefaultParagraphFont"/>
    <w:rsid w:val="002B7D71"/>
  </w:style>
  <w:style w:type="paragraph" w:styleId="z-TopofForm">
    <w:name w:val="HTML Top of Form"/>
    <w:basedOn w:val="Normal"/>
    <w:next w:val="Normal"/>
    <w:link w:val="z-TopofFormChar"/>
    <w:hidden/>
    <w:semiHidden/>
    <w:unhideWhenUsed/>
    <w:rsid w:val="0004205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semiHidden/>
    <w:rsid w:val="00042058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semiHidden/>
    <w:unhideWhenUsed/>
    <w:rsid w:val="00042058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semiHidden/>
    <w:rsid w:val="00042058"/>
    <w:rPr>
      <w:rFonts w:ascii="Arial" w:eastAsia="Times New Roman" w:hAnsi="Arial" w:cs="Arial"/>
      <w:vanish/>
      <w:sz w:val="16"/>
      <w:szCs w:val="16"/>
    </w:rPr>
  </w:style>
  <w:style w:type="paragraph" w:styleId="Revision">
    <w:name w:val="Revision"/>
    <w:hidden/>
    <w:semiHidden/>
    <w:rsid w:val="00CE1CE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9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097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793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9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324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036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29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138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5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30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05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544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59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74674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87121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72794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58761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1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85806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9728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21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48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829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921002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53789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76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660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4453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49353136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6856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33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407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31964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0492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711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59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188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17780160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20480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25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776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068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69086468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24045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02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66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969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8619601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43721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4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325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16293047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41799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549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1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0974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3931161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13694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28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90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421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7300565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6971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19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93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42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64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06312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0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24342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65323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3892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79469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8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0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87470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195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05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63614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34792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151982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577982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314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23434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970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8395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36236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172683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804002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812691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57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288055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539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829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406448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532776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531104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856345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428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838971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1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705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22984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396768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375279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809786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251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94018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12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540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24063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09382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16385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046128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79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hyperlink" Target="https://www.miniphysics.com/wp-content/uploads/2015/12/Accuracy-vs-Precision-version-1.pn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image" Target="media/image4.jpeg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19" Type="http://schemas.openxmlformats.org/officeDocument/2006/relationships/image" Target="media/image5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3CB15E-67AA-4A86-AE5D-2713083B6D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4805B27-1C88-47A4-B94D-7545AE71BE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B900B3-4B6A-4606-B3B2-A764061EC6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17</cp:revision>
  <cp:lastPrinted>2013-05-15T12:05:00Z</cp:lastPrinted>
  <dcterms:created xsi:type="dcterms:W3CDTF">2022-11-26T15:25:00Z</dcterms:created>
  <dcterms:modified xsi:type="dcterms:W3CDTF">2022-12-19T11:00:00Z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