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472FC01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E77F4F">
        <w:rPr>
          <w:bCs/>
        </w:rPr>
        <w:t>p</w:t>
      </w:r>
      <w:r>
        <w:rPr>
          <w:bCs/>
        </w:rPr>
        <w:t>roperties</w:t>
      </w:r>
    </w:p>
    <w:p w14:paraId="0200BA0F" w14:textId="6A614BF0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8B7B70">
        <w:t>3</w:t>
      </w:r>
      <w:r w:rsidRPr="00692A45">
        <w:t>:</w:t>
      </w:r>
      <w:r w:rsidR="00474F67" w:rsidRPr="00692A45">
        <w:t xml:space="preserve"> </w:t>
      </w:r>
      <w:r w:rsidR="006860F6">
        <w:t>F</w:t>
      </w:r>
      <w:r w:rsidR="00533F76">
        <w:t>atigue</w:t>
      </w:r>
      <w:r w:rsidR="006860F6">
        <w:t xml:space="preserve"> and creep</w:t>
      </w:r>
      <w:r w:rsidR="00533F76">
        <w:t xml:space="preserve"> </w:t>
      </w:r>
      <w:r w:rsidR="007E2DF2">
        <w:t>(</w:t>
      </w:r>
      <w:r w:rsidR="00E77F4F">
        <w:t>t</w:t>
      </w:r>
      <w:r w:rsidR="00292AB7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9D4A1AA" w14:textId="37A886DC" w:rsidR="00556EAC" w:rsidRPr="004430A3" w:rsidRDefault="00533F76" w:rsidP="00533F76">
      <w:pPr>
        <w:pStyle w:val="ListParagraph"/>
        <w:numPr>
          <w:ilvl w:val="0"/>
          <w:numId w:val="40"/>
        </w:numPr>
      </w:pPr>
      <w:r w:rsidRPr="004430A3">
        <w:t>Define what the term fatigue refers to in relation to material science</w:t>
      </w:r>
      <w:r w:rsidR="00E77F4F">
        <w:t>.</w:t>
      </w:r>
    </w:p>
    <w:p w14:paraId="6B6E5D48" w14:textId="6FF06D8C" w:rsidR="00292AB7" w:rsidRPr="004430A3" w:rsidRDefault="00B70682" w:rsidP="00974479">
      <w:pPr>
        <w:ind w:firstLine="720"/>
        <w:rPr>
          <w:color w:val="FF0000"/>
        </w:rPr>
      </w:pPr>
      <w:r>
        <w:rPr>
          <w:color w:val="FF0000"/>
        </w:rPr>
        <w:t>The weakening of a material</w:t>
      </w:r>
      <w:r w:rsidR="00292AB7" w:rsidRPr="004430A3">
        <w:rPr>
          <w:color w:val="FF0000"/>
        </w:rPr>
        <w:t xml:space="preserve"> caused by repeated variations of stress.</w:t>
      </w:r>
    </w:p>
    <w:p w14:paraId="3BB797FC" w14:textId="0D4E75D7" w:rsidR="001C1ECE" w:rsidRPr="004430A3" w:rsidRDefault="001C1ECE" w:rsidP="001C1ECE">
      <w:pPr>
        <w:pStyle w:val="ListParagraph"/>
      </w:pPr>
    </w:p>
    <w:p w14:paraId="7C1B3872" w14:textId="5BE59C6D" w:rsidR="001C1ECE" w:rsidRPr="004430A3" w:rsidRDefault="001C1ECE" w:rsidP="00533F76">
      <w:pPr>
        <w:pStyle w:val="ListParagraph"/>
        <w:numPr>
          <w:ilvl w:val="0"/>
          <w:numId w:val="40"/>
        </w:numPr>
      </w:pPr>
      <w:r w:rsidRPr="004430A3">
        <w:t xml:space="preserve">Describe the factors that </w:t>
      </w:r>
      <w:r w:rsidR="00B70682">
        <w:t>cause</w:t>
      </w:r>
      <w:r w:rsidRPr="004430A3">
        <w:t xml:space="preserve"> fatigue in materials</w:t>
      </w:r>
      <w:r w:rsidR="00E77F4F">
        <w:t>.</w:t>
      </w:r>
      <w:r w:rsidRPr="004430A3">
        <w:t xml:space="preserve"> </w:t>
      </w:r>
    </w:p>
    <w:p w14:paraId="38090FC4" w14:textId="4CB1EF12" w:rsidR="00292AB7" w:rsidRPr="004430A3" w:rsidRDefault="00292AB7" w:rsidP="00533F76">
      <w:pPr>
        <w:pStyle w:val="ListParagraph"/>
      </w:pPr>
    </w:p>
    <w:p w14:paraId="612D63A6" w14:textId="1C6FF6C2" w:rsidR="00292AB7" w:rsidRPr="004430A3" w:rsidRDefault="00292AB7" w:rsidP="00533F76">
      <w:pPr>
        <w:pStyle w:val="ListParagraph"/>
        <w:rPr>
          <w:color w:val="FF0000"/>
        </w:rPr>
      </w:pPr>
      <w:r w:rsidRPr="004430A3">
        <w:rPr>
          <w:color w:val="FF0000"/>
        </w:rPr>
        <w:t xml:space="preserve">Fatigue is </w:t>
      </w:r>
      <w:r w:rsidR="00B70682">
        <w:rPr>
          <w:color w:val="FF0000"/>
        </w:rPr>
        <w:t>caused</w:t>
      </w:r>
      <w:r w:rsidRPr="004430A3">
        <w:rPr>
          <w:color w:val="FF0000"/>
        </w:rPr>
        <w:t xml:space="preserve"> by cyclic stresses, residual stresses, material properties, internal defects, grain size, temperature, design geometry, surface quality, </w:t>
      </w:r>
      <w:proofErr w:type="gramStart"/>
      <w:r w:rsidRPr="004430A3">
        <w:rPr>
          <w:color w:val="FF0000"/>
        </w:rPr>
        <w:t>oxidation</w:t>
      </w:r>
      <w:proofErr w:type="gramEnd"/>
      <w:r w:rsidR="00B70682">
        <w:rPr>
          <w:color w:val="FF0000"/>
        </w:rPr>
        <w:t xml:space="preserve"> and</w:t>
      </w:r>
      <w:r w:rsidRPr="004430A3">
        <w:rPr>
          <w:color w:val="FF0000"/>
        </w:rPr>
        <w:t xml:space="preserve"> corrosion</w:t>
      </w:r>
      <w:r w:rsidR="00E77F4F">
        <w:rPr>
          <w:color w:val="FF0000"/>
        </w:rPr>
        <w:t>.</w:t>
      </w:r>
    </w:p>
    <w:p w14:paraId="7E92E2FC" w14:textId="77777777" w:rsidR="00533F76" w:rsidRPr="004430A3" w:rsidRDefault="00533F76" w:rsidP="00533F76"/>
    <w:p w14:paraId="713A98AC" w14:textId="73872A70" w:rsidR="00533F76" w:rsidRPr="004430A3" w:rsidRDefault="00533F76" w:rsidP="00533F76">
      <w:pPr>
        <w:pStyle w:val="ListParagraph"/>
        <w:numPr>
          <w:ilvl w:val="0"/>
          <w:numId w:val="40"/>
        </w:numPr>
      </w:pPr>
      <w:r w:rsidRPr="004430A3">
        <w:t xml:space="preserve">Define the term </w:t>
      </w:r>
      <w:r w:rsidR="00E77F4F">
        <w:t>‘</w:t>
      </w:r>
      <w:r w:rsidRPr="004430A3">
        <w:t>creep</w:t>
      </w:r>
      <w:r w:rsidR="00E77F4F">
        <w:t>’</w:t>
      </w:r>
      <w:r w:rsidRPr="004430A3">
        <w:t xml:space="preserve"> in relation to material science</w:t>
      </w:r>
      <w:r w:rsidR="00E77F4F">
        <w:t>.</w:t>
      </w:r>
    </w:p>
    <w:p w14:paraId="1FFD74AC" w14:textId="32922E5F" w:rsidR="00292AB7" w:rsidRPr="004430A3" w:rsidRDefault="00292AB7" w:rsidP="00292AB7">
      <w:pPr>
        <w:ind w:left="720"/>
        <w:rPr>
          <w:color w:val="FF0000"/>
        </w:rPr>
      </w:pPr>
      <w:r w:rsidRPr="004430A3">
        <w:rPr>
          <w:color w:val="FF0000"/>
        </w:rPr>
        <w:t xml:space="preserve">Creep </w:t>
      </w:r>
      <w:r w:rsidR="00B70682">
        <w:rPr>
          <w:color w:val="FF0000"/>
        </w:rPr>
        <w:t>is the</w:t>
      </w:r>
      <w:r w:rsidRPr="004430A3">
        <w:rPr>
          <w:color w:val="FF0000"/>
        </w:rPr>
        <w:t xml:space="preserve"> time-dependent</w:t>
      </w:r>
      <w:r w:rsidR="00B70682">
        <w:rPr>
          <w:color w:val="FF0000"/>
        </w:rPr>
        <w:t xml:space="preserve"> and permanent</w:t>
      </w:r>
      <w:r w:rsidRPr="004430A3">
        <w:rPr>
          <w:color w:val="FF0000"/>
        </w:rPr>
        <w:t xml:space="preserve"> deformation of a material at elevated temperature</w:t>
      </w:r>
      <w:r w:rsidR="00B70682">
        <w:rPr>
          <w:color w:val="FF0000"/>
        </w:rPr>
        <w:t>s</w:t>
      </w:r>
      <w:r w:rsidRPr="004430A3">
        <w:rPr>
          <w:color w:val="FF0000"/>
        </w:rPr>
        <w:t xml:space="preserve"> and</w:t>
      </w:r>
      <w:r w:rsidR="00B70682">
        <w:rPr>
          <w:color w:val="FF0000"/>
        </w:rPr>
        <w:t xml:space="preserve"> under</w:t>
      </w:r>
      <w:r w:rsidRPr="004430A3">
        <w:rPr>
          <w:color w:val="FF0000"/>
        </w:rPr>
        <w:t xml:space="preserve"> constant</w:t>
      </w:r>
      <w:r w:rsidR="00B70682">
        <w:rPr>
          <w:color w:val="FF0000"/>
        </w:rPr>
        <w:t xml:space="preserve"> load or</w:t>
      </w:r>
      <w:r w:rsidRPr="004430A3">
        <w:rPr>
          <w:color w:val="FF0000"/>
        </w:rPr>
        <w:t xml:space="preserve"> stress.</w:t>
      </w:r>
    </w:p>
    <w:p w14:paraId="0B92113B" w14:textId="56B996E0" w:rsidR="00533F76" w:rsidRPr="004430A3" w:rsidRDefault="00533F76" w:rsidP="00533F76"/>
    <w:p w14:paraId="4ED867AD" w14:textId="0C53AACB" w:rsidR="001C1ECE" w:rsidRPr="00E50D8C" w:rsidRDefault="00533F76" w:rsidP="001C1ECE">
      <w:pPr>
        <w:pStyle w:val="ListParagraph"/>
        <w:numPr>
          <w:ilvl w:val="0"/>
          <w:numId w:val="40"/>
        </w:numPr>
      </w:pPr>
      <w:r w:rsidRPr="004430A3">
        <w:t xml:space="preserve">On the </w:t>
      </w:r>
      <w:r w:rsidR="00E77F4F">
        <w:t>d</w:t>
      </w:r>
      <w:r w:rsidRPr="004430A3">
        <w:t>iagram below</w:t>
      </w:r>
      <w:r w:rsidR="000F3081">
        <w:t>,</w:t>
      </w:r>
      <w:r w:rsidRPr="004430A3">
        <w:t xml:space="preserve"> indicate what is happening at </w:t>
      </w:r>
      <w:r w:rsidR="00B70682">
        <w:t>p</w:t>
      </w:r>
      <w:r w:rsidRPr="004430A3">
        <w:t>oints A, B, C</w:t>
      </w:r>
      <w:r w:rsidR="00B70682">
        <w:t xml:space="preserve"> and</w:t>
      </w:r>
      <w:r w:rsidRPr="004430A3">
        <w:t xml:space="preserve"> D and </w:t>
      </w:r>
      <w:r w:rsidR="00B70682">
        <w:t xml:space="preserve">fill in the </w:t>
      </w:r>
      <w:r w:rsidR="00E77F4F">
        <w:t>a</w:t>
      </w:r>
      <w:r w:rsidR="001C1ECE" w:rsidRPr="004430A3">
        <w:t xml:space="preserve">xis </w:t>
      </w:r>
      <w:r w:rsidR="00E77F4F">
        <w:t>t</w:t>
      </w:r>
      <w:r w:rsidR="001C1ECE" w:rsidRPr="004430A3">
        <w:t>itles</w:t>
      </w:r>
      <w:r w:rsidR="00E77F4F">
        <w:t>.</w:t>
      </w:r>
    </w:p>
    <w:p w14:paraId="288452A9" w14:textId="43CEA361" w:rsidR="00E50D8C" w:rsidRPr="001C1ECE" w:rsidRDefault="00E50D8C" w:rsidP="001C1ECE">
      <w:pPr>
        <w:rPr>
          <w:b/>
          <w:bCs/>
        </w:rPr>
      </w:pPr>
      <w:r w:rsidRPr="000C0D2F">
        <w:rPr>
          <w:noProof/>
        </w:rPr>
        <w:drawing>
          <wp:anchor distT="0" distB="0" distL="114300" distR="114300" simplePos="0" relativeHeight="251659264" behindDoc="0" locked="0" layoutInCell="1" allowOverlap="1" wp14:anchorId="695E98CD" wp14:editId="63721CE4">
            <wp:simplePos x="0" y="0"/>
            <wp:positionH relativeFrom="margin">
              <wp:align>left</wp:align>
            </wp:positionH>
            <wp:positionV relativeFrom="paragraph">
              <wp:posOffset>211455</wp:posOffset>
            </wp:positionV>
            <wp:extent cx="3246120" cy="2954655"/>
            <wp:effectExtent l="0" t="0" r="0" b="0"/>
            <wp:wrapSquare wrapText="bothSides"/>
            <wp:docPr id="2" name="Picture 2" descr="Chart, line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 with medium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95A686" w14:textId="5DE0E391" w:rsidR="00533F76" w:rsidRDefault="00533F76" w:rsidP="00533F76">
      <w:pPr>
        <w:rPr>
          <w:b/>
          <w:bCs/>
        </w:rPr>
      </w:pPr>
    </w:p>
    <w:p w14:paraId="3C1AC287" w14:textId="486DCFB9" w:rsidR="00533F76" w:rsidRPr="00533F76" w:rsidRDefault="00533F76" w:rsidP="00533F76">
      <w:pPr>
        <w:rPr>
          <w:b/>
          <w:bCs/>
        </w:rPr>
      </w:pPr>
      <w:r w:rsidRPr="00533F76">
        <w:rPr>
          <w:b/>
          <w:bCs/>
        </w:rPr>
        <w:t xml:space="preserve"> </w:t>
      </w:r>
    </w:p>
    <w:p w14:paraId="18714DF3" w14:textId="77777777" w:rsidR="00F32AF0" w:rsidRPr="005C4ACE" w:rsidRDefault="00F32AF0" w:rsidP="00F32AF0">
      <w:pPr>
        <w:spacing w:line="360" w:lineRule="auto"/>
        <w:rPr>
          <w:b/>
          <w:bCs/>
        </w:rPr>
      </w:pPr>
    </w:p>
    <w:p w14:paraId="2E61A0C2" w14:textId="55653241" w:rsidR="00F32AF0" w:rsidRPr="005C4ACE" w:rsidRDefault="00F32AF0" w:rsidP="00F32AF0">
      <w:pPr>
        <w:rPr>
          <w:b/>
          <w:bCs/>
        </w:rPr>
      </w:pPr>
    </w:p>
    <w:p w14:paraId="401F5F24" w14:textId="6309C94C" w:rsidR="001B2003" w:rsidRDefault="001B2003" w:rsidP="006E1028">
      <w:pPr>
        <w:pStyle w:val="Answer"/>
      </w:pPr>
    </w:p>
    <w:p w14:paraId="097C619F" w14:textId="03B9D1A7" w:rsidR="00073A87" w:rsidRDefault="00073A87" w:rsidP="006E1028">
      <w:pPr>
        <w:pStyle w:val="Answer"/>
      </w:pPr>
    </w:p>
    <w:p w14:paraId="0AACB2B0" w14:textId="1E4FB433" w:rsidR="00073A87" w:rsidRDefault="00073A87" w:rsidP="006E1028">
      <w:pPr>
        <w:pStyle w:val="Answer"/>
      </w:pPr>
    </w:p>
    <w:p w14:paraId="72C0CD15" w14:textId="6988A68C" w:rsidR="00073A87" w:rsidRDefault="00073A87" w:rsidP="006E1028">
      <w:pPr>
        <w:pStyle w:val="Answer"/>
      </w:pPr>
    </w:p>
    <w:p w14:paraId="3A6A35E1" w14:textId="17A1DD98" w:rsidR="00073A87" w:rsidRDefault="00073A87" w:rsidP="006E1028">
      <w:pPr>
        <w:pStyle w:val="Answer"/>
      </w:pPr>
    </w:p>
    <w:p w14:paraId="37BED66D" w14:textId="2F34F501" w:rsidR="00073A87" w:rsidRDefault="00073A87" w:rsidP="006E1028">
      <w:pPr>
        <w:pStyle w:val="Answer"/>
      </w:pPr>
    </w:p>
    <w:p w14:paraId="1DA8064D" w14:textId="520670C4" w:rsidR="00073A87" w:rsidRDefault="00073A87" w:rsidP="006E1028">
      <w:pPr>
        <w:pStyle w:val="Answer"/>
      </w:pPr>
    </w:p>
    <w:p w14:paraId="5C210344" w14:textId="79872F67" w:rsidR="00073A87" w:rsidRDefault="00073A87" w:rsidP="006E1028">
      <w:pPr>
        <w:pStyle w:val="Answer"/>
      </w:pPr>
    </w:p>
    <w:p w14:paraId="52326B3E" w14:textId="734907DB" w:rsidR="00073A87" w:rsidRDefault="00073A87" w:rsidP="006E1028">
      <w:pPr>
        <w:pStyle w:val="Answer"/>
      </w:pPr>
    </w:p>
    <w:p w14:paraId="53BF50B2" w14:textId="6D87AB7B" w:rsidR="00073A87" w:rsidRDefault="00073A87" w:rsidP="006E1028">
      <w:pPr>
        <w:pStyle w:val="Answer"/>
      </w:pPr>
    </w:p>
    <w:p w14:paraId="08CA8054" w14:textId="07DA6697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Initial </w:t>
      </w:r>
      <w:r w:rsidR="00E77F4F">
        <w:rPr>
          <w:color w:val="FF0000"/>
        </w:rPr>
        <w:t>e</w:t>
      </w:r>
      <w:r w:rsidRPr="004430A3">
        <w:rPr>
          <w:color w:val="FF0000"/>
        </w:rPr>
        <w:t>xtension</w:t>
      </w:r>
    </w:p>
    <w:p w14:paraId="79B661DD" w14:textId="36A52EC2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Primary </w:t>
      </w:r>
      <w:r w:rsidR="00E77F4F">
        <w:rPr>
          <w:color w:val="FF0000"/>
        </w:rPr>
        <w:t>c</w:t>
      </w:r>
      <w:r w:rsidRPr="004430A3">
        <w:rPr>
          <w:color w:val="FF0000"/>
        </w:rPr>
        <w:t xml:space="preserve">reep </w:t>
      </w:r>
    </w:p>
    <w:p w14:paraId="562CCB7B" w14:textId="5FD78587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Secondary </w:t>
      </w:r>
      <w:r w:rsidR="00E77F4F">
        <w:rPr>
          <w:color w:val="FF0000"/>
        </w:rPr>
        <w:t>c</w:t>
      </w:r>
      <w:r w:rsidRPr="004430A3">
        <w:rPr>
          <w:color w:val="FF0000"/>
        </w:rPr>
        <w:t>reep</w:t>
      </w:r>
    </w:p>
    <w:p w14:paraId="7439C4F7" w14:textId="77CCDE2F" w:rsidR="00073A87" w:rsidRPr="004430A3" w:rsidRDefault="00073A87" w:rsidP="00073A87">
      <w:pPr>
        <w:pStyle w:val="Answer"/>
        <w:numPr>
          <w:ilvl w:val="0"/>
          <w:numId w:val="41"/>
        </w:numPr>
        <w:rPr>
          <w:color w:val="FF0000"/>
        </w:rPr>
      </w:pPr>
      <w:r w:rsidRPr="004430A3">
        <w:rPr>
          <w:color w:val="FF0000"/>
        </w:rPr>
        <w:t xml:space="preserve">Tertiary </w:t>
      </w:r>
      <w:r w:rsidR="00E77F4F">
        <w:rPr>
          <w:color w:val="FF0000"/>
        </w:rPr>
        <w:t>c</w:t>
      </w:r>
      <w:r w:rsidRPr="004430A3">
        <w:rPr>
          <w:color w:val="FF0000"/>
        </w:rPr>
        <w:t>reep</w:t>
      </w:r>
    </w:p>
    <w:p w14:paraId="7520933D" w14:textId="7DBD8B6F" w:rsidR="00073A87" w:rsidRPr="004430A3" w:rsidRDefault="00073A87" w:rsidP="00073A87">
      <w:pPr>
        <w:pStyle w:val="Answer"/>
        <w:rPr>
          <w:color w:val="FF0000"/>
        </w:rPr>
      </w:pPr>
    </w:p>
    <w:p w14:paraId="6B9B2053" w14:textId="014DE341" w:rsidR="00073A87" w:rsidRPr="004430A3" w:rsidRDefault="00073A87" w:rsidP="00073A87">
      <w:pPr>
        <w:pStyle w:val="Answer"/>
        <w:ind w:left="717"/>
        <w:rPr>
          <w:color w:val="FF0000"/>
        </w:rPr>
      </w:pPr>
      <w:r w:rsidRPr="004430A3">
        <w:rPr>
          <w:color w:val="FF0000"/>
        </w:rPr>
        <w:t xml:space="preserve">X </w:t>
      </w:r>
      <w:r w:rsidR="00E77F4F" w:rsidRPr="004430A3">
        <w:rPr>
          <w:color w:val="FF0000"/>
        </w:rPr>
        <w:t>axis title = time</w:t>
      </w:r>
    </w:p>
    <w:p w14:paraId="21D09DF9" w14:textId="77777777" w:rsidR="00903EFE" w:rsidRDefault="00073A87" w:rsidP="00073A87">
      <w:pPr>
        <w:pStyle w:val="Answer"/>
        <w:ind w:left="717"/>
        <w:rPr>
          <w:color w:val="FF0000"/>
        </w:rPr>
        <w:sectPr w:rsidR="00903EF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4430A3">
        <w:rPr>
          <w:color w:val="FF0000"/>
        </w:rPr>
        <w:lastRenderedPageBreak/>
        <w:t xml:space="preserve">Y </w:t>
      </w:r>
      <w:r w:rsidR="00E77F4F" w:rsidRPr="004430A3">
        <w:rPr>
          <w:color w:val="FF0000"/>
        </w:rPr>
        <w:t>axis title = extension of test piece</w:t>
      </w:r>
    </w:p>
    <w:p w14:paraId="273298E8" w14:textId="261B21C4" w:rsidR="00E945FD" w:rsidRDefault="00E50D8C" w:rsidP="00E50D8C">
      <w:pPr>
        <w:pStyle w:val="Answer"/>
        <w:ind w:left="0"/>
        <w:rPr>
          <w:color w:val="FF0000"/>
        </w:rPr>
      </w:pPr>
      <w:r>
        <w:rPr>
          <w:color w:val="FF0000"/>
        </w:rPr>
        <w:t>The full</w:t>
      </w:r>
      <w:r w:rsidR="00E945FD">
        <w:rPr>
          <w:color w:val="FF0000"/>
        </w:rPr>
        <w:t>y annotated</w:t>
      </w:r>
      <w:r>
        <w:rPr>
          <w:color w:val="FF0000"/>
        </w:rPr>
        <w:t xml:space="preserve"> diagram is provided below</w:t>
      </w:r>
      <w:r w:rsidR="00E945FD">
        <w:rPr>
          <w:color w:val="FF0000"/>
        </w:rPr>
        <w:t xml:space="preserve"> (from PowerPoint 11):</w:t>
      </w:r>
    </w:p>
    <w:p w14:paraId="015C0579" w14:textId="38C4876A" w:rsidR="00E945FD" w:rsidRDefault="00E945FD" w:rsidP="00E50D8C">
      <w:pPr>
        <w:pStyle w:val="Answer"/>
        <w:ind w:left="0"/>
        <w:rPr>
          <w:color w:val="FF0000"/>
        </w:rPr>
      </w:pPr>
      <w:r w:rsidRPr="00E945FD"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1B17B0F3" wp14:editId="231BDE47">
            <wp:simplePos x="0" y="0"/>
            <wp:positionH relativeFrom="margin">
              <wp:align>left</wp:align>
            </wp:positionH>
            <wp:positionV relativeFrom="paragraph">
              <wp:posOffset>218440</wp:posOffset>
            </wp:positionV>
            <wp:extent cx="3558540" cy="3001645"/>
            <wp:effectExtent l="0" t="0" r="3810" b="8255"/>
            <wp:wrapTopAndBottom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118" cy="30125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675E73" w14:textId="254DE7DB" w:rsidR="00E945FD" w:rsidRDefault="00E945FD" w:rsidP="00E50D8C">
      <w:pPr>
        <w:pStyle w:val="Answer"/>
        <w:ind w:left="0"/>
        <w:rPr>
          <w:color w:val="FF0000"/>
        </w:rPr>
      </w:pPr>
    </w:p>
    <w:p w14:paraId="2E601E0C" w14:textId="278A9F27" w:rsidR="00E945FD" w:rsidRDefault="00E945FD" w:rsidP="00E50D8C">
      <w:pPr>
        <w:pStyle w:val="Answer"/>
        <w:ind w:left="0"/>
        <w:rPr>
          <w:color w:val="FF0000"/>
        </w:rPr>
      </w:pPr>
    </w:p>
    <w:p w14:paraId="5AEF418F" w14:textId="6564B37D" w:rsidR="00E945FD" w:rsidRPr="004430A3" w:rsidRDefault="00E945FD" w:rsidP="00E50D8C">
      <w:pPr>
        <w:pStyle w:val="Answer"/>
        <w:ind w:left="0"/>
        <w:rPr>
          <w:color w:val="FF0000"/>
        </w:rPr>
      </w:pPr>
    </w:p>
    <w:sectPr w:rsidR="00E945FD" w:rsidRPr="004430A3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5DD7E" w14:textId="77777777" w:rsidR="004C5481" w:rsidRDefault="004C5481">
      <w:pPr>
        <w:spacing w:before="0" w:after="0"/>
      </w:pPr>
      <w:r>
        <w:separator/>
      </w:r>
    </w:p>
  </w:endnote>
  <w:endnote w:type="continuationSeparator" w:id="0">
    <w:p w14:paraId="7AFC26D4" w14:textId="77777777" w:rsidR="004C5481" w:rsidRDefault="004C54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4DB29" w14:textId="77777777" w:rsidR="00903EFE" w:rsidRDefault="00903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FD5A4A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75F4B" w14:textId="77777777" w:rsidR="00903EFE" w:rsidRDefault="00903E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852F" w14:textId="02AC7BBA" w:rsidR="00903EFE" w:rsidRPr="00F03E33" w:rsidRDefault="00903EFE" w:rsidP="00903EF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97E4293" wp14:editId="7F7C77FB">
          <wp:simplePos x="0" y="0"/>
          <wp:positionH relativeFrom="margin">
            <wp:posOffset>5117702</wp:posOffset>
          </wp:positionH>
          <wp:positionV relativeFrom="bottomMargin">
            <wp:posOffset>163195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511E" w14:textId="77777777" w:rsidR="004C5481" w:rsidRDefault="004C5481">
      <w:pPr>
        <w:spacing w:before="0" w:after="0"/>
      </w:pPr>
      <w:r>
        <w:separator/>
      </w:r>
    </w:p>
  </w:footnote>
  <w:footnote w:type="continuationSeparator" w:id="0">
    <w:p w14:paraId="7CE84B93" w14:textId="77777777" w:rsidR="004C5481" w:rsidRDefault="004C54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3BA1A" w14:textId="77777777" w:rsidR="00903EFE" w:rsidRDefault="00903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B6B5C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73D29">
      <w:rPr>
        <w:rFonts w:cs="Arial"/>
        <w:noProof/>
        <w:sz w:val="24"/>
      </w:rPr>
      <w:t>L</w:t>
    </w:r>
    <w:r w:rsidR="00F73D29" w:rsidRPr="00B634AC">
      <w:rPr>
        <w:rFonts w:cs="Arial"/>
        <w:noProof/>
        <w:sz w:val="24"/>
      </w:rPr>
      <w:t>evel Technical Qual</w:t>
    </w:r>
    <w:r w:rsidR="00F73D29">
      <w:rPr>
        <w:rFonts w:cs="Arial"/>
        <w:noProof/>
        <w:sz w:val="24"/>
      </w:rPr>
      <w:t>i</w:t>
    </w:r>
    <w:r w:rsidR="00F73D29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B919C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3552A" w14:textId="77777777" w:rsidR="00903EFE" w:rsidRDefault="00903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8"/>
  </w:num>
  <w:num w:numId="2" w16cid:durableId="202255456">
    <w:abstractNumId w:val="20"/>
  </w:num>
  <w:num w:numId="3" w16cid:durableId="1235582581">
    <w:abstractNumId w:val="33"/>
  </w:num>
  <w:num w:numId="4" w16cid:durableId="1778256301">
    <w:abstractNumId w:val="36"/>
  </w:num>
  <w:num w:numId="5" w16cid:durableId="481852547">
    <w:abstractNumId w:val="40"/>
  </w:num>
  <w:num w:numId="6" w16cid:durableId="1063797530">
    <w:abstractNumId w:val="34"/>
  </w:num>
  <w:num w:numId="7" w16cid:durableId="1003628045">
    <w:abstractNumId w:val="0"/>
  </w:num>
  <w:num w:numId="8" w16cid:durableId="2063165049">
    <w:abstractNumId w:val="5"/>
  </w:num>
  <w:num w:numId="9" w16cid:durableId="1211184867">
    <w:abstractNumId w:val="26"/>
  </w:num>
  <w:num w:numId="10" w16cid:durableId="400562659">
    <w:abstractNumId w:val="31"/>
  </w:num>
  <w:num w:numId="11" w16cid:durableId="344133451">
    <w:abstractNumId w:val="25"/>
  </w:num>
  <w:num w:numId="12" w16cid:durableId="1066729474">
    <w:abstractNumId w:val="2"/>
  </w:num>
  <w:num w:numId="13" w16cid:durableId="1644388577">
    <w:abstractNumId w:val="32"/>
  </w:num>
  <w:num w:numId="14" w16cid:durableId="380205425">
    <w:abstractNumId w:val="19"/>
  </w:num>
  <w:num w:numId="15" w16cid:durableId="917131299">
    <w:abstractNumId w:val="10"/>
  </w:num>
  <w:num w:numId="16" w16cid:durableId="1833327171">
    <w:abstractNumId w:val="4"/>
  </w:num>
  <w:num w:numId="17" w16cid:durableId="76635586">
    <w:abstractNumId w:val="14"/>
  </w:num>
  <w:num w:numId="18" w16cid:durableId="1653220395">
    <w:abstractNumId w:val="18"/>
  </w:num>
  <w:num w:numId="19" w16cid:durableId="1573662817">
    <w:abstractNumId w:val="22"/>
  </w:num>
  <w:num w:numId="20" w16cid:durableId="314335300">
    <w:abstractNumId w:val="29"/>
  </w:num>
  <w:num w:numId="21" w16cid:durableId="2101559632">
    <w:abstractNumId w:val="24"/>
  </w:num>
  <w:num w:numId="22" w16cid:durableId="1721125618">
    <w:abstractNumId w:val="37"/>
  </w:num>
  <w:num w:numId="23" w16cid:durableId="2104837635">
    <w:abstractNumId w:val="13"/>
  </w:num>
  <w:num w:numId="24" w16cid:durableId="1866096560">
    <w:abstractNumId w:val="15"/>
  </w:num>
  <w:num w:numId="25" w16cid:durableId="1755473550">
    <w:abstractNumId w:val="11"/>
  </w:num>
  <w:num w:numId="26" w16cid:durableId="2081172690">
    <w:abstractNumId w:val="12"/>
  </w:num>
  <w:num w:numId="27" w16cid:durableId="1192957025">
    <w:abstractNumId w:val="38"/>
  </w:num>
  <w:num w:numId="28" w16cid:durableId="782771691">
    <w:abstractNumId w:val="28"/>
  </w:num>
  <w:num w:numId="29" w16cid:durableId="588005401">
    <w:abstractNumId w:val="16"/>
  </w:num>
  <w:num w:numId="30" w16cid:durableId="594745608">
    <w:abstractNumId w:val="6"/>
  </w:num>
  <w:num w:numId="31" w16cid:durableId="811019966">
    <w:abstractNumId w:val="35"/>
  </w:num>
  <w:num w:numId="32" w16cid:durableId="45570966">
    <w:abstractNumId w:val="23"/>
  </w:num>
  <w:num w:numId="33" w16cid:durableId="2112700943">
    <w:abstractNumId w:val="3"/>
  </w:num>
  <w:num w:numId="34" w16cid:durableId="1461193184">
    <w:abstractNumId w:val="9"/>
  </w:num>
  <w:num w:numId="35" w16cid:durableId="618072856">
    <w:abstractNumId w:val="30"/>
  </w:num>
  <w:num w:numId="36" w16cid:durableId="1788348292">
    <w:abstractNumId w:val="39"/>
  </w:num>
  <w:num w:numId="37" w16cid:durableId="4939350">
    <w:abstractNumId w:val="21"/>
  </w:num>
  <w:num w:numId="38" w16cid:durableId="1170755506">
    <w:abstractNumId w:val="17"/>
  </w:num>
  <w:num w:numId="39" w16cid:durableId="568198343">
    <w:abstractNumId w:val="1"/>
  </w:num>
  <w:num w:numId="40" w16cid:durableId="1625652505">
    <w:abstractNumId w:val="7"/>
  </w:num>
  <w:num w:numId="41" w16cid:durableId="199749064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3081"/>
    <w:rsid w:val="000F69C3"/>
    <w:rsid w:val="00110217"/>
    <w:rsid w:val="00152AC3"/>
    <w:rsid w:val="00156AF3"/>
    <w:rsid w:val="0019491D"/>
    <w:rsid w:val="001B2003"/>
    <w:rsid w:val="001C1ECE"/>
    <w:rsid w:val="001F74AD"/>
    <w:rsid w:val="00263244"/>
    <w:rsid w:val="00270E09"/>
    <w:rsid w:val="00292AB7"/>
    <w:rsid w:val="002D07A8"/>
    <w:rsid w:val="00317A2D"/>
    <w:rsid w:val="003405EA"/>
    <w:rsid w:val="003455A8"/>
    <w:rsid w:val="0036361E"/>
    <w:rsid w:val="003B1C8B"/>
    <w:rsid w:val="003D24AE"/>
    <w:rsid w:val="003F7F14"/>
    <w:rsid w:val="00404B31"/>
    <w:rsid w:val="00437E28"/>
    <w:rsid w:val="004430A3"/>
    <w:rsid w:val="00474F67"/>
    <w:rsid w:val="0048500D"/>
    <w:rsid w:val="00491712"/>
    <w:rsid w:val="00497A33"/>
    <w:rsid w:val="004C5481"/>
    <w:rsid w:val="004C7F5E"/>
    <w:rsid w:val="00524E1B"/>
    <w:rsid w:val="00533F76"/>
    <w:rsid w:val="00556EAC"/>
    <w:rsid w:val="005613C9"/>
    <w:rsid w:val="00585964"/>
    <w:rsid w:val="005A5816"/>
    <w:rsid w:val="005C4ACE"/>
    <w:rsid w:val="005C5B03"/>
    <w:rsid w:val="00605FDA"/>
    <w:rsid w:val="006124C0"/>
    <w:rsid w:val="006135C0"/>
    <w:rsid w:val="00625304"/>
    <w:rsid w:val="00640E8E"/>
    <w:rsid w:val="006642FD"/>
    <w:rsid w:val="0067248F"/>
    <w:rsid w:val="006807B0"/>
    <w:rsid w:val="006860F6"/>
    <w:rsid w:val="00691B95"/>
    <w:rsid w:val="006A375A"/>
    <w:rsid w:val="006B798A"/>
    <w:rsid w:val="006D3AA3"/>
    <w:rsid w:val="006D4994"/>
    <w:rsid w:val="006E1028"/>
    <w:rsid w:val="006E19C2"/>
    <w:rsid w:val="006E28BF"/>
    <w:rsid w:val="006F7BAF"/>
    <w:rsid w:val="00727AEC"/>
    <w:rsid w:val="00797FA7"/>
    <w:rsid w:val="007E2DF2"/>
    <w:rsid w:val="007E3B90"/>
    <w:rsid w:val="00803845"/>
    <w:rsid w:val="00823B90"/>
    <w:rsid w:val="00823BCE"/>
    <w:rsid w:val="00860E6B"/>
    <w:rsid w:val="00875BB7"/>
    <w:rsid w:val="008A7C6B"/>
    <w:rsid w:val="008B7B70"/>
    <w:rsid w:val="008C1F1C"/>
    <w:rsid w:val="008D47A6"/>
    <w:rsid w:val="00903EFE"/>
    <w:rsid w:val="00936B27"/>
    <w:rsid w:val="009372F9"/>
    <w:rsid w:val="00974479"/>
    <w:rsid w:val="009975A0"/>
    <w:rsid w:val="009C5C6E"/>
    <w:rsid w:val="009D2C72"/>
    <w:rsid w:val="009E5A0A"/>
    <w:rsid w:val="009F74CB"/>
    <w:rsid w:val="00A147A6"/>
    <w:rsid w:val="00A2454C"/>
    <w:rsid w:val="00A82DCC"/>
    <w:rsid w:val="00AE245C"/>
    <w:rsid w:val="00B054EC"/>
    <w:rsid w:val="00B30B0D"/>
    <w:rsid w:val="00B3347F"/>
    <w:rsid w:val="00B634AC"/>
    <w:rsid w:val="00B70682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DF3B87"/>
    <w:rsid w:val="00E16426"/>
    <w:rsid w:val="00E24424"/>
    <w:rsid w:val="00E35452"/>
    <w:rsid w:val="00E50D8C"/>
    <w:rsid w:val="00E636BE"/>
    <w:rsid w:val="00E6423F"/>
    <w:rsid w:val="00E77F4F"/>
    <w:rsid w:val="00E945FD"/>
    <w:rsid w:val="00EA5E50"/>
    <w:rsid w:val="00EE4262"/>
    <w:rsid w:val="00F03E33"/>
    <w:rsid w:val="00F15749"/>
    <w:rsid w:val="00F32AF0"/>
    <w:rsid w:val="00F40DEF"/>
    <w:rsid w:val="00F42A36"/>
    <w:rsid w:val="00F62E26"/>
    <w:rsid w:val="00F73D29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character" w:styleId="CommentReference">
    <w:name w:val="annotation reference"/>
    <w:basedOn w:val="DefaultParagraphFont"/>
    <w:semiHidden/>
    <w:unhideWhenUsed/>
    <w:rsid w:val="004430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430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430A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3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30A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2022-07-18T11:08:00Z</dcterms:created>
  <dcterms:modified xsi:type="dcterms:W3CDTF">2022-09-15T15:35:00Z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