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9C16BCD" w:rsidR="00474F67" w:rsidRPr="002F6A17" w:rsidRDefault="00274181" w:rsidP="002F6A17">
      <w:pPr>
        <w:pStyle w:val="Unittitle"/>
      </w:pPr>
      <w:r>
        <w:t>6.</w:t>
      </w:r>
      <w:r w:rsidR="00C2150F">
        <w:t xml:space="preserve"> Materials and their properties</w:t>
      </w:r>
      <w:r>
        <w:t xml:space="preserve"> </w:t>
      </w:r>
    </w:p>
    <w:p w14:paraId="5C4F3365" w14:textId="1FAFAAB9" w:rsidR="00474F67" w:rsidRPr="00692A45" w:rsidRDefault="00474F67" w:rsidP="00474F67">
      <w:pPr>
        <w:pStyle w:val="Heading1"/>
      </w:pPr>
      <w:r w:rsidRPr="00692A45">
        <w:t xml:space="preserve">Worksheet </w:t>
      </w:r>
      <w:r w:rsidR="00561C35">
        <w:t>1</w:t>
      </w:r>
      <w:r w:rsidRPr="00692A45">
        <w:t xml:space="preserve">: </w:t>
      </w:r>
      <w:r w:rsidR="00561C35">
        <w:t xml:space="preserve">Physical </w:t>
      </w:r>
      <w:r w:rsidR="003E4516">
        <w:t>p</w:t>
      </w:r>
      <w:r w:rsidR="00561C35">
        <w:t>roperties</w:t>
      </w:r>
      <w:r w:rsidR="00274181">
        <w:t xml:space="preserve"> </w:t>
      </w:r>
      <w:r w:rsidRPr="00692A45">
        <w:t>(</w:t>
      </w:r>
      <w:r w:rsidR="0074781F">
        <w:t>l</w:t>
      </w:r>
      <w:r w:rsidR="00550306">
        <w:t>earner</w:t>
      </w:r>
      <w:r w:rsidRPr="00692A45">
        <w:t>)</w:t>
      </w:r>
    </w:p>
    <w:p w14:paraId="1E8C276C" w14:textId="1A759563" w:rsidR="00474F67" w:rsidRDefault="003E4516" w:rsidP="003E4516">
      <w:pPr>
        <w:pStyle w:val="Answer"/>
        <w:ind w:left="0"/>
      </w:pPr>
      <w:r>
        <w:t xml:space="preserve">Create a </w:t>
      </w:r>
      <w:r w:rsidR="001833A1">
        <w:t>mind map</w:t>
      </w:r>
      <w:r>
        <w:t xml:space="preserve"> identifying</w:t>
      </w:r>
      <w:r w:rsidR="00C2150F">
        <w:t xml:space="preserve"> some or all</w:t>
      </w:r>
      <w:r w:rsidR="00274181">
        <w:t xml:space="preserve"> the </w:t>
      </w:r>
      <w:r w:rsidR="00C16FC5">
        <w:t>physical properties of materials you have learned about so far</w:t>
      </w:r>
      <w:r>
        <w:t>, giving examples.</w:t>
      </w:r>
      <w:r w:rsidR="00C16FC5">
        <w:t xml:space="preserve"> Two are provided to get you started.</w:t>
      </w:r>
    </w:p>
    <w:p w14:paraId="01D1155B" w14:textId="5D68DB05" w:rsidR="006E1028" w:rsidRDefault="006E1028" w:rsidP="00110217">
      <w:pPr>
        <w:rPr>
          <w:rFonts w:cs="Arial"/>
          <w:szCs w:val="22"/>
        </w:rPr>
      </w:pPr>
    </w:p>
    <w:p w14:paraId="1A0745C5" w14:textId="44A5006A" w:rsidR="00474F67" w:rsidRDefault="00C16FC5" w:rsidP="00474F67">
      <w:pPr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1F75274" wp14:editId="6E083F20">
                <wp:simplePos x="0" y="0"/>
                <wp:positionH relativeFrom="margin">
                  <wp:posOffset>-17780</wp:posOffset>
                </wp:positionH>
                <wp:positionV relativeFrom="paragraph">
                  <wp:posOffset>226060</wp:posOffset>
                </wp:positionV>
                <wp:extent cx="2686050" cy="866775"/>
                <wp:effectExtent l="0" t="0" r="19050" b="2857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3F53BD" w14:textId="77777777" w:rsidR="00C16FC5" w:rsidRPr="00C16FC5" w:rsidRDefault="00C16FC5" w:rsidP="00C16FC5">
                            <w:pPr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C16FC5">
                              <w:rPr>
                                <w:b/>
                                <w:bCs/>
                                <w:color w:val="000000" w:themeColor="text1"/>
                              </w:rPr>
                              <w:t>Melting point</w:t>
                            </w:r>
                          </w:p>
                          <w:p w14:paraId="167C3D9F" w14:textId="77777777" w:rsidR="00C16FC5" w:rsidRPr="00E5327F" w:rsidRDefault="00C16FC5" w:rsidP="00C16FC5">
                            <w:r w:rsidRPr="00C16FC5">
                              <w:rPr>
                                <w:color w:val="000000" w:themeColor="text1"/>
                              </w:rPr>
                              <w:t>In general, ‘melting’ is a phase change of a substance from the solid to the liquid phase</w:t>
                            </w:r>
                          </w:p>
                          <w:p w14:paraId="3754CCF0" w14:textId="77777777" w:rsidR="00C16FC5" w:rsidRDefault="00C16FC5" w:rsidP="00C16FC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F7527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4pt;margin-top:17.8pt;width:211.5pt;height:68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">
                <v:textbox>
                  <w:txbxContent>
                    <w:p w14:paraId="163F53BD" w14:textId="77777777" w:rsidR="00C16FC5" w:rsidRPr="00C16FC5" w:rsidRDefault="00C16FC5" w:rsidP="00C16FC5">
                      <w:pPr>
                        <w:rPr>
                          <w:b/>
                          <w:bCs/>
                          <w:color w:val="000000" w:themeColor="text1"/>
                        </w:rPr>
                      </w:pPr>
                      <w:r w:rsidRPr="00C16FC5">
                        <w:rPr>
                          <w:b/>
                          <w:bCs/>
                          <w:color w:val="000000" w:themeColor="text1"/>
                        </w:rPr>
                        <w:t>Melting point</w:t>
                      </w:r>
                    </w:p>
                    <w:p w14:paraId="167C3D9F" w14:textId="77777777" w:rsidR="00C16FC5" w:rsidRPr="00E5327F" w:rsidRDefault="00C16FC5" w:rsidP="00C16FC5">
                      <w:r w:rsidRPr="00C16FC5">
                        <w:rPr>
                          <w:color w:val="000000" w:themeColor="text1"/>
                        </w:rPr>
                        <w:t>In general, ‘melting’ is a phase change of a substance from the solid to the liquid phase</w:t>
                      </w:r>
                    </w:p>
                    <w:p w14:paraId="3754CCF0" w14:textId="77777777" w:rsidR="00C16FC5" w:rsidRDefault="00C16FC5" w:rsidP="00C16FC5"/>
                  </w:txbxContent>
                </v:textbox>
                <w10:wrap type="square" anchorx="margin"/>
              </v:shape>
            </w:pict>
          </mc:Fallback>
        </mc:AlternateContent>
      </w:r>
    </w:p>
    <w:p w14:paraId="240C67CA" w14:textId="7D9FEB8E" w:rsidR="006E1028" w:rsidRDefault="00C16FC5" w:rsidP="006E1028">
      <w:pPr>
        <w:pStyle w:val="Answ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CBC590F" wp14:editId="6B31BF0B">
                <wp:simplePos x="0" y="0"/>
                <wp:positionH relativeFrom="margin">
                  <wp:posOffset>6126529</wp:posOffset>
                </wp:positionH>
                <wp:positionV relativeFrom="paragraph">
                  <wp:posOffset>2159684</wp:posOffset>
                </wp:positionV>
                <wp:extent cx="2686050" cy="867600"/>
                <wp:effectExtent l="0" t="0" r="19050" b="889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867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23531F" w14:textId="77777777" w:rsidR="00C16FC5" w:rsidRPr="00C16FC5" w:rsidRDefault="00C16FC5" w:rsidP="00C16FC5">
                            <w:pPr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C16FC5">
                              <w:rPr>
                                <w:b/>
                                <w:bCs/>
                                <w:color w:val="000000" w:themeColor="text1"/>
                              </w:rPr>
                              <w:t xml:space="preserve">Weldability </w:t>
                            </w:r>
                          </w:p>
                          <w:p w14:paraId="7E38CE1C" w14:textId="4057CAED" w:rsidR="00C16FC5" w:rsidRPr="00EE3D04" w:rsidRDefault="00C16FC5" w:rsidP="00C16FC5">
                            <w:r w:rsidRPr="00C16FC5">
                              <w:rPr>
                                <w:color w:val="000000" w:themeColor="text1"/>
                              </w:rPr>
                              <w:t>Weldability is the ability of any material (usually metals) to weld with</w:t>
                            </w:r>
                            <w:r w:rsidR="00C2150F">
                              <w:rPr>
                                <w:color w:val="000000" w:themeColor="text1"/>
                              </w:rPr>
                              <w:t xml:space="preserve"> a</w:t>
                            </w:r>
                            <w:r w:rsidRPr="00C16FC5">
                              <w:rPr>
                                <w:color w:val="000000" w:themeColor="text1"/>
                              </w:rPr>
                              <w:t xml:space="preserve"> similar material</w:t>
                            </w:r>
                          </w:p>
                          <w:p w14:paraId="64480021" w14:textId="77777777" w:rsidR="00C16FC5" w:rsidRDefault="00C16FC5" w:rsidP="00C16FC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BC590F" id="_x0000_s1027" type="#_x0000_t202" style="position:absolute;left:0;text-align:left;margin-left:482.4pt;margin-top:170.05pt;width:211.5pt;height:68.3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">
                <v:textbox>
                  <w:txbxContent>
                    <w:p w14:paraId="7823531F" w14:textId="77777777" w:rsidR="00C16FC5" w:rsidRPr="00C16FC5" w:rsidRDefault="00C16FC5" w:rsidP="00C16FC5">
                      <w:pPr>
                        <w:rPr>
                          <w:b/>
                          <w:bCs/>
                          <w:color w:val="000000" w:themeColor="text1"/>
                        </w:rPr>
                      </w:pPr>
                      <w:r w:rsidRPr="00C16FC5">
                        <w:rPr>
                          <w:b/>
                          <w:bCs/>
                          <w:color w:val="000000" w:themeColor="text1"/>
                        </w:rPr>
                        <w:t xml:space="preserve">Weldability </w:t>
                      </w:r>
                    </w:p>
                    <w:p w14:paraId="7E38CE1C" w14:textId="4057CAED" w:rsidR="00C16FC5" w:rsidRPr="00EE3D04" w:rsidRDefault="00C16FC5" w:rsidP="00C16FC5">
                      <w:r w:rsidRPr="00C16FC5">
                        <w:rPr>
                          <w:color w:val="000000" w:themeColor="text1"/>
                        </w:rPr>
                        <w:t>Weldability is the ability of any material (usually metals) to weld with</w:t>
                      </w:r>
                      <w:r w:rsidR="00C2150F">
                        <w:rPr>
                          <w:color w:val="000000" w:themeColor="text1"/>
                        </w:rPr>
                        <w:t xml:space="preserve"> a</w:t>
                      </w:r>
                      <w:r w:rsidRPr="00C16FC5">
                        <w:rPr>
                          <w:color w:val="000000" w:themeColor="text1"/>
                        </w:rPr>
                        <w:t xml:space="preserve"> similar material</w:t>
                      </w:r>
                    </w:p>
                    <w:p w14:paraId="64480021" w14:textId="77777777" w:rsidR="00C16FC5" w:rsidRDefault="00C16FC5" w:rsidP="00C16FC5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C30568F" wp14:editId="18F58FF1">
                <wp:simplePos x="0" y="0"/>
                <wp:positionH relativeFrom="column">
                  <wp:posOffset>5643733</wp:posOffset>
                </wp:positionH>
                <wp:positionV relativeFrom="paragraph">
                  <wp:posOffset>2343639</wp:posOffset>
                </wp:positionV>
                <wp:extent cx="481232" cy="270217"/>
                <wp:effectExtent l="12700" t="12700" r="40005" b="34925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1232" cy="270217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DB02B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444.4pt;margin-top:184.55pt;width:37.9pt;height:21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5ED0C1" wp14:editId="43CB9903">
                <wp:simplePos x="0" y="0"/>
                <wp:positionH relativeFrom="column">
                  <wp:posOffset>2669198</wp:posOffset>
                </wp:positionH>
                <wp:positionV relativeFrom="paragraph">
                  <wp:posOffset>470291</wp:posOffset>
                </wp:positionV>
                <wp:extent cx="809625" cy="1114425"/>
                <wp:effectExtent l="38100" t="38100" r="28575" b="2857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09625" cy="111442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1D879" id="Straight Arrow Connector 20" o:spid="_x0000_s1026" type="#_x0000_t32" style="position:absolute;margin-left:210.15pt;margin-top:37.05pt;width:63.75pt;height:87.7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" strokecolor="#5b9bd5 [3204]" strokeweight="2.25pt">
                <v:stroke endarrow="block" joinstyle="miter"/>
              </v:shape>
            </w:pict>
          </mc:Fallback>
        </mc:AlternateContent>
      </w:r>
      <w:r w:rsidR="0027418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3FD16" wp14:editId="421CBE10">
                <wp:simplePos x="0" y="0"/>
                <wp:positionH relativeFrom="column">
                  <wp:posOffset>3475355</wp:posOffset>
                </wp:positionH>
                <wp:positionV relativeFrom="paragraph">
                  <wp:posOffset>694055</wp:posOffset>
                </wp:positionV>
                <wp:extent cx="2505075" cy="1971675"/>
                <wp:effectExtent l="0" t="0" r="28575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1971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B4EED1" w14:textId="7764602E" w:rsidR="00274181" w:rsidRPr="00274181" w:rsidRDefault="00274181" w:rsidP="00274181">
                            <w:pPr>
                              <w:spacing w:line="276" w:lineRule="auto"/>
                              <w:jc w:val="center"/>
                              <w:rPr>
                                <w:sz w:val="52"/>
                                <w:szCs w:val="56"/>
                              </w:rPr>
                            </w:pPr>
                            <w:r w:rsidRPr="00274181">
                              <w:rPr>
                                <w:sz w:val="52"/>
                                <w:szCs w:val="56"/>
                              </w:rPr>
                              <w:t xml:space="preserve">Physical </w:t>
                            </w:r>
                            <w:r w:rsidR="003E4516">
                              <w:rPr>
                                <w:sz w:val="52"/>
                                <w:szCs w:val="56"/>
                              </w:rPr>
                              <w:t>p</w:t>
                            </w:r>
                            <w:r w:rsidRPr="00274181">
                              <w:rPr>
                                <w:sz w:val="52"/>
                                <w:szCs w:val="56"/>
                              </w:rPr>
                              <w:t>roperties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943FD16" id="Oval 4" o:spid="_x0000_s1028" style="position:absolute;left:0;text-align:left;margin-left:273.65pt;margin-top:54.65pt;width:197.25pt;height:15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" fillcolor="#5b9bd5 [3204]" strokecolor="#1f4d78 [1604]" strokeweight="1pt">
                <v:stroke joinstyle="miter"/>
                <v:textbox>
                  <w:txbxContent>
                    <w:p w14:paraId="00B4EED1" w14:textId="7764602E" w:rsidR="00274181" w:rsidRPr="00274181" w:rsidRDefault="00274181" w:rsidP="00274181">
                      <w:pPr>
                        <w:spacing w:line="276" w:lineRule="auto"/>
                        <w:jc w:val="center"/>
                        <w:rPr>
                          <w:sz w:val="52"/>
                          <w:szCs w:val="56"/>
                        </w:rPr>
                      </w:pPr>
                      <w:r w:rsidRPr="00274181">
                        <w:rPr>
                          <w:sz w:val="52"/>
                          <w:szCs w:val="56"/>
                        </w:rPr>
                        <w:t xml:space="preserve">Physical </w:t>
                      </w:r>
                      <w:r w:rsidR="003E4516">
                        <w:rPr>
                          <w:sz w:val="52"/>
                          <w:szCs w:val="56"/>
                        </w:rPr>
                        <w:t>p</w:t>
                      </w:r>
                      <w:r w:rsidRPr="00274181">
                        <w:rPr>
                          <w:sz w:val="52"/>
                          <w:szCs w:val="56"/>
                        </w:rPr>
                        <w:t>roperties</w:t>
                      </w:r>
                    </w:p>
                  </w:txbxContent>
                </v:textbox>
              </v:oval>
            </w:pict>
          </mc:Fallback>
        </mc:AlternateContent>
      </w:r>
    </w:p>
    <w:sectPr w:rsidR="006E1028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991F7" w14:textId="77777777" w:rsidR="001F0D27" w:rsidRDefault="001F0D27">
      <w:pPr>
        <w:spacing w:before="0" w:after="0"/>
      </w:pPr>
      <w:r>
        <w:separator/>
      </w:r>
    </w:p>
  </w:endnote>
  <w:endnote w:type="continuationSeparator" w:id="0">
    <w:p w14:paraId="463789F0" w14:textId="77777777" w:rsidR="001F0D27" w:rsidRDefault="001F0D27">
      <w:pPr>
        <w:spacing w:before="0" w:after="0"/>
      </w:pPr>
      <w:r>
        <w:continuationSeparator/>
      </w:r>
    </w:p>
  </w:endnote>
  <w:endnote w:type="continuationNotice" w:id="1">
    <w:p w14:paraId="124D6AB4" w14:textId="77777777" w:rsidR="001F0D27" w:rsidRDefault="001F0D2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722DF29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748EA9F6">
          <wp:simplePos x="0" y="0"/>
          <wp:positionH relativeFrom="margin">
            <wp:posOffset>8174592</wp:posOffset>
          </wp:positionH>
          <wp:positionV relativeFrom="margin">
            <wp:posOffset>5742305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F31C8">
      <w:fldChar w:fldCharType="begin"/>
    </w:r>
    <w:r w:rsidR="005F31C8">
      <w:instrText xml:space="preserve"> NUMPAGES   \* MERGEFORMAT </w:instrText>
    </w:r>
    <w:r w:rsidR="005F31C8">
      <w:fldChar w:fldCharType="separate"/>
    </w:r>
    <w:r w:rsidR="00F03E33">
      <w:t>1</w:t>
    </w:r>
    <w:r w:rsidR="005F31C8">
      <w:fldChar w:fldCharType="end"/>
    </w:r>
    <w:r w:rsidR="00AD66C3">
      <w:t xml:space="preserve">       </w:t>
    </w:r>
    <w:r>
      <w:t xml:space="preserve">                                                                  </w:t>
    </w:r>
    <w:r w:rsidR="00F36F37">
      <w:t xml:space="preserve">© </w:t>
    </w:r>
    <w:r w:rsidR="00346598">
      <w:t>2022 City and Guilds of London Institute. All rights reserved.</w:t>
    </w:r>
    <w:r w:rsidR="00346598">
      <w:br/>
    </w:r>
    <w:r w:rsidR="00346598">
      <w:rPr>
        <w:rFonts w:eastAsia="Calibri"/>
        <w:noProof/>
      </w:rPr>
      <w:t xml:space="preserve">                                                                                    ‘T-LEVELS’ is a registered trade mark of the Department for Education.</w:t>
    </w:r>
    <w:r w:rsidR="00346598">
      <w:rPr>
        <w:rFonts w:eastAsia="Calibri"/>
        <w:noProof/>
      </w:rPr>
      <w:br/>
      <w:t xml:space="preserve">                                                                  ‘T Level’ is a registered trade mark of the Institute for Apprenticeships and Technical Education.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F3580" w14:textId="77777777" w:rsidR="001F0D27" w:rsidRDefault="001F0D27">
      <w:pPr>
        <w:spacing w:before="0" w:after="0"/>
      </w:pPr>
      <w:r>
        <w:separator/>
      </w:r>
    </w:p>
  </w:footnote>
  <w:footnote w:type="continuationSeparator" w:id="0">
    <w:p w14:paraId="17D651DA" w14:textId="77777777" w:rsidR="001F0D27" w:rsidRDefault="001F0D27">
      <w:pPr>
        <w:spacing w:before="0" w:after="0"/>
      </w:pPr>
      <w:r>
        <w:continuationSeparator/>
      </w:r>
    </w:p>
  </w:footnote>
  <w:footnote w:type="continuationNotice" w:id="1">
    <w:p w14:paraId="19181B18" w14:textId="77777777" w:rsidR="001F0D27" w:rsidRDefault="001F0D2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666004">
    <w:abstractNumId w:val="4"/>
  </w:num>
  <w:num w:numId="2" w16cid:durableId="584652563">
    <w:abstractNumId w:val="14"/>
  </w:num>
  <w:num w:numId="3" w16cid:durableId="1507403530">
    <w:abstractNumId w:val="21"/>
  </w:num>
  <w:num w:numId="4" w16cid:durableId="731469222">
    <w:abstractNumId w:val="16"/>
  </w:num>
  <w:num w:numId="5" w16cid:durableId="694113935">
    <w:abstractNumId w:val="7"/>
  </w:num>
  <w:num w:numId="6" w16cid:durableId="377821898">
    <w:abstractNumId w:val="15"/>
  </w:num>
  <w:num w:numId="7" w16cid:durableId="790514840">
    <w:abstractNumId w:val="7"/>
  </w:num>
  <w:num w:numId="8" w16cid:durableId="7484745">
    <w:abstractNumId w:val="1"/>
  </w:num>
  <w:num w:numId="9" w16cid:durableId="1638728152">
    <w:abstractNumId w:val="7"/>
    <w:lvlOverride w:ilvl="0">
      <w:startOverride w:val="1"/>
    </w:lvlOverride>
  </w:num>
  <w:num w:numId="10" w16cid:durableId="596986253">
    <w:abstractNumId w:val="17"/>
  </w:num>
  <w:num w:numId="11" w16cid:durableId="1596936636">
    <w:abstractNumId w:val="13"/>
  </w:num>
  <w:num w:numId="12" w16cid:durableId="1285190476">
    <w:abstractNumId w:val="5"/>
  </w:num>
  <w:num w:numId="13" w16cid:durableId="245506539">
    <w:abstractNumId w:val="12"/>
  </w:num>
  <w:num w:numId="14" w16cid:durableId="198323024">
    <w:abstractNumId w:val="18"/>
  </w:num>
  <w:num w:numId="15" w16cid:durableId="1624271068">
    <w:abstractNumId w:val="10"/>
  </w:num>
  <w:num w:numId="16" w16cid:durableId="1646472212">
    <w:abstractNumId w:val="6"/>
  </w:num>
  <w:num w:numId="17" w16cid:durableId="1579554521">
    <w:abstractNumId w:val="23"/>
  </w:num>
  <w:num w:numId="18" w16cid:durableId="1326394130">
    <w:abstractNumId w:val="24"/>
  </w:num>
  <w:num w:numId="19" w16cid:durableId="369767778">
    <w:abstractNumId w:val="3"/>
  </w:num>
  <w:num w:numId="20" w16cid:durableId="1518304382">
    <w:abstractNumId w:val="2"/>
  </w:num>
  <w:num w:numId="21" w16cid:durableId="464080045">
    <w:abstractNumId w:val="8"/>
  </w:num>
  <w:num w:numId="22" w16cid:durableId="65568399">
    <w:abstractNumId w:val="8"/>
    <w:lvlOverride w:ilvl="0">
      <w:startOverride w:val="1"/>
    </w:lvlOverride>
  </w:num>
  <w:num w:numId="23" w16cid:durableId="1577477380">
    <w:abstractNumId w:val="22"/>
  </w:num>
  <w:num w:numId="24" w16cid:durableId="1065106424">
    <w:abstractNumId w:val="8"/>
    <w:lvlOverride w:ilvl="0">
      <w:startOverride w:val="1"/>
    </w:lvlOverride>
  </w:num>
  <w:num w:numId="25" w16cid:durableId="1860243205">
    <w:abstractNumId w:val="8"/>
    <w:lvlOverride w:ilvl="0">
      <w:startOverride w:val="1"/>
    </w:lvlOverride>
  </w:num>
  <w:num w:numId="26" w16cid:durableId="262299650">
    <w:abstractNumId w:val="9"/>
  </w:num>
  <w:num w:numId="27" w16cid:durableId="178198736">
    <w:abstractNumId w:val="19"/>
  </w:num>
  <w:num w:numId="28" w16cid:durableId="785271133">
    <w:abstractNumId w:val="8"/>
    <w:lvlOverride w:ilvl="0">
      <w:startOverride w:val="1"/>
    </w:lvlOverride>
  </w:num>
  <w:num w:numId="29" w16cid:durableId="305816507">
    <w:abstractNumId w:val="20"/>
  </w:num>
  <w:num w:numId="30" w16cid:durableId="1207647612">
    <w:abstractNumId w:val="8"/>
  </w:num>
  <w:num w:numId="31" w16cid:durableId="2034375602">
    <w:abstractNumId w:val="8"/>
    <w:lvlOverride w:ilvl="0">
      <w:startOverride w:val="1"/>
    </w:lvlOverride>
  </w:num>
  <w:num w:numId="32" w16cid:durableId="1105156051">
    <w:abstractNumId w:val="8"/>
    <w:lvlOverride w:ilvl="0">
      <w:startOverride w:val="1"/>
    </w:lvlOverride>
  </w:num>
  <w:num w:numId="33" w16cid:durableId="616645657">
    <w:abstractNumId w:val="0"/>
  </w:num>
  <w:num w:numId="34" w16cid:durableId="145983426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B231F"/>
    <w:rsid w:val="000E194B"/>
    <w:rsid w:val="00110217"/>
    <w:rsid w:val="00152AC3"/>
    <w:rsid w:val="00156AF3"/>
    <w:rsid w:val="001833A1"/>
    <w:rsid w:val="0019491D"/>
    <w:rsid w:val="001F0D27"/>
    <w:rsid w:val="001F74AD"/>
    <w:rsid w:val="0021762A"/>
    <w:rsid w:val="0022336D"/>
    <w:rsid w:val="00274181"/>
    <w:rsid w:val="002D07A8"/>
    <w:rsid w:val="002D55D1"/>
    <w:rsid w:val="002F6A17"/>
    <w:rsid w:val="003127FD"/>
    <w:rsid w:val="0033759B"/>
    <w:rsid w:val="003405EA"/>
    <w:rsid w:val="00346598"/>
    <w:rsid w:val="003E00BB"/>
    <w:rsid w:val="003E4516"/>
    <w:rsid w:val="00404B31"/>
    <w:rsid w:val="00443B2E"/>
    <w:rsid w:val="004572EE"/>
    <w:rsid w:val="004618BC"/>
    <w:rsid w:val="00474F67"/>
    <w:rsid w:val="0048500D"/>
    <w:rsid w:val="00494514"/>
    <w:rsid w:val="00497FD2"/>
    <w:rsid w:val="0051400B"/>
    <w:rsid w:val="00524E1B"/>
    <w:rsid w:val="00550306"/>
    <w:rsid w:val="00561C35"/>
    <w:rsid w:val="00565254"/>
    <w:rsid w:val="00592613"/>
    <w:rsid w:val="005E04AD"/>
    <w:rsid w:val="005F31C8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34FB2"/>
    <w:rsid w:val="0074781F"/>
    <w:rsid w:val="00773CE6"/>
    <w:rsid w:val="00797FA7"/>
    <w:rsid w:val="007F2A40"/>
    <w:rsid w:val="008165EE"/>
    <w:rsid w:val="008344A8"/>
    <w:rsid w:val="008C1F1C"/>
    <w:rsid w:val="009210B6"/>
    <w:rsid w:val="009975A0"/>
    <w:rsid w:val="009C5C6E"/>
    <w:rsid w:val="00A2454C"/>
    <w:rsid w:val="00AC7928"/>
    <w:rsid w:val="00AD66C3"/>
    <w:rsid w:val="00AE245C"/>
    <w:rsid w:val="00B054EC"/>
    <w:rsid w:val="00B061A1"/>
    <w:rsid w:val="00BE2446"/>
    <w:rsid w:val="00BE2C21"/>
    <w:rsid w:val="00BE6297"/>
    <w:rsid w:val="00BF1563"/>
    <w:rsid w:val="00BF7F8D"/>
    <w:rsid w:val="00C01D20"/>
    <w:rsid w:val="00C16FC5"/>
    <w:rsid w:val="00C1767E"/>
    <w:rsid w:val="00C202BF"/>
    <w:rsid w:val="00C2150F"/>
    <w:rsid w:val="00C24E1A"/>
    <w:rsid w:val="00C274D6"/>
    <w:rsid w:val="00C858D7"/>
    <w:rsid w:val="00C9106A"/>
    <w:rsid w:val="00D073BC"/>
    <w:rsid w:val="00D56B82"/>
    <w:rsid w:val="00D64005"/>
    <w:rsid w:val="00DA2485"/>
    <w:rsid w:val="00DE29A8"/>
    <w:rsid w:val="00E74205"/>
    <w:rsid w:val="00E82722"/>
    <w:rsid w:val="00EC685B"/>
    <w:rsid w:val="00F03E33"/>
    <w:rsid w:val="00F15749"/>
    <w:rsid w:val="00F36F37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2013-05-15T20:05:00Z</cp:lastPrinted>
  <dcterms:created xsi:type="dcterms:W3CDTF">2022-07-17T09:43:00Z</dcterms:created>
  <dcterms:modified xsi:type="dcterms:W3CDTF">2022-09-15T15:13:00Z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