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FB7D104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E25E90" w:rsidRPr="007C51FA">
        <w:t xml:space="preserve">Engineering and </w:t>
      </w:r>
      <w:r w:rsidR="00E25E90">
        <w:t>m</w:t>
      </w:r>
      <w:r w:rsidR="00E25E90" w:rsidRPr="007C51FA">
        <w:t xml:space="preserve">anufacturing </w:t>
      </w:r>
      <w:r w:rsidR="00E25E90">
        <w:t>c</w:t>
      </w:r>
      <w:r w:rsidR="00E25E90" w:rsidRPr="007C51FA">
        <w:t xml:space="preserve">ontrol </w:t>
      </w:r>
      <w:r w:rsidR="00E25E90">
        <w:t>s</w:t>
      </w:r>
      <w:r w:rsidR="00E25E90" w:rsidRPr="007C51FA">
        <w:t>ystems</w:t>
      </w:r>
      <w:bookmarkEnd w:id="0"/>
    </w:p>
    <w:p w14:paraId="5C4F3365" w14:textId="0E7B3105" w:rsidR="00474F67" w:rsidRPr="00692A45" w:rsidRDefault="00474F67" w:rsidP="00CB597B">
      <w:pPr>
        <w:pStyle w:val="Heading1"/>
      </w:pPr>
      <w:r w:rsidRPr="00692A45">
        <w:t xml:space="preserve">Worksheet </w:t>
      </w:r>
      <w:r w:rsidR="00B32AAC">
        <w:t>6</w:t>
      </w:r>
      <w:r w:rsidRPr="00692A45">
        <w:t xml:space="preserve">: </w:t>
      </w:r>
      <w:r w:rsidR="00B32AAC">
        <w:t>Signals</w:t>
      </w:r>
      <w:r w:rsidR="007C51FA">
        <w:t xml:space="preserve"> </w:t>
      </w:r>
      <w:r w:rsidR="00853B35">
        <w:t>(</w:t>
      </w:r>
      <w:r w:rsidR="0009273B">
        <w:t>tutor)</w:t>
      </w:r>
    </w:p>
    <w:p w14:paraId="4D7A34ED" w14:textId="03EE6BED" w:rsidR="00853B35" w:rsidRPr="00CE551F" w:rsidRDefault="00B32AAC" w:rsidP="00CE551F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bookmarkStart w:id="1" w:name="_Hlk98451076"/>
      <w:r w:rsidRPr="00CE551F">
        <w:rPr>
          <w:rFonts w:cs="Arial"/>
          <w:szCs w:val="22"/>
        </w:rPr>
        <w:t>Using notes and sketches, explain the difference</w:t>
      </w:r>
      <w:r w:rsidR="00A905E4" w:rsidRPr="00CE551F">
        <w:rPr>
          <w:rFonts w:cs="Arial"/>
          <w:szCs w:val="22"/>
        </w:rPr>
        <w:t>s</w:t>
      </w:r>
      <w:r w:rsidRPr="00CE551F">
        <w:rPr>
          <w:rFonts w:cs="Arial"/>
          <w:szCs w:val="22"/>
        </w:rPr>
        <w:t xml:space="preserve"> between analogue and digital signals</w:t>
      </w:r>
      <w:bookmarkEnd w:id="1"/>
      <w:r w:rsidR="00CE551F" w:rsidRPr="00CE551F">
        <w:rPr>
          <w:rFonts w:cs="Arial"/>
          <w:szCs w:val="22"/>
        </w:rPr>
        <w:t>.</w:t>
      </w:r>
    </w:p>
    <w:p w14:paraId="2B3A64BB" w14:textId="54524DA2" w:rsidR="002D4B18" w:rsidRPr="00E8379C" w:rsidRDefault="002D4B18" w:rsidP="00110217">
      <w:pPr>
        <w:rPr>
          <w:rFonts w:cs="Arial"/>
          <w:color w:val="FF0000"/>
          <w:szCs w:val="22"/>
        </w:rPr>
      </w:pPr>
    </w:p>
    <w:p w14:paraId="5321C64B" w14:textId="0A90876E" w:rsidR="00CE551F" w:rsidRPr="00CE551F" w:rsidRDefault="00E8379C" w:rsidP="00CE551F">
      <w:pPr>
        <w:pStyle w:val="ListParagraph"/>
        <w:numPr>
          <w:ilvl w:val="0"/>
          <w:numId w:val="38"/>
        </w:numPr>
        <w:ind w:left="714" w:hanging="357"/>
        <w:contextualSpacing w:val="0"/>
        <w:rPr>
          <w:rFonts w:cs="Arial"/>
          <w:color w:val="FF0000"/>
          <w:szCs w:val="22"/>
        </w:rPr>
      </w:pPr>
      <w:r w:rsidRPr="00E8379C">
        <w:rPr>
          <w:rFonts w:cs="Arial"/>
          <w:color w:val="FF0000"/>
          <w:szCs w:val="22"/>
        </w:rPr>
        <w:t>Analogue signals transmit information as a continuous set of values.</w:t>
      </w:r>
    </w:p>
    <w:p w14:paraId="3410F270" w14:textId="77777777" w:rsidR="00E8379C" w:rsidRDefault="00E8379C" w:rsidP="00CE551F">
      <w:pPr>
        <w:pStyle w:val="ListParagraph"/>
        <w:numPr>
          <w:ilvl w:val="0"/>
          <w:numId w:val="38"/>
        </w:numPr>
        <w:ind w:left="714" w:hanging="357"/>
        <w:contextualSpacing w:val="0"/>
        <w:rPr>
          <w:rFonts w:cs="Arial"/>
          <w:color w:val="FF0000"/>
          <w:szCs w:val="22"/>
        </w:rPr>
      </w:pPr>
      <w:r w:rsidRPr="00E8379C">
        <w:rPr>
          <w:rFonts w:cs="Arial"/>
          <w:color w:val="FF0000"/>
          <w:szCs w:val="22"/>
        </w:rPr>
        <w:t>Analogue signals are shown as sinusoidal waves. For example, radio waves.</w:t>
      </w:r>
    </w:p>
    <w:p w14:paraId="20705753" w14:textId="60D788A8" w:rsidR="00E8379C" w:rsidRDefault="00E8379C" w:rsidP="00CE551F">
      <w:pPr>
        <w:pStyle w:val="ListParagraph"/>
        <w:numPr>
          <w:ilvl w:val="0"/>
          <w:numId w:val="38"/>
        </w:numPr>
        <w:ind w:left="714" w:hanging="357"/>
        <w:contextualSpacing w:val="0"/>
        <w:rPr>
          <w:rFonts w:cs="Arial"/>
          <w:color w:val="FF0000"/>
          <w:szCs w:val="22"/>
        </w:rPr>
      </w:pPr>
      <w:r w:rsidRPr="00E8379C">
        <w:rPr>
          <w:rFonts w:cs="Arial"/>
          <w:color w:val="FF0000"/>
          <w:szCs w:val="22"/>
        </w:rPr>
        <w:t>Digital signals transmit information as a sequence of discrete values (</w:t>
      </w:r>
      <w:proofErr w:type="gramStart"/>
      <w:r w:rsidRPr="00E8379C">
        <w:rPr>
          <w:rFonts w:cs="Arial"/>
          <w:color w:val="FF0000"/>
          <w:szCs w:val="22"/>
        </w:rPr>
        <w:t>eg</w:t>
      </w:r>
      <w:proofErr w:type="gramEnd"/>
      <w:r w:rsidRPr="00E8379C">
        <w:rPr>
          <w:rFonts w:cs="Arial"/>
          <w:color w:val="FF0000"/>
          <w:szCs w:val="22"/>
        </w:rPr>
        <w:t xml:space="preserve"> 1s and 0s).</w:t>
      </w:r>
    </w:p>
    <w:p w14:paraId="05CAECC1" w14:textId="77777777" w:rsidR="00E8379C" w:rsidRDefault="00E8379C" w:rsidP="00CE551F">
      <w:pPr>
        <w:pStyle w:val="ListParagraph"/>
        <w:numPr>
          <w:ilvl w:val="0"/>
          <w:numId w:val="38"/>
        </w:numPr>
        <w:ind w:left="714" w:hanging="357"/>
        <w:contextualSpacing w:val="0"/>
        <w:rPr>
          <w:rFonts w:cs="Arial"/>
          <w:color w:val="FF0000"/>
          <w:szCs w:val="22"/>
        </w:rPr>
      </w:pPr>
      <w:r w:rsidRPr="00E8379C">
        <w:rPr>
          <w:rFonts w:cs="Arial"/>
          <w:color w:val="FF0000"/>
          <w:szCs w:val="22"/>
        </w:rPr>
        <w:t>Digital signals are finite.</w:t>
      </w:r>
    </w:p>
    <w:p w14:paraId="1A0745C5" w14:textId="4BE75C40" w:rsidR="00474F67" w:rsidRPr="00E8379C" w:rsidRDefault="00E8379C" w:rsidP="00CE551F">
      <w:pPr>
        <w:pStyle w:val="ListParagraph"/>
        <w:numPr>
          <w:ilvl w:val="0"/>
          <w:numId w:val="38"/>
        </w:numPr>
        <w:ind w:left="714" w:hanging="357"/>
        <w:contextualSpacing w:val="0"/>
        <w:rPr>
          <w:rFonts w:cs="Arial"/>
          <w:color w:val="FF0000"/>
          <w:szCs w:val="22"/>
        </w:rPr>
      </w:pPr>
      <w:r w:rsidRPr="00E8379C">
        <w:rPr>
          <w:rFonts w:cs="Arial"/>
          <w:color w:val="FF0000"/>
          <w:szCs w:val="22"/>
        </w:rPr>
        <w:t>Digital signals are shown as square waves.</w:t>
      </w:r>
    </w:p>
    <w:p w14:paraId="4B678E86" w14:textId="77777777" w:rsidR="00B32AAC" w:rsidRDefault="00B32AAC" w:rsidP="00B32AAC">
      <w:pPr>
        <w:rPr>
          <w:rFonts w:cs="Arial"/>
          <w:szCs w:val="22"/>
        </w:rPr>
      </w:pPr>
    </w:p>
    <w:p w14:paraId="00C949CB" w14:textId="6CAF136D" w:rsidR="00B32AAC" w:rsidRPr="00CE551F" w:rsidRDefault="00B32AAC" w:rsidP="00CE551F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CE551F">
        <w:rPr>
          <w:rFonts w:cs="Arial"/>
          <w:szCs w:val="22"/>
        </w:rPr>
        <w:t>Using notes and sketches, explain the difference</w:t>
      </w:r>
      <w:r w:rsidR="00A905E4" w:rsidRPr="00CE551F">
        <w:rPr>
          <w:rFonts w:cs="Arial"/>
          <w:szCs w:val="22"/>
        </w:rPr>
        <w:t>s</w:t>
      </w:r>
      <w:r w:rsidRPr="00CE551F">
        <w:rPr>
          <w:rFonts w:cs="Arial"/>
          <w:szCs w:val="22"/>
        </w:rPr>
        <w:t xml:space="preserve"> between PWM and PAM</w:t>
      </w:r>
      <w:r w:rsidR="00CE551F" w:rsidRPr="00CE551F">
        <w:rPr>
          <w:rFonts w:cs="Arial"/>
          <w:szCs w:val="22"/>
        </w:rPr>
        <w:t>.</w:t>
      </w:r>
    </w:p>
    <w:p w14:paraId="117F6D9A" w14:textId="74792095" w:rsidR="00E8379C" w:rsidRDefault="00E8379C" w:rsidP="00E8379C">
      <w:pPr>
        <w:rPr>
          <w:rFonts w:cs="Arial"/>
          <w:color w:val="FF0000"/>
          <w:szCs w:val="22"/>
        </w:rPr>
      </w:pPr>
    </w:p>
    <w:p w14:paraId="40A7DE59" w14:textId="77777777" w:rsidR="00E8379C" w:rsidRDefault="00E8379C" w:rsidP="00CE551F">
      <w:pPr>
        <w:pStyle w:val="Answer"/>
        <w:numPr>
          <w:ilvl w:val="0"/>
          <w:numId w:val="39"/>
        </w:numPr>
        <w:ind w:left="714" w:hanging="357"/>
        <w:rPr>
          <w:color w:val="FF0000"/>
        </w:rPr>
      </w:pPr>
      <w:r w:rsidRPr="00E8379C">
        <w:rPr>
          <w:color w:val="FF0000"/>
        </w:rPr>
        <w:t xml:space="preserve">Pulse width modulation (PWM) is where the width of the pulsed carrier signal is varied according to the amplitude of the message signal. </w:t>
      </w:r>
    </w:p>
    <w:p w14:paraId="421DEFA5" w14:textId="47FC99DF" w:rsidR="00E8379C" w:rsidRPr="00E8379C" w:rsidRDefault="00E8379C" w:rsidP="00CE551F">
      <w:pPr>
        <w:pStyle w:val="Answer"/>
        <w:numPr>
          <w:ilvl w:val="0"/>
          <w:numId w:val="39"/>
        </w:numPr>
        <w:ind w:left="714" w:hanging="357"/>
        <w:rPr>
          <w:color w:val="FF0000"/>
        </w:rPr>
      </w:pPr>
      <w:r w:rsidRPr="00E8379C">
        <w:rPr>
          <w:color w:val="FF0000"/>
        </w:rPr>
        <w:t>Pulse amplitude modulation (PAM) is where the amplitude of the pulsed carrier signal is changed according to the amplitude of the message signal.</w:t>
      </w:r>
    </w:p>
    <w:sectPr w:rsidR="00E8379C" w:rsidRPr="00E8379C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93634" w14:textId="77777777" w:rsidR="0060287F" w:rsidRDefault="0060287F">
      <w:pPr>
        <w:spacing w:before="0" w:after="0"/>
      </w:pPr>
      <w:r>
        <w:separator/>
      </w:r>
    </w:p>
  </w:endnote>
  <w:endnote w:type="continuationSeparator" w:id="0">
    <w:p w14:paraId="5C67F6CB" w14:textId="77777777" w:rsidR="0060287F" w:rsidRDefault="0060287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3B8E087" w:rsidR="00110217" w:rsidRPr="00F03E33" w:rsidRDefault="003F7F14" w:rsidP="008D17E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D554803">
          <wp:simplePos x="0" y="0"/>
          <wp:positionH relativeFrom="margin">
            <wp:posOffset>5158740</wp:posOffset>
          </wp:positionH>
          <wp:positionV relativeFrom="bottomMargin">
            <wp:posOffset>137795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8D17E7">
      <w:br/>
      <w:t xml:space="preserve">                                       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8D17E7">
      <w:br/>
    </w:r>
    <w:r w:rsidR="008D17E7">
      <w:rPr>
        <w:rFonts w:eastAsia="Calibri"/>
        <w:noProof/>
      </w:rPr>
      <w:t xml:space="preserve">                                ‘T-LEVELS’ is a registered trade mark of the Department for Education.</w:t>
    </w:r>
    <w:r w:rsidR="008D17E7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1DC30" w14:textId="77777777" w:rsidR="0060287F" w:rsidRDefault="0060287F">
      <w:pPr>
        <w:spacing w:before="0" w:after="0"/>
      </w:pPr>
      <w:r>
        <w:separator/>
      </w:r>
    </w:p>
  </w:footnote>
  <w:footnote w:type="continuationSeparator" w:id="0">
    <w:p w14:paraId="4B0F7D32" w14:textId="77777777" w:rsidR="0060287F" w:rsidRDefault="0060287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874912"/>
    <w:multiLevelType w:val="hybridMultilevel"/>
    <w:tmpl w:val="1610A1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14904"/>
    <w:multiLevelType w:val="hybridMultilevel"/>
    <w:tmpl w:val="865051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361468"/>
    <w:multiLevelType w:val="hybridMultilevel"/>
    <w:tmpl w:val="0E5C36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7"/>
  </w:num>
  <w:num w:numId="3" w16cid:durableId="1691105771">
    <w:abstractNumId w:val="24"/>
  </w:num>
  <w:num w:numId="4" w16cid:durableId="1639845014">
    <w:abstractNumId w:val="19"/>
  </w:num>
  <w:num w:numId="5" w16cid:durableId="553203862">
    <w:abstractNumId w:val="8"/>
  </w:num>
  <w:num w:numId="6" w16cid:durableId="368263113">
    <w:abstractNumId w:val="18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20"/>
  </w:num>
  <w:num w:numId="11" w16cid:durableId="1057364945">
    <w:abstractNumId w:val="16"/>
  </w:num>
  <w:num w:numId="12" w16cid:durableId="842546228">
    <w:abstractNumId w:val="6"/>
  </w:num>
  <w:num w:numId="13" w16cid:durableId="563612809">
    <w:abstractNumId w:val="15"/>
  </w:num>
  <w:num w:numId="14" w16cid:durableId="229119665">
    <w:abstractNumId w:val="21"/>
  </w:num>
  <w:num w:numId="15" w16cid:durableId="2064794079">
    <w:abstractNumId w:val="13"/>
  </w:num>
  <w:num w:numId="16" w16cid:durableId="2026251904">
    <w:abstractNumId w:val="7"/>
  </w:num>
  <w:num w:numId="17" w16cid:durableId="1747218545">
    <w:abstractNumId w:val="28"/>
  </w:num>
  <w:num w:numId="18" w16cid:durableId="1947301701">
    <w:abstractNumId w:val="29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1"/>
  </w:num>
  <w:num w:numId="22" w16cid:durableId="1364281878">
    <w:abstractNumId w:val="11"/>
    <w:lvlOverride w:ilvl="0">
      <w:startOverride w:val="1"/>
    </w:lvlOverride>
  </w:num>
  <w:num w:numId="23" w16cid:durableId="673647917">
    <w:abstractNumId w:val="26"/>
  </w:num>
  <w:num w:numId="24" w16cid:durableId="2082024958">
    <w:abstractNumId w:val="11"/>
    <w:lvlOverride w:ilvl="0">
      <w:startOverride w:val="1"/>
    </w:lvlOverride>
  </w:num>
  <w:num w:numId="25" w16cid:durableId="788353194">
    <w:abstractNumId w:val="11"/>
    <w:lvlOverride w:ilvl="0">
      <w:startOverride w:val="1"/>
    </w:lvlOverride>
  </w:num>
  <w:num w:numId="26" w16cid:durableId="510418218">
    <w:abstractNumId w:val="12"/>
  </w:num>
  <w:num w:numId="27" w16cid:durableId="1738279459">
    <w:abstractNumId w:val="22"/>
  </w:num>
  <w:num w:numId="28" w16cid:durableId="898444132">
    <w:abstractNumId w:val="11"/>
    <w:lvlOverride w:ilvl="0">
      <w:startOverride w:val="1"/>
    </w:lvlOverride>
  </w:num>
  <w:num w:numId="29" w16cid:durableId="220946481">
    <w:abstractNumId w:val="23"/>
  </w:num>
  <w:num w:numId="30" w16cid:durableId="29886341">
    <w:abstractNumId w:val="11"/>
  </w:num>
  <w:num w:numId="31" w16cid:durableId="486822674">
    <w:abstractNumId w:val="11"/>
    <w:lvlOverride w:ilvl="0">
      <w:startOverride w:val="1"/>
    </w:lvlOverride>
  </w:num>
  <w:num w:numId="32" w16cid:durableId="173304512">
    <w:abstractNumId w:val="11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4"/>
  </w:num>
  <w:num w:numId="35" w16cid:durableId="1825773809">
    <w:abstractNumId w:val="30"/>
  </w:num>
  <w:num w:numId="36" w16cid:durableId="1212569789">
    <w:abstractNumId w:val="1"/>
  </w:num>
  <w:num w:numId="37" w16cid:durableId="152648348">
    <w:abstractNumId w:val="10"/>
  </w:num>
  <w:num w:numId="38" w16cid:durableId="784084192">
    <w:abstractNumId w:val="9"/>
  </w:num>
  <w:num w:numId="39" w16cid:durableId="1630357638">
    <w:abstractNumId w:val="27"/>
  </w:num>
  <w:num w:numId="40" w16cid:durableId="165664740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8631A"/>
    <w:rsid w:val="0009273B"/>
    <w:rsid w:val="000A758F"/>
    <w:rsid w:val="000B231F"/>
    <w:rsid w:val="000C1239"/>
    <w:rsid w:val="000E194B"/>
    <w:rsid w:val="00110217"/>
    <w:rsid w:val="00152AC3"/>
    <w:rsid w:val="00156AF3"/>
    <w:rsid w:val="001813DE"/>
    <w:rsid w:val="0019491D"/>
    <w:rsid w:val="001E544B"/>
    <w:rsid w:val="001F74AD"/>
    <w:rsid w:val="002240D8"/>
    <w:rsid w:val="00270ECA"/>
    <w:rsid w:val="00274B8D"/>
    <w:rsid w:val="002D07A8"/>
    <w:rsid w:val="002D4B18"/>
    <w:rsid w:val="003405EA"/>
    <w:rsid w:val="003D24AE"/>
    <w:rsid w:val="003F7F14"/>
    <w:rsid w:val="00404B31"/>
    <w:rsid w:val="00465983"/>
    <w:rsid w:val="00474E72"/>
    <w:rsid w:val="00474F67"/>
    <w:rsid w:val="0048500D"/>
    <w:rsid w:val="00497A33"/>
    <w:rsid w:val="00524E1B"/>
    <w:rsid w:val="0060287F"/>
    <w:rsid w:val="006124C0"/>
    <w:rsid w:val="0061356D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97FA7"/>
    <w:rsid w:val="007A42C2"/>
    <w:rsid w:val="007A529E"/>
    <w:rsid w:val="007C39E2"/>
    <w:rsid w:val="007C51FA"/>
    <w:rsid w:val="007E0D2C"/>
    <w:rsid w:val="00823BCE"/>
    <w:rsid w:val="00853B35"/>
    <w:rsid w:val="008C1F1C"/>
    <w:rsid w:val="008D17E7"/>
    <w:rsid w:val="008D47A6"/>
    <w:rsid w:val="009372F9"/>
    <w:rsid w:val="009975A0"/>
    <w:rsid w:val="009C5C6E"/>
    <w:rsid w:val="00A147A6"/>
    <w:rsid w:val="00A2454C"/>
    <w:rsid w:val="00A76AEB"/>
    <w:rsid w:val="00A82DCC"/>
    <w:rsid w:val="00A905E4"/>
    <w:rsid w:val="00AE245C"/>
    <w:rsid w:val="00B054EC"/>
    <w:rsid w:val="00B32AAC"/>
    <w:rsid w:val="00B634AC"/>
    <w:rsid w:val="00B67A21"/>
    <w:rsid w:val="00B82F68"/>
    <w:rsid w:val="00BA328D"/>
    <w:rsid w:val="00BC0AA7"/>
    <w:rsid w:val="00BD08F0"/>
    <w:rsid w:val="00BE2C21"/>
    <w:rsid w:val="00C01D20"/>
    <w:rsid w:val="00C06474"/>
    <w:rsid w:val="00C202BF"/>
    <w:rsid w:val="00C858D7"/>
    <w:rsid w:val="00C92F19"/>
    <w:rsid w:val="00CB597B"/>
    <w:rsid w:val="00CC3B85"/>
    <w:rsid w:val="00CE551F"/>
    <w:rsid w:val="00D073BC"/>
    <w:rsid w:val="00D51C40"/>
    <w:rsid w:val="00D56B82"/>
    <w:rsid w:val="00D8145A"/>
    <w:rsid w:val="00DA2485"/>
    <w:rsid w:val="00DE29A8"/>
    <w:rsid w:val="00E04740"/>
    <w:rsid w:val="00E15C36"/>
    <w:rsid w:val="00E25E90"/>
    <w:rsid w:val="00E61995"/>
    <w:rsid w:val="00E8379C"/>
    <w:rsid w:val="00EE4C0A"/>
    <w:rsid w:val="00F03E33"/>
    <w:rsid w:val="00F15749"/>
    <w:rsid w:val="00F42A36"/>
    <w:rsid w:val="00F82617"/>
    <w:rsid w:val="00F82D40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2013-05-15T12:05:00Z</cp:lastPrinted>
  <dcterms:created xsi:type="dcterms:W3CDTF">2022-05-29T23:38:00Z</dcterms:created>
  <dcterms:modified xsi:type="dcterms:W3CDTF">2022-07-18T09:28:00Z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