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02D9E38" w:rsidR="00CB597B" w:rsidRDefault="00B81503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771ED0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2E6CCD10" w14:textId="637C27F2" w:rsidR="003542FA" w:rsidRPr="008B3196" w:rsidRDefault="00CE133B" w:rsidP="008B3196">
      <w:pPr>
        <w:pStyle w:val="Heading1"/>
      </w:pPr>
      <w:r>
        <w:t xml:space="preserve">Worksheet </w:t>
      </w:r>
      <w:r w:rsidR="00E16F8B">
        <w:t>3</w:t>
      </w:r>
      <w:r w:rsidR="00474F67" w:rsidRPr="00692A45">
        <w:t xml:space="preserve">: </w:t>
      </w:r>
      <w:r w:rsidR="008B3196">
        <w:t>R&amp;D</w:t>
      </w:r>
      <w:r w:rsidR="00B81503">
        <w:t xml:space="preserve"> (learner)</w:t>
      </w:r>
    </w:p>
    <w:p w14:paraId="5CC37D19" w14:textId="55C25DF4" w:rsidR="000C4223" w:rsidRPr="00C37EAA" w:rsidRDefault="000C4223" w:rsidP="000C4223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The</w:t>
      </w:r>
      <w:r w:rsidRPr="00C37EAA">
        <w:rPr>
          <w:rFonts w:cs="Arial"/>
          <w:bCs/>
          <w:szCs w:val="22"/>
        </w:rPr>
        <w:t xml:space="preserve"> table</w:t>
      </w:r>
      <w:r>
        <w:rPr>
          <w:rFonts w:cs="Arial"/>
          <w:bCs/>
          <w:szCs w:val="22"/>
        </w:rPr>
        <w:t xml:space="preserve"> lists various reasons</w:t>
      </w:r>
      <w:r w:rsidRPr="00C37EAA">
        <w:rPr>
          <w:rFonts w:cs="Arial"/>
          <w:bCs/>
          <w:szCs w:val="22"/>
        </w:rPr>
        <w:t xml:space="preserve"> why a company needs to develop its products. </w:t>
      </w:r>
      <w:r>
        <w:rPr>
          <w:rFonts w:cs="Arial"/>
          <w:bCs/>
          <w:szCs w:val="22"/>
        </w:rPr>
        <w:t>Fill in what you think might happen i</w:t>
      </w:r>
      <w:r w:rsidR="00771ED0">
        <w:rPr>
          <w:rFonts w:cs="Arial"/>
          <w:bCs/>
          <w:szCs w:val="22"/>
        </w:rPr>
        <w:t>f</w:t>
      </w:r>
      <w:r>
        <w:rPr>
          <w:rFonts w:cs="Arial"/>
          <w:bCs/>
          <w:szCs w:val="22"/>
        </w:rPr>
        <w:t xml:space="preserve"> the company fails to engage in R&amp;D, and the benefits of doing so</w:t>
      </w:r>
      <w:r w:rsidRPr="00C37EAA">
        <w:rPr>
          <w:rFonts w:cs="Arial"/>
          <w:bCs/>
          <w:szCs w:val="22"/>
        </w:rPr>
        <w:t>. An example has been given in the first row</w:t>
      </w:r>
      <w:r w:rsidR="002776A9">
        <w:rPr>
          <w:rFonts w:cs="Arial"/>
          <w:bCs/>
          <w:szCs w:val="22"/>
        </w:rPr>
        <w:t>, and other helpful hints are included.</w:t>
      </w:r>
    </w:p>
    <w:p w14:paraId="749754AE" w14:textId="52A3175A" w:rsidR="00BF6C2A" w:rsidRDefault="000C4223" w:rsidP="000C4223">
      <w:pPr>
        <w:rPr>
          <w:rFonts w:cs="Arial"/>
          <w:b/>
          <w:szCs w:val="22"/>
        </w:rPr>
      </w:pPr>
      <w:r w:rsidRPr="00C37EAA">
        <w:rPr>
          <w:rFonts w:cs="Arial"/>
          <w:bCs/>
          <w:szCs w:val="22"/>
        </w:rPr>
        <w:t xml:space="preserve">Add more reasons why companies may consider research and development into </w:t>
      </w:r>
      <w:r>
        <w:rPr>
          <w:rFonts w:cs="Arial"/>
          <w:bCs/>
          <w:szCs w:val="22"/>
        </w:rPr>
        <w:t>the blank cells</w:t>
      </w:r>
      <w:r w:rsidRPr="00C37EAA">
        <w:rPr>
          <w:rFonts w:cs="Arial"/>
          <w:bCs/>
          <w:szCs w:val="22"/>
        </w:rPr>
        <w:t>.</w:t>
      </w:r>
    </w:p>
    <w:p w14:paraId="68991666" w14:textId="77777777" w:rsidR="00BF6C2A" w:rsidRPr="00A95FE0" w:rsidRDefault="00BF6C2A" w:rsidP="00474F67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"/>
        <w:gridCol w:w="1829"/>
        <w:gridCol w:w="3992"/>
        <w:gridCol w:w="3548"/>
      </w:tblGrid>
      <w:tr w:rsidR="00550BA7" w:rsidRPr="008B3196" w14:paraId="3EBB9BF7" w14:textId="0E3327F6" w:rsidTr="00220DD5">
        <w:trPr>
          <w:trHeight w:val="554"/>
          <w:tblHeader/>
        </w:trPr>
        <w:tc>
          <w:tcPr>
            <w:tcW w:w="365" w:type="dxa"/>
          </w:tcPr>
          <w:p w14:paraId="42972F70" w14:textId="77777777" w:rsidR="00550BA7" w:rsidRPr="008B3196" w:rsidRDefault="00550BA7" w:rsidP="00BF6C2A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3D03B4C7" w14:textId="6FD7DC59" w:rsidR="00550BA7" w:rsidRPr="008B3196" w:rsidRDefault="00550BA7" w:rsidP="00BF6C2A">
            <w:pPr>
              <w:rPr>
                <w:b/>
                <w:bCs/>
              </w:rPr>
            </w:pPr>
            <w:r w:rsidRPr="008B3196">
              <w:rPr>
                <w:b/>
                <w:bCs/>
              </w:rPr>
              <w:t>Reason</w:t>
            </w:r>
          </w:p>
        </w:tc>
        <w:tc>
          <w:tcPr>
            <w:tcW w:w="3992" w:type="dxa"/>
          </w:tcPr>
          <w:p w14:paraId="523B0F02" w14:textId="597FD2F4" w:rsidR="00550BA7" w:rsidRPr="008B3196" w:rsidRDefault="000C4223" w:rsidP="00BF6C2A">
            <w:pPr>
              <w:rPr>
                <w:b/>
                <w:bCs/>
              </w:rPr>
            </w:pPr>
            <w:r>
              <w:rPr>
                <w:b/>
                <w:bCs/>
              </w:rPr>
              <w:t>No R&amp;D</w:t>
            </w:r>
          </w:p>
        </w:tc>
        <w:tc>
          <w:tcPr>
            <w:tcW w:w="3548" w:type="dxa"/>
          </w:tcPr>
          <w:p w14:paraId="5B90BDCA" w14:textId="7452DD3E" w:rsidR="00550BA7" w:rsidRPr="008B3196" w:rsidRDefault="000C4223" w:rsidP="00BF6C2A">
            <w:pPr>
              <w:rPr>
                <w:b/>
                <w:bCs/>
              </w:rPr>
            </w:pPr>
            <w:r>
              <w:rPr>
                <w:b/>
                <w:bCs/>
              </w:rPr>
              <w:t>R&amp;D</w:t>
            </w:r>
          </w:p>
        </w:tc>
      </w:tr>
      <w:tr w:rsidR="00550BA7" w14:paraId="2555B75E" w14:textId="7B89CC16" w:rsidTr="00550BA7">
        <w:trPr>
          <w:trHeight w:val="1246"/>
        </w:trPr>
        <w:tc>
          <w:tcPr>
            <w:tcW w:w="365" w:type="dxa"/>
          </w:tcPr>
          <w:p w14:paraId="1FE51938" w14:textId="7765C090" w:rsidR="00550BA7" w:rsidRDefault="00550BA7" w:rsidP="00BF6C2A">
            <w:r>
              <w:t>1</w:t>
            </w:r>
          </w:p>
        </w:tc>
        <w:tc>
          <w:tcPr>
            <w:tcW w:w="1829" w:type="dxa"/>
          </w:tcPr>
          <w:p w14:paraId="33054B3E" w14:textId="20FD7160" w:rsidR="00550BA7" w:rsidRDefault="00550BA7" w:rsidP="00BF6C2A">
            <w:r w:rsidRPr="00E75C47">
              <w:t xml:space="preserve">The </w:t>
            </w:r>
            <w:r w:rsidR="00771ED0">
              <w:t>m</w:t>
            </w:r>
            <w:r w:rsidRPr="00E75C47">
              <w:t>aterials or components used are no longer available</w:t>
            </w:r>
          </w:p>
        </w:tc>
        <w:tc>
          <w:tcPr>
            <w:tcW w:w="3992" w:type="dxa"/>
          </w:tcPr>
          <w:p w14:paraId="6D245174" w14:textId="35F324B3" w:rsidR="00550BA7" w:rsidRDefault="00600D38" w:rsidP="00BF6C2A">
            <w:r w:rsidRPr="000C4223">
              <w:rPr>
                <w:color w:val="000000" w:themeColor="text1"/>
              </w:rPr>
              <w:t>The materials will be in short supply and may eventually run out, meaning the company can no longer make the product</w:t>
            </w:r>
          </w:p>
        </w:tc>
        <w:tc>
          <w:tcPr>
            <w:tcW w:w="3548" w:type="dxa"/>
          </w:tcPr>
          <w:p w14:paraId="1EA22F5C" w14:textId="77777777" w:rsidR="000C4223" w:rsidRPr="00DC2FE9" w:rsidRDefault="000C4223" w:rsidP="000C4223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Ensure materials for manufacture are in constant supply</w:t>
            </w:r>
          </w:p>
          <w:p w14:paraId="4EFFB057" w14:textId="77777777" w:rsidR="000C4223" w:rsidRPr="00DC2FE9" w:rsidRDefault="000C4223" w:rsidP="000C4223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 xml:space="preserve">Opportunity to redesign the product and test new prototypes </w:t>
            </w:r>
          </w:p>
          <w:p w14:paraId="706771A2" w14:textId="6E16E001" w:rsidR="00550BA7" w:rsidRDefault="000C4223" w:rsidP="000C4223">
            <w:r w:rsidRPr="00DC2FE9">
              <w:rPr>
                <w:color w:val="000000" w:themeColor="text1"/>
              </w:rPr>
              <w:t>Consider changes/improvements to manufacturing</w:t>
            </w:r>
            <w:r w:rsidR="00771ED0">
              <w:rPr>
                <w:color w:val="000000" w:themeColor="text1"/>
              </w:rPr>
              <w:t>,</w:t>
            </w:r>
            <w:r w:rsidRPr="00DC2FE9">
              <w:rPr>
                <w:color w:val="000000" w:themeColor="text1"/>
              </w:rPr>
              <w:t xml:space="preserve"> etc</w:t>
            </w:r>
          </w:p>
        </w:tc>
      </w:tr>
      <w:tr w:rsidR="00550BA7" w14:paraId="330E17AB" w14:textId="18A817E4" w:rsidTr="00550BA7">
        <w:trPr>
          <w:trHeight w:val="1246"/>
        </w:trPr>
        <w:tc>
          <w:tcPr>
            <w:tcW w:w="365" w:type="dxa"/>
          </w:tcPr>
          <w:p w14:paraId="64685E19" w14:textId="15995F3C" w:rsidR="00550BA7" w:rsidRDefault="00550BA7" w:rsidP="00BF6C2A">
            <w:r>
              <w:t>2</w:t>
            </w:r>
          </w:p>
        </w:tc>
        <w:tc>
          <w:tcPr>
            <w:tcW w:w="1829" w:type="dxa"/>
          </w:tcPr>
          <w:p w14:paraId="12EED3D4" w14:textId="0B768087" w:rsidR="00550BA7" w:rsidRDefault="00550BA7" w:rsidP="00BF6C2A">
            <w:r w:rsidRPr="00E75C47">
              <w:t xml:space="preserve">A </w:t>
            </w:r>
            <w:r w:rsidR="000C4223">
              <w:t>c</w:t>
            </w:r>
            <w:r w:rsidRPr="00E75C47">
              <w:t>ompetitor has made a better, more popular product</w:t>
            </w:r>
          </w:p>
        </w:tc>
        <w:tc>
          <w:tcPr>
            <w:tcW w:w="3992" w:type="dxa"/>
          </w:tcPr>
          <w:p w14:paraId="6F413152" w14:textId="77777777" w:rsidR="00550BA7" w:rsidRDefault="00550BA7" w:rsidP="00BF6C2A"/>
        </w:tc>
        <w:tc>
          <w:tcPr>
            <w:tcW w:w="3548" w:type="dxa"/>
          </w:tcPr>
          <w:p w14:paraId="03A9381C" w14:textId="77777777" w:rsidR="00550BA7" w:rsidRDefault="00550BA7" w:rsidP="00BF6C2A"/>
        </w:tc>
      </w:tr>
      <w:tr w:rsidR="00550BA7" w14:paraId="647CD862" w14:textId="4BC546E1" w:rsidTr="00550BA7">
        <w:trPr>
          <w:trHeight w:val="1246"/>
        </w:trPr>
        <w:tc>
          <w:tcPr>
            <w:tcW w:w="365" w:type="dxa"/>
          </w:tcPr>
          <w:p w14:paraId="3EAEBEC8" w14:textId="37E72B48" w:rsidR="00550BA7" w:rsidRDefault="00550BA7" w:rsidP="00BF6C2A">
            <w:r>
              <w:t>3</w:t>
            </w:r>
          </w:p>
        </w:tc>
        <w:tc>
          <w:tcPr>
            <w:tcW w:w="1829" w:type="dxa"/>
          </w:tcPr>
          <w:p w14:paraId="50D9D952" w14:textId="408A0426" w:rsidR="00550BA7" w:rsidRDefault="00550BA7" w:rsidP="00BF6C2A">
            <w:r w:rsidRPr="00E75C47">
              <w:t>New materials or technology have become available</w:t>
            </w:r>
          </w:p>
        </w:tc>
        <w:tc>
          <w:tcPr>
            <w:tcW w:w="3992" w:type="dxa"/>
          </w:tcPr>
          <w:p w14:paraId="5072F063" w14:textId="77777777" w:rsidR="00550BA7" w:rsidRDefault="00550BA7" w:rsidP="00BF6C2A"/>
        </w:tc>
        <w:tc>
          <w:tcPr>
            <w:tcW w:w="3548" w:type="dxa"/>
          </w:tcPr>
          <w:p w14:paraId="6A3D0379" w14:textId="77777777" w:rsidR="00550BA7" w:rsidRDefault="00550BA7" w:rsidP="00BF6C2A"/>
        </w:tc>
      </w:tr>
      <w:tr w:rsidR="00550BA7" w14:paraId="08DF9E5A" w14:textId="53862409" w:rsidTr="00550BA7">
        <w:trPr>
          <w:trHeight w:val="1246"/>
        </w:trPr>
        <w:tc>
          <w:tcPr>
            <w:tcW w:w="365" w:type="dxa"/>
          </w:tcPr>
          <w:p w14:paraId="24862050" w14:textId="3A74429F" w:rsidR="00550BA7" w:rsidRDefault="00550BA7" w:rsidP="00BF6C2A">
            <w:r>
              <w:t>4</w:t>
            </w:r>
          </w:p>
        </w:tc>
        <w:tc>
          <w:tcPr>
            <w:tcW w:w="1829" w:type="dxa"/>
          </w:tcPr>
          <w:p w14:paraId="48926871" w14:textId="16BD55ED" w:rsidR="00550BA7" w:rsidRDefault="00550BA7" w:rsidP="00BF6C2A">
            <w:r w:rsidRPr="00E75C47">
              <w:t>Customers no longer want or need the product</w:t>
            </w:r>
          </w:p>
        </w:tc>
        <w:tc>
          <w:tcPr>
            <w:tcW w:w="3992" w:type="dxa"/>
          </w:tcPr>
          <w:p w14:paraId="33BD868D" w14:textId="279179AF" w:rsidR="00550BA7" w:rsidRDefault="000C4223" w:rsidP="00BF6C2A">
            <w:r w:rsidRPr="000C4223">
              <w:rPr>
                <w:color w:val="000000" w:themeColor="text1"/>
              </w:rPr>
              <w:t>Hint: look up the word ‘obsolete’.</w:t>
            </w:r>
          </w:p>
        </w:tc>
        <w:tc>
          <w:tcPr>
            <w:tcW w:w="3548" w:type="dxa"/>
          </w:tcPr>
          <w:p w14:paraId="5C2141B6" w14:textId="77777777" w:rsidR="00550BA7" w:rsidRDefault="00550BA7" w:rsidP="00BF6C2A"/>
        </w:tc>
      </w:tr>
      <w:tr w:rsidR="00550BA7" w14:paraId="521A76FE" w14:textId="20FEF08D" w:rsidTr="00550BA7">
        <w:trPr>
          <w:trHeight w:val="1246"/>
        </w:trPr>
        <w:tc>
          <w:tcPr>
            <w:tcW w:w="365" w:type="dxa"/>
          </w:tcPr>
          <w:p w14:paraId="05CA8EFB" w14:textId="466F6509" w:rsidR="00550BA7" w:rsidRDefault="00550BA7" w:rsidP="00BF6C2A">
            <w:r>
              <w:t>5</w:t>
            </w:r>
          </w:p>
        </w:tc>
        <w:tc>
          <w:tcPr>
            <w:tcW w:w="1829" w:type="dxa"/>
          </w:tcPr>
          <w:p w14:paraId="46DBF412" w14:textId="7E9C85D0" w:rsidR="00550BA7" w:rsidRDefault="00550BA7" w:rsidP="00BF6C2A">
            <w:r w:rsidRPr="00E75C47">
              <w:t xml:space="preserve">New regulations mean the product </w:t>
            </w:r>
            <w:proofErr w:type="gramStart"/>
            <w:r w:rsidRPr="00E75C47">
              <w:t>has to</w:t>
            </w:r>
            <w:proofErr w:type="gramEnd"/>
            <w:r w:rsidRPr="00E75C47">
              <w:t xml:space="preserve"> be redesigned</w:t>
            </w:r>
          </w:p>
        </w:tc>
        <w:tc>
          <w:tcPr>
            <w:tcW w:w="3992" w:type="dxa"/>
          </w:tcPr>
          <w:p w14:paraId="7F2F3BEA" w14:textId="7F1F962B" w:rsidR="00550BA7" w:rsidRDefault="002776A9" w:rsidP="00BF6C2A">
            <w:r w:rsidRPr="002776A9">
              <w:rPr>
                <w:color w:val="000000" w:themeColor="text1"/>
              </w:rPr>
              <w:t>Think about why the regulations have changed and who changed them.</w:t>
            </w:r>
          </w:p>
        </w:tc>
        <w:tc>
          <w:tcPr>
            <w:tcW w:w="3548" w:type="dxa"/>
          </w:tcPr>
          <w:p w14:paraId="6F5F24FD" w14:textId="77777777" w:rsidR="00550BA7" w:rsidRDefault="00550BA7" w:rsidP="00BF6C2A"/>
        </w:tc>
      </w:tr>
      <w:tr w:rsidR="00550BA7" w14:paraId="54053A65" w14:textId="0FBB125D" w:rsidTr="00550BA7">
        <w:trPr>
          <w:trHeight w:val="1246"/>
        </w:trPr>
        <w:tc>
          <w:tcPr>
            <w:tcW w:w="365" w:type="dxa"/>
          </w:tcPr>
          <w:p w14:paraId="5C53D932" w14:textId="72B0025F" w:rsidR="00550BA7" w:rsidRDefault="00550BA7" w:rsidP="00BF6C2A">
            <w:r>
              <w:t>6</w:t>
            </w:r>
          </w:p>
        </w:tc>
        <w:tc>
          <w:tcPr>
            <w:tcW w:w="1829" w:type="dxa"/>
          </w:tcPr>
          <w:p w14:paraId="17C034B9" w14:textId="528D06CD" w:rsidR="00550BA7" w:rsidRDefault="00550BA7" w:rsidP="00BF6C2A">
            <w:r w:rsidRPr="00E75C47">
              <w:t>Materials or components have increased in price</w:t>
            </w:r>
          </w:p>
        </w:tc>
        <w:tc>
          <w:tcPr>
            <w:tcW w:w="3992" w:type="dxa"/>
          </w:tcPr>
          <w:p w14:paraId="43B363B7" w14:textId="77777777" w:rsidR="00550BA7" w:rsidRDefault="00550BA7" w:rsidP="00BF6C2A"/>
        </w:tc>
        <w:tc>
          <w:tcPr>
            <w:tcW w:w="3548" w:type="dxa"/>
          </w:tcPr>
          <w:p w14:paraId="16BC2BC4" w14:textId="77777777" w:rsidR="00550BA7" w:rsidRDefault="00550BA7" w:rsidP="00BF6C2A"/>
        </w:tc>
      </w:tr>
      <w:tr w:rsidR="00550BA7" w14:paraId="55068D40" w14:textId="7B7931DA" w:rsidTr="00550BA7">
        <w:trPr>
          <w:trHeight w:val="1246"/>
        </w:trPr>
        <w:tc>
          <w:tcPr>
            <w:tcW w:w="365" w:type="dxa"/>
          </w:tcPr>
          <w:p w14:paraId="679E2981" w14:textId="3E9B00CE" w:rsidR="00550BA7" w:rsidRDefault="00550BA7" w:rsidP="00BF6C2A">
            <w:r>
              <w:t>7</w:t>
            </w:r>
          </w:p>
        </w:tc>
        <w:tc>
          <w:tcPr>
            <w:tcW w:w="1829" w:type="dxa"/>
          </w:tcPr>
          <w:p w14:paraId="39AB1A86" w14:textId="77777777" w:rsidR="00550BA7" w:rsidRDefault="00550BA7" w:rsidP="00BF6C2A"/>
        </w:tc>
        <w:tc>
          <w:tcPr>
            <w:tcW w:w="3992" w:type="dxa"/>
          </w:tcPr>
          <w:p w14:paraId="7425464A" w14:textId="77777777" w:rsidR="00550BA7" w:rsidRDefault="00550BA7" w:rsidP="00BF6C2A"/>
        </w:tc>
        <w:tc>
          <w:tcPr>
            <w:tcW w:w="3548" w:type="dxa"/>
          </w:tcPr>
          <w:p w14:paraId="737A6404" w14:textId="77777777" w:rsidR="00550BA7" w:rsidRDefault="00550BA7" w:rsidP="00BF6C2A"/>
        </w:tc>
      </w:tr>
      <w:tr w:rsidR="00550BA7" w14:paraId="55B8A08E" w14:textId="36E75834" w:rsidTr="00550BA7">
        <w:trPr>
          <w:trHeight w:val="1246"/>
        </w:trPr>
        <w:tc>
          <w:tcPr>
            <w:tcW w:w="365" w:type="dxa"/>
          </w:tcPr>
          <w:p w14:paraId="4776D738" w14:textId="57115229" w:rsidR="00550BA7" w:rsidRDefault="00550BA7" w:rsidP="00BF6C2A">
            <w:r>
              <w:lastRenderedPageBreak/>
              <w:t>8</w:t>
            </w:r>
          </w:p>
        </w:tc>
        <w:tc>
          <w:tcPr>
            <w:tcW w:w="1829" w:type="dxa"/>
          </w:tcPr>
          <w:p w14:paraId="352B548A" w14:textId="77777777" w:rsidR="00550BA7" w:rsidRDefault="00550BA7" w:rsidP="00BF6C2A"/>
        </w:tc>
        <w:tc>
          <w:tcPr>
            <w:tcW w:w="3992" w:type="dxa"/>
          </w:tcPr>
          <w:p w14:paraId="5A56F9C3" w14:textId="77777777" w:rsidR="00550BA7" w:rsidRDefault="00550BA7" w:rsidP="00BF6C2A"/>
        </w:tc>
        <w:tc>
          <w:tcPr>
            <w:tcW w:w="3548" w:type="dxa"/>
          </w:tcPr>
          <w:p w14:paraId="642F89B2" w14:textId="77777777" w:rsidR="00550BA7" w:rsidRDefault="00550BA7" w:rsidP="00BF6C2A"/>
        </w:tc>
      </w:tr>
    </w:tbl>
    <w:p w14:paraId="5980BF55" w14:textId="77777777" w:rsidR="00D602C1" w:rsidRDefault="00D602C1" w:rsidP="005454EA">
      <w:pPr>
        <w:pStyle w:val="Answer"/>
        <w:ind w:left="0"/>
        <w:sectPr w:rsidR="00D602C1" w:rsidSect="00E75C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5454EA">
      <w:pPr>
        <w:pStyle w:val="Answer"/>
        <w:ind w:left="0"/>
      </w:pPr>
    </w:p>
    <w:sectPr w:rsidR="006E1028" w:rsidSect="00E75C47">
      <w:footerReference w:type="default" r:id="rId16"/>
      <w:pgSz w:w="11900" w:h="16840"/>
      <w:pgMar w:top="215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B8C02" w14:textId="77777777" w:rsidR="003E61D2" w:rsidRDefault="003E61D2">
      <w:pPr>
        <w:spacing w:before="0" w:after="0"/>
      </w:pPr>
      <w:r>
        <w:separator/>
      </w:r>
    </w:p>
  </w:endnote>
  <w:endnote w:type="continuationSeparator" w:id="0">
    <w:p w14:paraId="098812B2" w14:textId="77777777" w:rsidR="003E61D2" w:rsidRDefault="003E61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F9BE13E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7771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7771A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A579" w14:textId="562E7C88" w:rsidR="00D602C1" w:rsidRPr="00F03E33" w:rsidRDefault="00D602C1" w:rsidP="00D602C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5BFFE1B5" wp14:editId="3EE6CC42">
          <wp:simplePos x="0" y="0"/>
          <wp:positionH relativeFrom="margin">
            <wp:posOffset>5111563</wp:posOffset>
          </wp:positionH>
          <wp:positionV relativeFrom="bottomMargin">
            <wp:posOffset>111125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</w:t>
    </w:r>
    <w:r w:rsidR="006165F1">
      <w:t xml:space="preserve">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="006165F1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83BB" w14:textId="77777777" w:rsidR="003E61D2" w:rsidRDefault="003E61D2">
      <w:pPr>
        <w:spacing w:before="0" w:after="0"/>
      </w:pPr>
      <w:r>
        <w:separator/>
      </w:r>
    </w:p>
  </w:footnote>
  <w:footnote w:type="continuationSeparator" w:id="0">
    <w:p w14:paraId="482610F1" w14:textId="77777777" w:rsidR="003E61D2" w:rsidRDefault="003E61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DD1CB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6FCA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972830">
    <w:abstractNumId w:val="7"/>
  </w:num>
  <w:num w:numId="2" w16cid:durableId="1366711089">
    <w:abstractNumId w:val="20"/>
  </w:num>
  <w:num w:numId="3" w16cid:durableId="243297798">
    <w:abstractNumId w:val="28"/>
  </w:num>
  <w:num w:numId="4" w16cid:durableId="1063943384">
    <w:abstractNumId w:val="22"/>
  </w:num>
  <w:num w:numId="5" w16cid:durableId="1434470829">
    <w:abstractNumId w:val="10"/>
  </w:num>
  <w:num w:numId="6" w16cid:durableId="1385448313">
    <w:abstractNumId w:val="21"/>
  </w:num>
  <w:num w:numId="7" w16cid:durableId="774440383">
    <w:abstractNumId w:val="10"/>
  </w:num>
  <w:num w:numId="8" w16cid:durableId="1964966051">
    <w:abstractNumId w:val="2"/>
  </w:num>
  <w:num w:numId="9" w16cid:durableId="194655208">
    <w:abstractNumId w:val="10"/>
    <w:lvlOverride w:ilvl="0">
      <w:startOverride w:val="1"/>
    </w:lvlOverride>
  </w:num>
  <w:num w:numId="10" w16cid:durableId="726606829">
    <w:abstractNumId w:val="23"/>
  </w:num>
  <w:num w:numId="11" w16cid:durableId="942690946">
    <w:abstractNumId w:val="18"/>
  </w:num>
  <w:num w:numId="12" w16cid:durableId="1588926101">
    <w:abstractNumId w:val="8"/>
  </w:num>
  <w:num w:numId="13" w16cid:durableId="1030497149">
    <w:abstractNumId w:val="17"/>
  </w:num>
  <w:num w:numId="14" w16cid:durableId="1779838231">
    <w:abstractNumId w:val="25"/>
  </w:num>
  <w:num w:numId="15" w16cid:durableId="1084955723">
    <w:abstractNumId w:val="15"/>
  </w:num>
  <w:num w:numId="16" w16cid:durableId="35081372">
    <w:abstractNumId w:val="9"/>
  </w:num>
  <w:num w:numId="17" w16cid:durableId="1080760396">
    <w:abstractNumId w:val="30"/>
  </w:num>
  <w:num w:numId="18" w16cid:durableId="902983080">
    <w:abstractNumId w:val="31"/>
  </w:num>
  <w:num w:numId="19" w16cid:durableId="528226532">
    <w:abstractNumId w:val="5"/>
  </w:num>
  <w:num w:numId="20" w16cid:durableId="213935081">
    <w:abstractNumId w:val="4"/>
  </w:num>
  <w:num w:numId="21" w16cid:durableId="1148013633">
    <w:abstractNumId w:val="13"/>
  </w:num>
  <w:num w:numId="22" w16cid:durableId="2022194259">
    <w:abstractNumId w:val="13"/>
  </w:num>
  <w:num w:numId="23" w16cid:durableId="1796605388">
    <w:abstractNumId w:val="29"/>
  </w:num>
  <w:num w:numId="24" w16cid:durableId="1927958074">
    <w:abstractNumId w:val="13"/>
    <w:lvlOverride w:ilvl="0">
      <w:startOverride w:val="1"/>
    </w:lvlOverride>
  </w:num>
  <w:num w:numId="25" w16cid:durableId="113864580">
    <w:abstractNumId w:val="13"/>
    <w:lvlOverride w:ilvl="0">
      <w:startOverride w:val="1"/>
    </w:lvlOverride>
  </w:num>
  <w:num w:numId="26" w16cid:durableId="1103106620">
    <w:abstractNumId w:val="14"/>
  </w:num>
  <w:num w:numId="27" w16cid:durableId="1148790632">
    <w:abstractNumId w:val="26"/>
  </w:num>
  <w:num w:numId="28" w16cid:durableId="1804228722">
    <w:abstractNumId w:val="13"/>
    <w:lvlOverride w:ilvl="0">
      <w:startOverride w:val="1"/>
    </w:lvlOverride>
  </w:num>
  <w:num w:numId="29" w16cid:durableId="218907039">
    <w:abstractNumId w:val="27"/>
  </w:num>
  <w:num w:numId="30" w16cid:durableId="44449260">
    <w:abstractNumId w:val="13"/>
  </w:num>
  <w:num w:numId="31" w16cid:durableId="624192451">
    <w:abstractNumId w:val="13"/>
    <w:lvlOverride w:ilvl="0">
      <w:startOverride w:val="1"/>
    </w:lvlOverride>
  </w:num>
  <w:num w:numId="32" w16cid:durableId="1265453471">
    <w:abstractNumId w:val="13"/>
    <w:lvlOverride w:ilvl="0">
      <w:startOverride w:val="1"/>
    </w:lvlOverride>
  </w:num>
  <w:num w:numId="33" w16cid:durableId="1403681118">
    <w:abstractNumId w:val="0"/>
  </w:num>
  <w:num w:numId="34" w16cid:durableId="2065373753">
    <w:abstractNumId w:val="16"/>
  </w:num>
  <w:num w:numId="35" w16cid:durableId="705062874">
    <w:abstractNumId w:val="32"/>
  </w:num>
  <w:num w:numId="36" w16cid:durableId="970942266">
    <w:abstractNumId w:val="13"/>
    <w:lvlOverride w:ilvl="0">
      <w:startOverride w:val="1"/>
    </w:lvlOverride>
  </w:num>
  <w:num w:numId="37" w16cid:durableId="1637493026">
    <w:abstractNumId w:val="13"/>
    <w:lvlOverride w:ilvl="0">
      <w:startOverride w:val="1"/>
    </w:lvlOverride>
  </w:num>
  <w:num w:numId="38" w16cid:durableId="178349433">
    <w:abstractNumId w:val="13"/>
    <w:lvlOverride w:ilvl="0">
      <w:startOverride w:val="1"/>
    </w:lvlOverride>
  </w:num>
  <w:num w:numId="39" w16cid:durableId="1179733022">
    <w:abstractNumId w:val="13"/>
    <w:lvlOverride w:ilvl="0">
      <w:startOverride w:val="1"/>
    </w:lvlOverride>
  </w:num>
  <w:num w:numId="40" w16cid:durableId="1373312496">
    <w:abstractNumId w:val="6"/>
  </w:num>
  <w:num w:numId="41" w16cid:durableId="1373725017">
    <w:abstractNumId w:val="12"/>
  </w:num>
  <w:num w:numId="42" w16cid:durableId="1481996718">
    <w:abstractNumId w:val="3"/>
  </w:num>
  <w:num w:numId="43" w16cid:durableId="565916032">
    <w:abstractNumId w:val="19"/>
  </w:num>
  <w:num w:numId="44" w16cid:durableId="1678340064">
    <w:abstractNumId w:val="24"/>
  </w:num>
  <w:num w:numId="45" w16cid:durableId="1244532015">
    <w:abstractNumId w:val="1"/>
  </w:num>
  <w:num w:numId="46" w16cid:durableId="251159060">
    <w:abstractNumId w:val="13"/>
    <w:lvlOverride w:ilvl="0">
      <w:startOverride w:val="1"/>
    </w:lvlOverride>
  </w:num>
  <w:num w:numId="47" w16cid:durableId="8223080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82C62"/>
    <w:rsid w:val="000B231F"/>
    <w:rsid w:val="000C4223"/>
    <w:rsid w:val="000D7E91"/>
    <w:rsid w:val="000E194B"/>
    <w:rsid w:val="00110217"/>
    <w:rsid w:val="001168C6"/>
    <w:rsid w:val="0012628D"/>
    <w:rsid w:val="00152AC3"/>
    <w:rsid w:val="00156AF3"/>
    <w:rsid w:val="0019491D"/>
    <w:rsid w:val="001D1351"/>
    <w:rsid w:val="001E2292"/>
    <w:rsid w:val="001F74AD"/>
    <w:rsid w:val="002202C3"/>
    <w:rsid w:val="00220DD5"/>
    <w:rsid w:val="002776A9"/>
    <w:rsid w:val="002D07A8"/>
    <w:rsid w:val="00331B33"/>
    <w:rsid w:val="003405EA"/>
    <w:rsid w:val="003542FA"/>
    <w:rsid w:val="003D24AE"/>
    <w:rsid w:val="003E61D2"/>
    <w:rsid w:val="003F7F14"/>
    <w:rsid w:val="00404B31"/>
    <w:rsid w:val="00474F67"/>
    <w:rsid w:val="0048500D"/>
    <w:rsid w:val="00497A33"/>
    <w:rsid w:val="00524E1B"/>
    <w:rsid w:val="00543068"/>
    <w:rsid w:val="005454EA"/>
    <w:rsid w:val="00550BA7"/>
    <w:rsid w:val="0057752D"/>
    <w:rsid w:val="005C7062"/>
    <w:rsid w:val="00600D38"/>
    <w:rsid w:val="006124C0"/>
    <w:rsid w:val="006135C0"/>
    <w:rsid w:val="006165F1"/>
    <w:rsid w:val="00647ECE"/>
    <w:rsid w:val="00662E99"/>
    <w:rsid w:val="006642FD"/>
    <w:rsid w:val="006807B0"/>
    <w:rsid w:val="0068208F"/>
    <w:rsid w:val="00691B95"/>
    <w:rsid w:val="006B798A"/>
    <w:rsid w:val="006D3AA3"/>
    <w:rsid w:val="006D4994"/>
    <w:rsid w:val="006E1028"/>
    <w:rsid w:val="006E19C2"/>
    <w:rsid w:val="006E28BF"/>
    <w:rsid w:val="006F73ED"/>
    <w:rsid w:val="006F7BAF"/>
    <w:rsid w:val="00771ED0"/>
    <w:rsid w:val="0077771A"/>
    <w:rsid w:val="00797FA7"/>
    <w:rsid w:val="007F6A5B"/>
    <w:rsid w:val="00823BCE"/>
    <w:rsid w:val="008B3196"/>
    <w:rsid w:val="008C1F1C"/>
    <w:rsid w:val="008D47A6"/>
    <w:rsid w:val="008E63A3"/>
    <w:rsid w:val="008F099D"/>
    <w:rsid w:val="009372F9"/>
    <w:rsid w:val="00984256"/>
    <w:rsid w:val="009975A0"/>
    <w:rsid w:val="009C5C6E"/>
    <w:rsid w:val="00A147A6"/>
    <w:rsid w:val="00A2454C"/>
    <w:rsid w:val="00A55A9A"/>
    <w:rsid w:val="00A82DCC"/>
    <w:rsid w:val="00A95FE0"/>
    <w:rsid w:val="00AE245C"/>
    <w:rsid w:val="00B054EC"/>
    <w:rsid w:val="00B634AC"/>
    <w:rsid w:val="00B81503"/>
    <w:rsid w:val="00BE2C21"/>
    <w:rsid w:val="00BF6C2A"/>
    <w:rsid w:val="00C01D20"/>
    <w:rsid w:val="00C06474"/>
    <w:rsid w:val="00C202BF"/>
    <w:rsid w:val="00C23460"/>
    <w:rsid w:val="00C502A6"/>
    <w:rsid w:val="00C65893"/>
    <w:rsid w:val="00C858D7"/>
    <w:rsid w:val="00C92F19"/>
    <w:rsid w:val="00CB597B"/>
    <w:rsid w:val="00CB7030"/>
    <w:rsid w:val="00CC0192"/>
    <w:rsid w:val="00CC3B85"/>
    <w:rsid w:val="00CC7DBF"/>
    <w:rsid w:val="00CE133B"/>
    <w:rsid w:val="00D073BC"/>
    <w:rsid w:val="00D22C93"/>
    <w:rsid w:val="00D51C40"/>
    <w:rsid w:val="00D56B82"/>
    <w:rsid w:val="00D602C1"/>
    <w:rsid w:val="00D732D1"/>
    <w:rsid w:val="00DA2485"/>
    <w:rsid w:val="00DD6865"/>
    <w:rsid w:val="00DE29A8"/>
    <w:rsid w:val="00E16F8B"/>
    <w:rsid w:val="00E75C47"/>
    <w:rsid w:val="00EB0E5E"/>
    <w:rsid w:val="00EB7F88"/>
    <w:rsid w:val="00EC768C"/>
    <w:rsid w:val="00F03E33"/>
    <w:rsid w:val="00F15749"/>
    <w:rsid w:val="00F229FB"/>
    <w:rsid w:val="00F349F8"/>
    <w:rsid w:val="00F42A36"/>
    <w:rsid w:val="00F82617"/>
    <w:rsid w:val="00F83FC6"/>
    <w:rsid w:val="00F967EC"/>
    <w:rsid w:val="00FA206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DAAEC19-B536-4477-B4AE-04B778D1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BF6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b461a341-6040-4841-94a8-bc3e8908b04d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22</cp:revision>
  <cp:lastPrinted>2013-05-15T12:05:00Z</cp:lastPrinted>
  <dcterms:created xsi:type="dcterms:W3CDTF">2022-02-27T11:13:00Z</dcterms:created>
  <dcterms:modified xsi:type="dcterms:W3CDTF">2022-06-30T15:32:00Z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