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1667C004" w:rsidR="00CB597B" w:rsidRDefault="00DA66C8" w:rsidP="00CB597B">
      <w:pPr>
        <w:pStyle w:val="Unittitle"/>
        <w:rPr>
          <w:bCs/>
        </w:rPr>
      </w:pPr>
      <w:r w:rsidRPr="00AF5027">
        <w:rPr>
          <w:szCs w:val="32"/>
        </w:rPr>
        <w:t>13</w:t>
      </w:r>
      <w:r w:rsidR="00B21283">
        <w:rPr>
          <w:szCs w:val="32"/>
        </w:rPr>
        <w:t>.</w:t>
      </w:r>
      <w:r w:rsidRPr="00AF5027">
        <w:rPr>
          <w:szCs w:val="32"/>
        </w:rPr>
        <w:t xml:space="preserve"> Business, </w:t>
      </w:r>
      <w:proofErr w:type="gramStart"/>
      <w:r w:rsidRPr="00AF5027">
        <w:rPr>
          <w:szCs w:val="32"/>
        </w:rPr>
        <w:t>commercial</w:t>
      </w:r>
      <w:proofErr w:type="gramEnd"/>
      <w:r w:rsidRPr="00AF5027">
        <w:rPr>
          <w:szCs w:val="32"/>
        </w:rPr>
        <w:t xml:space="preserve"> and financial awareness</w:t>
      </w:r>
    </w:p>
    <w:p w14:paraId="15948EE6" w14:textId="43EF5B2E" w:rsidR="00141EB0" w:rsidRDefault="004D3E58" w:rsidP="00676B89">
      <w:pPr>
        <w:pStyle w:val="Heading1"/>
      </w:pPr>
      <w:r>
        <w:t xml:space="preserve">Worksheet </w:t>
      </w:r>
      <w:r w:rsidR="00233962">
        <w:t>6</w:t>
      </w:r>
      <w:r w:rsidR="00474F67" w:rsidRPr="00692A45">
        <w:t xml:space="preserve">: </w:t>
      </w:r>
      <w:r w:rsidR="00233962">
        <w:t xml:space="preserve">Flexible working </w:t>
      </w:r>
      <w:r w:rsidR="000C76B5">
        <w:t>(tutor)</w:t>
      </w:r>
    </w:p>
    <w:p w14:paraId="783CB7BB" w14:textId="44F72278" w:rsidR="00141EB0" w:rsidRDefault="00EC45FB" w:rsidP="00141EB0">
      <w:pPr>
        <w:rPr>
          <w:rFonts w:cs="Arial"/>
          <w:bCs/>
          <w:szCs w:val="22"/>
        </w:rPr>
      </w:pPr>
      <w:r w:rsidRPr="00CB210E">
        <w:rPr>
          <w:rFonts w:cs="Arial"/>
          <w:bCs/>
          <w:szCs w:val="22"/>
        </w:rPr>
        <w:t xml:space="preserve">This is the text from some of the slides in </w:t>
      </w:r>
      <w:r w:rsidRPr="00EC45FB">
        <w:rPr>
          <w:rFonts w:cs="Arial"/>
          <w:b/>
          <w:szCs w:val="22"/>
        </w:rPr>
        <w:t xml:space="preserve">PowerPoint 6: </w:t>
      </w:r>
      <w:r w:rsidR="00233962">
        <w:rPr>
          <w:b/>
        </w:rPr>
        <w:t>Management and business models</w:t>
      </w:r>
      <w:r w:rsidRPr="00CB210E">
        <w:rPr>
          <w:rFonts w:cs="Arial"/>
          <w:bCs/>
          <w:szCs w:val="22"/>
        </w:rPr>
        <w:t>.</w:t>
      </w:r>
      <w:r>
        <w:rPr>
          <w:rFonts w:cs="Arial"/>
          <w:bCs/>
          <w:szCs w:val="22"/>
        </w:rPr>
        <w:t xml:space="preserve"> </w:t>
      </w:r>
      <w:r w:rsidRPr="00CB210E">
        <w:rPr>
          <w:rFonts w:cs="Arial"/>
          <w:bCs/>
          <w:szCs w:val="22"/>
        </w:rPr>
        <w:t xml:space="preserve">Research the words </w:t>
      </w:r>
      <w:r>
        <w:rPr>
          <w:rFonts w:cs="Arial"/>
          <w:bCs/>
          <w:szCs w:val="22"/>
        </w:rPr>
        <w:t>in bold</w:t>
      </w:r>
      <w:r w:rsidRPr="00CB210E">
        <w:rPr>
          <w:rFonts w:cs="Arial"/>
          <w:bCs/>
          <w:szCs w:val="22"/>
        </w:rPr>
        <w:t xml:space="preserve"> and write a short description of each.</w:t>
      </w:r>
    </w:p>
    <w:p w14:paraId="20318381" w14:textId="77777777" w:rsidR="00EC45FB" w:rsidRDefault="00EC45FB" w:rsidP="00141EB0">
      <w:pPr>
        <w:rPr>
          <w:rFonts w:cs="Arial"/>
          <w:b/>
          <w:szCs w:val="22"/>
        </w:rPr>
      </w:pPr>
    </w:p>
    <w:tbl>
      <w:tblPr>
        <w:tblStyle w:val="TableGrid"/>
        <w:tblW w:w="0" w:type="auto"/>
        <w:tblLook w:val="04A0" w:firstRow="1" w:lastRow="0" w:firstColumn="1" w:lastColumn="0" w:noHBand="0" w:noVBand="1"/>
      </w:tblPr>
      <w:tblGrid>
        <w:gridCol w:w="3227"/>
        <w:gridCol w:w="6507"/>
      </w:tblGrid>
      <w:tr w:rsidR="00141EB0" w14:paraId="104AEC90" w14:textId="77777777" w:rsidTr="00141EB0">
        <w:trPr>
          <w:trHeight w:val="2257"/>
        </w:trPr>
        <w:tc>
          <w:tcPr>
            <w:tcW w:w="9734" w:type="dxa"/>
            <w:gridSpan w:val="2"/>
          </w:tcPr>
          <w:p w14:paraId="2B52A2A6" w14:textId="59659825" w:rsidR="00EC45FB" w:rsidRPr="00141EB0" w:rsidRDefault="00EC45FB" w:rsidP="00864CBB">
            <w:pPr>
              <w:pStyle w:val="Normalheadingred"/>
            </w:pPr>
            <w:r w:rsidRPr="00141EB0">
              <w:t xml:space="preserve">Use of </w:t>
            </w:r>
            <w:r>
              <w:t>c</w:t>
            </w:r>
            <w:r w:rsidRPr="00141EB0">
              <w:t xml:space="preserve">ontract </w:t>
            </w:r>
            <w:r w:rsidR="000347D2">
              <w:t>s</w:t>
            </w:r>
            <w:r w:rsidRPr="00141EB0">
              <w:t>taff</w:t>
            </w:r>
          </w:p>
          <w:p w14:paraId="51CC4583" w14:textId="77777777" w:rsidR="00DF1081" w:rsidRPr="00DF1081" w:rsidRDefault="00DF1081" w:rsidP="00DF1081">
            <w:pPr>
              <w:rPr>
                <w:rFonts w:cs="Arial"/>
                <w:szCs w:val="22"/>
              </w:rPr>
            </w:pPr>
            <w:r w:rsidRPr="00DF1081">
              <w:rPr>
                <w:rFonts w:cs="Arial"/>
                <w:b/>
                <w:bCs/>
                <w:szCs w:val="22"/>
              </w:rPr>
              <w:t xml:space="preserve">Contract staff </w:t>
            </w:r>
            <w:r w:rsidRPr="00DF1081">
              <w:rPr>
                <w:rFonts w:cs="Arial"/>
                <w:szCs w:val="22"/>
              </w:rPr>
              <w:t xml:space="preserve">are employed temporarily for a short time (eg, six months, one year). This can be useful for employers as staffing levels can be more flexible. Contract staff have some protection under law but will not receive all employee benefits. </w:t>
            </w:r>
          </w:p>
          <w:p w14:paraId="2493A070" w14:textId="7E5C2B61" w:rsidR="00DF1081" w:rsidRPr="00DF1081" w:rsidRDefault="00DF1081" w:rsidP="00DF1081">
            <w:pPr>
              <w:rPr>
                <w:rFonts w:cs="Arial"/>
                <w:szCs w:val="22"/>
              </w:rPr>
            </w:pPr>
            <w:r w:rsidRPr="00DF1081">
              <w:rPr>
                <w:rFonts w:cs="Arial"/>
                <w:szCs w:val="22"/>
              </w:rPr>
              <w:t xml:space="preserve">Contract engineers (subcontractors) are very highly paid but do not get </w:t>
            </w:r>
            <w:r w:rsidRPr="00DF1081">
              <w:rPr>
                <w:rFonts w:cs="Arial"/>
                <w:b/>
                <w:bCs/>
                <w:szCs w:val="22"/>
              </w:rPr>
              <w:t>benefits</w:t>
            </w:r>
            <w:r w:rsidRPr="00DF1081">
              <w:rPr>
                <w:rFonts w:cs="Arial"/>
                <w:szCs w:val="22"/>
              </w:rPr>
              <w:t xml:space="preserve"> like sick pay or holiday pay. They will also lose their jobs when the project is over. </w:t>
            </w:r>
          </w:p>
          <w:p w14:paraId="04B812F2" w14:textId="30EB669C" w:rsidR="00141EB0" w:rsidRPr="00141EB0" w:rsidRDefault="00141EB0" w:rsidP="00EC45FB">
            <w:pPr>
              <w:rPr>
                <w:rFonts w:cs="Arial"/>
                <w:szCs w:val="22"/>
              </w:rPr>
            </w:pPr>
          </w:p>
          <w:p w14:paraId="0D83B1DC" w14:textId="5B2F11A8" w:rsidR="00141EB0" w:rsidRDefault="00141EB0" w:rsidP="00141EB0">
            <w:pPr>
              <w:rPr>
                <w:rFonts w:cs="Arial"/>
                <w:b/>
                <w:szCs w:val="22"/>
              </w:rPr>
            </w:pPr>
          </w:p>
        </w:tc>
      </w:tr>
      <w:tr w:rsidR="00141EB0" w14:paraId="34AC458E" w14:textId="77777777" w:rsidTr="00141EB0">
        <w:tc>
          <w:tcPr>
            <w:tcW w:w="3227" w:type="dxa"/>
          </w:tcPr>
          <w:p w14:paraId="4C52C392" w14:textId="02A7AA21" w:rsidR="00141EB0" w:rsidRDefault="00141EB0" w:rsidP="00141EB0">
            <w:pPr>
              <w:rPr>
                <w:rFonts w:cs="Arial"/>
                <w:b/>
                <w:szCs w:val="22"/>
              </w:rPr>
            </w:pPr>
            <w:r>
              <w:rPr>
                <w:rFonts w:cs="Arial"/>
                <w:b/>
                <w:szCs w:val="22"/>
              </w:rPr>
              <w:t xml:space="preserve">Contract </w:t>
            </w:r>
            <w:r w:rsidR="000347D2">
              <w:rPr>
                <w:rFonts w:cs="Arial"/>
                <w:b/>
                <w:szCs w:val="22"/>
              </w:rPr>
              <w:t>s</w:t>
            </w:r>
            <w:r>
              <w:rPr>
                <w:rFonts w:cs="Arial"/>
                <w:b/>
                <w:szCs w:val="22"/>
              </w:rPr>
              <w:t>taff</w:t>
            </w:r>
          </w:p>
          <w:p w14:paraId="229C5370" w14:textId="77777777" w:rsidR="00141EB0" w:rsidRDefault="00141EB0" w:rsidP="00141EB0">
            <w:pPr>
              <w:rPr>
                <w:rFonts w:cs="Arial"/>
                <w:b/>
                <w:szCs w:val="22"/>
              </w:rPr>
            </w:pPr>
          </w:p>
          <w:p w14:paraId="25620729" w14:textId="32AA5A30" w:rsidR="00141EB0" w:rsidRDefault="00141EB0" w:rsidP="00141EB0">
            <w:pPr>
              <w:rPr>
                <w:rFonts w:cs="Arial"/>
                <w:b/>
                <w:szCs w:val="22"/>
              </w:rPr>
            </w:pPr>
          </w:p>
        </w:tc>
        <w:tc>
          <w:tcPr>
            <w:tcW w:w="6507" w:type="dxa"/>
          </w:tcPr>
          <w:p w14:paraId="3CB9883C" w14:textId="35B68B34" w:rsidR="00BD33C7" w:rsidRPr="004D3E58" w:rsidRDefault="00BD33C7" w:rsidP="00141EB0">
            <w:pPr>
              <w:rPr>
                <w:rFonts w:cs="Arial"/>
                <w:bCs/>
                <w:szCs w:val="22"/>
              </w:rPr>
            </w:pPr>
            <w:r w:rsidRPr="003D6183">
              <w:rPr>
                <w:rFonts w:cs="Arial"/>
                <w:bCs/>
                <w:color w:val="FF0000"/>
                <w:szCs w:val="22"/>
              </w:rPr>
              <w:t>Tutors should clarify that all staff should receive a contract</w:t>
            </w:r>
            <w:r w:rsidR="00EC45FB">
              <w:rPr>
                <w:rFonts w:cs="Arial"/>
                <w:bCs/>
                <w:color w:val="FF0000"/>
                <w:szCs w:val="22"/>
              </w:rPr>
              <w:t xml:space="preserve"> –</w:t>
            </w:r>
            <w:r w:rsidRPr="003D6183">
              <w:rPr>
                <w:rFonts w:cs="Arial"/>
                <w:bCs/>
                <w:color w:val="FF0000"/>
                <w:szCs w:val="22"/>
              </w:rPr>
              <w:t xml:space="preserve"> the term</w:t>
            </w:r>
            <w:r w:rsidR="00EC45FB">
              <w:rPr>
                <w:rFonts w:cs="Arial"/>
                <w:bCs/>
                <w:color w:val="FF0000"/>
                <w:szCs w:val="22"/>
              </w:rPr>
              <w:t>s</w:t>
            </w:r>
            <w:r w:rsidRPr="003D6183">
              <w:rPr>
                <w:rFonts w:cs="Arial"/>
                <w:bCs/>
                <w:color w:val="FF0000"/>
                <w:szCs w:val="22"/>
              </w:rPr>
              <w:t xml:space="preserve"> </w:t>
            </w:r>
            <w:r w:rsidR="00EC45FB">
              <w:rPr>
                <w:rFonts w:cs="Arial"/>
                <w:bCs/>
                <w:color w:val="FF0000"/>
                <w:szCs w:val="22"/>
              </w:rPr>
              <w:t>‘</w:t>
            </w:r>
            <w:r w:rsidRPr="003D6183">
              <w:rPr>
                <w:rFonts w:cs="Arial"/>
                <w:bCs/>
                <w:color w:val="FF0000"/>
                <w:szCs w:val="22"/>
              </w:rPr>
              <w:t>contract</w:t>
            </w:r>
            <w:r w:rsidR="003D6183">
              <w:rPr>
                <w:rFonts w:cs="Arial"/>
                <w:bCs/>
                <w:color w:val="FF0000"/>
                <w:szCs w:val="22"/>
              </w:rPr>
              <w:t xml:space="preserve"> </w:t>
            </w:r>
            <w:r w:rsidRPr="003D6183">
              <w:rPr>
                <w:rFonts w:cs="Arial"/>
                <w:bCs/>
                <w:color w:val="FF0000"/>
                <w:szCs w:val="22"/>
              </w:rPr>
              <w:t>staff</w:t>
            </w:r>
            <w:r w:rsidR="00EC45FB">
              <w:rPr>
                <w:rFonts w:cs="Arial"/>
                <w:bCs/>
                <w:color w:val="FF0000"/>
                <w:szCs w:val="22"/>
              </w:rPr>
              <w:t>’</w:t>
            </w:r>
            <w:r w:rsidR="00ED6030">
              <w:rPr>
                <w:rFonts w:cs="Arial"/>
                <w:bCs/>
                <w:color w:val="FF0000"/>
                <w:szCs w:val="22"/>
              </w:rPr>
              <w:t xml:space="preserve"> </w:t>
            </w:r>
            <w:r w:rsidR="00EC45FB">
              <w:rPr>
                <w:rFonts w:cs="Arial"/>
                <w:bCs/>
                <w:color w:val="FF0000"/>
                <w:szCs w:val="22"/>
              </w:rPr>
              <w:t>and</w:t>
            </w:r>
            <w:r w:rsidR="00ED6030">
              <w:rPr>
                <w:rFonts w:cs="Arial"/>
                <w:bCs/>
                <w:color w:val="FF0000"/>
                <w:szCs w:val="22"/>
              </w:rPr>
              <w:t xml:space="preserve"> </w:t>
            </w:r>
            <w:r w:rsidR="000347D2">
              <w:rPr>
                <w:rFonts w:cs="Arial"/>
                <w:bCs/>
                <w:color w:val="FF0000"/>
                <w:szCs w:val="22"/>
              </w:rPr>
              <w:t>‘</w:t>
            </w:r>
            <w:r w:rsidR="00ED6030">
              <w:rPr>
                <w:rFonts w:cs="Arial"/>
                <w:bCs/>
                <w:color w:val="FF0000"/>
                <w:szCs w:val="22"/>
              </w:rPr>
              <w:t>contractors</w:t>
            </w:r>
            <w:r w:rsidR="000347D2">
              <w:rPr>
                <w:rFonts w:cs="Arial"/>
                <w:bCs/>
                <w:color w:val="FF0000"/>
                <w:szCs w:val="22"/>
              </w:rPr>
              <w:t>’</w:t>
            </w:r>
            <w:r w:rsidRPr="003D6183">
              <w:rPr>
                <w:rFonts w:cs="Arial"/>
                <w:bCs/>
                <w:color w:val="FF0000"/>
                <w:szCs w:val="22"/>
              </w:rPr>
              <w:t xml:space="preserve"> </w:t>
            </w:r>
            <w:r w:rsidR="00EC45FB">
              <w:rPr>
                <w:rFonts w:cs="Arial"/>
                <w:bCs/>
                <w:color w:val="FF0000"/>
                <w:szCs w:val="22"/>
              </w:rPr>
              <w:t>are</w:t>
            </w:r>
            <w:r w:rsidRPr="003D6183">
              <w:rPr>
                <w:rFonts w:cs="Arial"/>
                <w:bCs/>
                <w:color w:val="FF0000"/>
                <w:szCs w:val="22"/>
              </w:rPr>
              <w:t xml:space="preserve"> used to refer in shorthand to those on short</w:t>
            </w:r>
            <w:r w:rsidR="000347D2">
              <w:rPr>
                <w:rFonts w:cs="Arial"/>
                <w:bCs/>
                <w:color w:val="FF0000"/>
                <w:szCs w:val="22"/>
              </w:rPr>
              <w:t>-</w:t>
            </w:r>
            <w:r w:rsidRPr="003D6183">
              <w:rPr>
                <w:rFonts w:cs="Arial"/>
                <w:bCs/>
                <w:color w:val="FF0000"/>
                <w:szCs w:val="22"/>
              </w:rPr>
              <w:t xml:space="preserve">term contracts, </w:t>
            </w:r>
            <w:r w:rsidR="003D6183" w:rsidRPr="003D6183">
              <w:rPr>
                <w:rFonts w:cs="Arial"/>
                <w:bCs/>
                <w:color w:val="FF0000"/>
                <w:szCs w:val="22"/>
              </w:rPr>
              <w:t xml:space="preserve">rather than </w:t>
            </w:r>
            <w:r w:rsidR="00ED6030" w:rsidRPr="003D6183">
              <w:rPr>
                <w:rFonts w:cs="Arial"/>
                <w:bCs/>
                <w:color w:val="FF0000"/>
                <w:szCs w:val="22"/>
              </w:rPr>
              <w:t>permanent</w:t>
            </w:r>
            <w:r w:rsidRPr="003D6183">
              <w:rPr>
                <w:rFonts w:cs="Arial"/>
                <w:bCs/>
                <w:color w:val="FF0000"/>
                <w:szCs w:val="22"/>
              </w:rPr>
              <w:t xml:space="preserve"> contracted staff.</w:t>
            </w:r>
          </w:p>
        </w:tc>
      </w:tr>
      <w:tr w:rsidR="00141EB0" w:rsidRPr="00A11F05" w14:paraId="0B2791CE" w14:textId="77777777" w:rsidTr="00141EB0">
        <w:tc>
          <w:tcPr>
            <w:tcW w:w="3227" w:type="dxa"/>
          </w:tcPr>
          <w:p w14:paraId="7CC0DD33" w14:textId="77777777" w:rsidR="00141EB0" w:rsidRDefault="00141EB0" w:rsidP="00141EB0">
            <w:pPr>
              <w:rPr>
                <w:rFonts w:cs="Arial"/>
                <w:b/>
                <w:szCs w:val="22"/>
              </w:rPr>
            </w:pPr>
            <w:r>
              <w:rPr>
                <w:rFonts w:cs="Arial"/>
                <w:b/>
                <w:szCs w:val="22"/>
              </w:rPr>
              <w:t>Benefits</w:t>
            </w:r>
          </w:p>
          <w:p w14:paraId="0DF2E6B1" w14:textId="77777777" w:rsidR="00141EB0" w:rsidRDefault="00141EB0" w:rsidP="00141EB0">
            <w:pPr>
              <w:rPr>
                <w:rFonts w:cs="Arial"/>
                <w:b/>
                <w:szCs w:val="22"/>
              </w:rPr>
            </w:pPr>
          </w:p>
          <w:p w14:paraId="4FF537AB" w14:textId="6239B704" w:rsidR="00141EB0" w:rsidRDefault="00141EB0" w:rsidP="00141EB0">
            <w:pPr>
              <w:rPr>
                <w:rFonts w:cs="Arial"/>
                <w:b/>
                <w:szCs w:val="22"/>
              </w:rPr>
            </w:pPr>
          </w:p>
        </w:tc>
        <w:tc>
          <w:tcPr>
            <w:tcW w:w="6507" w:type="dxa"/>
          </w:tcPr>
          <w:p w14:paraId="5C82C74E" w14:textId="1A1587FA" w:rsidR="00141EB0" w:rsidRDefault="001636AE" w:rsidP="00141EB0">
            <w:pPr>
              <w:rPr>
                <w:rFonts w:cs="Arial"/>
                <w:bCs/>
                <w:color w:val="FF0000"/>
                <w:szCs w:val="22"/>
              </w:rPr>
            </w:pPr>
            <w:r w:rsidRPr="00A11F05">
              <w:rPr>
                <w:rFonts w:cs="Arial"/>
                <w:bCs/>
                <w:color w:val="FF0000"/>
                <w:szCs w:val="22"/>
              </w:rPr>
              <w:t xml:space="preserve">Employee benefits are </w:t>
            </w:r>
            <w:r w:rsidR="00796020">
              <w:rPr>
                <w:rFonts w:cs="Arial"/>
                <w:bCs/>
                <w:color w:val="FF0000"/>
                <w:szCs w:val="22"/>
              </w:rPr>
              <w:t xml:space="preserve">a form of </w:t>
            </w:r>
            <w:r w:rsidRPr="00A11F05">
              <w:rPr>
                <w:rFonts w:cs="Arial"/>
                <w:bCs/>
                <w:color w:val="FF0000"/>
                <w:szCs w:val="22"/>
              </w:rPr>
              <w:t xml:space="preserve">non-wage compensation </w:t>
            </w:r>
            <w:r w:rsidR="004B30DD" w:rsidRPr="00A11F05">
              <w:rPr>
                <w:rFonts w:cs="Arial"/>
                <w:bCs/>
                <w:color w:val="FF0000"/>
                <w:szCs w:val="22"/>
              </w:rPr>
              <w:t xml:space="preserve">provided to employees by an organisation </w:t>
            </w:r>
            <w:r w:rsidR="00A11F05" w:rsidRPr="00A11F05">
              <w:rPr>
                <w:rFonts w:cs="Arial"/>
                <w:bCs/>
                <w:color w:val="FF0000"/>
                <w:szCs w:val="22"/>
              </w:rPr>
              <w:t>(ie</w:t>
            </w:r>
            <w:r w:rsidR="00EC45FB">
              <w:rPr>
                <w:rFonts w:cs="Arial"/>
                <w:bCs/>
                <w:color w:val="FF0000"/>
                <w:szCs w:val="22"/>
              </w:rPr>
              <w:t>,</w:t>
            </w:r>
            <w:r w:rsidR="00A11F05" w:rsidRPr="00A11F05">
              <w:rPr>
                <w:rFonts w:cs="Arial"/>
                <w:bCs/>
                <w:color w:val="FF0000"/>
                <w:szCs w:val="22"/>
              </w:rPr>
              <w:t xml:space="preserve"> any extras </w:t>
            </w:r>
            <w:r w:rsidR="004B30DD" w:rsidRPr="00A11F05">
              <w:rPr>
                <w:rFonts w:cs="Arial"/>
                <w:bCs/>
                <w:color w:val="FF0000"/>
                <w:szCs w:val="22"/>
              </w:rPr>
              <w:t>in addition to their salary</w:t>
            </w:r>
            <w:r w:rsidR="00A11F05" w:rsidRPr="00A11F05">
              <w:rPr>
                <w:rFonts w:cs="Arial"/>
                <w:bCs/>
                <w:color w:val="FF0000"/>
                <w:szCs w:val="22"/>
              </w:rPr>
              <w:t>)</w:t>
            </w:r>
            <w:r w:rsidR="004B30DD" w:rsidRPr="00A11F05">
              <w:rPr>
                <w:rFonts w:cs="Arial"/>
                <w:bCs/>
                <w:color w:val="FF0000"/>
                <w:szCs w:val="22"/>
              </w:rPr>
              <w:t>.</w:t>
            </w:r>
          </w:p>
          <w:p w14:paraId="6CDBFE68" w14:textId="3BFC97FC" w:rsidR="00C77760" w:rsidRDefault="00C77760" w:rsidP="00141EB0">
            <w:pPr>
              <w:rPr>
                <w:rFonts w:cs="Arial"/>
                <w:bCs/>
                <w:color w:val="FF0000"/>
                <w:szCs w:val="22"/>
              </w:rPr>
            </w:pPr>
            <w:r>
              <w:rPr>
                <w:rFonts w:cs="Arial"/>
                <w:bCs/>
                <w:color w:val="FF0000"/>
                <w:szCs w:val="22"/>
              </w:rPr>
              <w:t>Some are required by law</w:t>
            </w:r>
            <w:r w:rsidR="00EC45FB">
              <w:rPr>
                <w:rFonts w:cs="Arial"/>
                <w:bCs/>
                <w:color w:val="FF0000"/>
                <w:szCs w:val="22"/>
              </w:rPr>
              <w:t>:</w:t>
            </w:r>
            <w:r>
              <w:rPr>
                <w:rFonts w:cs="Arial"/>
                <w:bCs/>
                <w:color w:val="FF0000"/>
                <w:szCs w:val="22"/>
              </w:rPr>
              <w:t xml:space="preserve"> statutory sick pay, </w:t>
            </w:r>
            <w:r w:rsidR="00C87576">
              <w:rPr>
                <w:rFonts w:cs="Arial"/>
                <w:bCs/>
                <w:color w:val="FF0000"/>
                <w:szCs w:val="22"/>
              </w:rPr>
              <w:t>maternity pay,</w:t>
            </w:r>
            <w:r>
              <w:rPr>
                <w:rFonts w:cs="Arial"/>
                <w:bCs/>
                <w:color w:val="FF0000"/>
                <w:szCs w:val="22"/>
              </w:rPr>
              <w:t xml:space="preserve"> </w:t>
            </w:r>
            <w:r w:rsidR="0057565C">
              <w:rPr>
                <w:rFonts w:cs="Arial"/>
                <w:bCs/>
                <w:color w:val="FF0000"/>
                <w:szCs w:val="22"/>
              </w:rPr>
              <w:t xml:space="preserve">parental leave, </w:t>
            </w:r>
            <w:r>
              <w:rPr>
                <w:rFonts w:cs="Arial"/>
                <w:bCs/>
                <w:color w:val="FF0000"/>
                <w:szCs w:val="22"/>
              </w:rPr>
              <w:t>holiday</w:t>
            </w:r>
            <w:r w:rsidR="00C87576">
              <w:rPr>
                <w:rFonts w:cs="Arial"/>
                <w:bCs/>
                <w:color w:val="FF0000"/>
                <w:szCs w:val="22"/>
              </w:rPr>
              <w:t xml:space="preserve"> entitlement</w:t>
            </w:r>
            <w:r>
              <w:rPr>
                <w:rFonts w:cs="Arial"/>
                <w:bCs/>
                <w:color w:val="FF0000"/>
                <w:szCs w:val="22"/>
              </w:rPr>
              <w:t xml:space="preserve">, </w:t>
            </w:r>
            <w:r w:rsidR="00C87576">
              <w:rPr>
                <w:rFonts w:cs="Arial"/>
                <w:bCs/>
                <w:color w:val="FF0000"/>
                <w:szCs w:val="22"/>
              </w:rPr>
              <w:t>basic pension provision. Some are discretionary</w:t>
            </w:r>
            <w:r w:rsidR="00157CE7">
              <w:rPr>
                <w:rFonts w:cs="Arial"/>
                <w:bCs/>
                <w:color w:val="FF0000"/>
                <w:szCs w:val="22"/>
              </w:rPr>
              <w:t xml:space="preserve"> </w:t>
            </w:r>
            <w:r w:rsidR="00EC45FB">
              <w:rPr>
                <w:rFonts w:cs="Arial"/>
                <w:bCs/>
                <w:color w:val="FF0000"/>
                <w:szCs w:val="22"/>
              </w:rPr>
              <w:t xml:space="preserve">such as </w:t>
            </w:r>
            <w:r w:rsidR="00157CE7">
              <w:rPr>
                <w:rFonts w:cs="Arial"/>
                <w:bCs/>
                <w:color w:val="FF0000"/>
                <w:szCs w:val="22"/>
              </w:rPr>
              <w:t>additional paid holiday</w:t>
            </w:r>
            <w:r w:rsidR="00C87576">
              <w:rPr>
                <w:rFonts w:cs="Arial"/>
                <w:bCs/>
                <w:color w:val="FF0000"/>
                <w:szCs w:val="22"/>
              </w:rPr>
              <w:t>.</w:t>
            </w:r>
          </w:p>
          <w:p w14:paraId="3F1AF400" w14:textId="7D4BA6AC" w:rsidR="00157CE7" w:rsidRDefault="00A11F05" w:rsidP="00141EB0">
            <w:pPr>
              <w:rPr>
                <w:rFonts w:cs="Arial"/>
                <w:bCs/>
                <w:color w:val="FF0000"/>
                <w:szCs w:val="22"/>
              </w:rPr>
            </w:pPr>
            <w:r w:rsidRPr="00A11F05">
              <w:rPr>
                <w:rFonts w:cs="Arial"/>
                <w:bCs/>
                <w:color w:val="FF0000"/>
                <w:szCs w:val="22"/>
              </w:rPr>
              <w:t>As an extension exercise</w:t>
            </w:r>
            <w:r w:rsidR="00864CBB">
              <w:rPr>
                <w:rFonts w:cs="Arial"/>
                <w:bCs/>
                <w:color w:val="FF0000"/>
                <w:szCs w:val="22"/>
              </w:rPr>
              <w:t>,</w:t>
            </w:r>
            <w:r w:rsidRPr="00A11F05">
              <w:rPr>
                <w:rFonts w:cs="Arial"/>
                <w:bCs/>
                <w:color w:val="FF0000"/>
                <w:szCs w:val="22"/>
              </w:rPr>
              <w:t xml:space="preserve"> learn</w:t>
            </w:r>
            <w:r>
              <w:rPr>
                <w:rFonts w:cs="Arial"/>
                <w:bCs/>
                <w:color w:val="FF0000"/>
                <w:szCs w:val="22"/>
              </w:rPr>
              <w:t>ers</w:t>
            </w:r>
            <w:r w:rsidR="00EC45FB">
              <w:rPr>
                <w:rFonts w:cs="Arial"/>
                <w:bCs/>
                <w:color w:val="FF0000"/>
                <w:szCs w:val="22"/>
              </w:rPr>
              <w:t>,</w:t>
            </w:r>
            <w:r>
              <w:rPr>
                <w:rFonts w:cs="Arial"/>
                <w:bCs/>
                <w:color w:val="FF0000"/>
                <w:szCs w:val="22"/>
              </w:rPr>
              <w:t xml:space="preserve"> could be asked to list as many benefits as they can</w:t>
            </w:r>
            <w:r w:rsidR="00EC45FB">
              <w:rPr>
                <w:rFonts w:cs="Arial"/>
                <w:bCs/>
                <w:color w:val="FF0000"/>
                <w:szCs w:val="22"/>
              </w:rPr>
              <w:t>,</w:t>
            </w:r>
            <w:r w:rsidR="00071FF3">
              <w:rPr>
                <w:rFonts w:cs="Arial"/>
                <w:bCs/>
                <w:color w:val="FF0000"/>
                <w:szCs w:val="22"/>
              </w:rPr>
              <w:t xml:space="preserve"> </w:t>
            </w:r>
            <w:proofErr w:type="gramStart"/>
            <w:r w:rsidR="00071FF3">
              <w:rPr>
                <w:rFonts w:cs="Arial"/>
                <w:bCs/>
                <w:color w:val="FF0000"/>
                <w:szCs w:val="22"/>
              </w:rPr>
              <w:t>eg</w:t>
            </w:r>
            <w:proofErr w:type="gramEnd"/>
            <w:r w:rsidR="00EC45FB">
              <w:rPr>
                <w:rFonts w:cs="Arial"/>
                <w:bCs/>
                <w:color w:val="FF0000"/>
                <w:szCs w:val="22"/>
              </w:rPr>
              <w:t xml:space="preserve"> p</w:t>
            </w:r>
            <w:r w:rsidR="00157CE7">
              <w:rPr>
                <w:rFonts w:cs="Arial"/>
                <w:bCs/>
                <w:color w:val="FF0000"/>
                <w:szCs w:val="22"/>
              </w:rPr>
              <w:t xml:space="preserve">ension, paid holiday, </w:t>
            </w:r>
            <w:r w:rsidR="00675496">
              <w:rPr>
                <w:rFonts w:cs="Arial"/>
                <w:bCs/>
                <w:color w:val="FF0000"/>
                <w:szCs w:val="22"/>
              </w:rPr>
              <w:t>death</w:t>
            </w:r>
            <w:r w:rsidR="00864CBB">
              <w:rPr>
                <w:rFonts w:cs="Arial"/>
                <w:bCs/>
                <w:color w:val="FF0000"/>
                <w:szCs w:val="22"/>
              </w:rPr>
              <w:t>-</w:t>
            </w:r>
            <w:r w:rsidR="00675496">
              <w:rPr>
                <w:rFonts w:cs="Arial"/>
                <w:bCs/>
                <w:color w:val="FF0000"/>
                <w:szCs w:val="22"/>
              </w:rPr>
              <w:t>in</w:t>
            </w:r>
            <w:r w:rsidR="00864CBB">
              <w:rPr>
                <w:rFonts w:cs="Arial"/>
                <w:bCs/>
                <w:color w:val="FF0000"/>
                <w:szCs w:val="22"/>
              </w:rPr>
              <w:t>-</w:t>
            </w:r>
            <w:r w:rsidR="00675496">
              <w:rPr>
                <w:rFonts w:cs="Arial"/>
                <w:bCs/>
                <w:color w:val="FF0000"/>
                <w:szCs w:val="22"/>
              </w:rPr>
              <w:t>service</w:t>
            </w:r>
            <w:r w:rsidR="00952B87">
              <w:rPr>
                <w:rFonts w:cs="Arial"/>
                <w:bCs/>
                <w:color w:val="FF0000"/>
                <w:szCs w:val="22"/>
              </w:rPr>
              <w:t xml:space="preserve"> benefits or life assurance, </w:t>
            </w:r>
            <w:r w:rsidR="00071FF3">
              <w:rPr>
                <w:rFonts w:cs="Arial"/>
                <w:bCs/>
                <w:color w:val="FF0000"/>
                <w:szCs w:val="22"/>
              </w:rPr>
              <w:t xml:space="preserve">health insurance, </w:t>
            </w:r>
            <w:r w:rsidR="00675496">
              <w:rPr>
                <w:rFonts w:cs="Arial"/>
                <w:bCs/>
                <w:color w:val="FF0000"/>
                <w:szCs w:val="22"/>
              </w:rPr>
              <w:t xml:space="preserve">employee assistance plans, free eye tests, </w:t>
            </w:r>
            <w:r w:rsidR="00952B87">
              <w:rPr>
                <w:rFonts w:cs="Arial"/>
                <w:bCs/>
                <w:color w:val="FF0000"/>
                <w:szCs w:val="22"/>
              </w:rPr>
              <w:t>paid study leave</w:t>
            </w:r>
            <w:r w:rsidR="00864CBB">
              <w:rPr>
                <w:rFonts w:cs="Arial"/>
                <w:bCs/>
                <w:color w:val="FF0000"/>
                <w:szCs w:val="22"/>
              </w:rPr>
              <w:t>, etc.</w:t>
            </w:r>
          </w:p>
          <w:p w14:paraId="0D658838" w14:textId="245FF484" w:rsidR="00A11F05" w:rsidRPr="00A11F05" w:rsidRDefault="00A11F05" w:rsidP="00141EB0">
            <w:pPr>
              <w:rPr>
                <w:rFonts w:cs="Arial"/>
                <w:bCs/>
                <w:szCs w:val="22"/>
              </w:rPr>
            </w:pPr>
          </w:p>
        </w:tc>
      </w:tr>
      <w:tr w:rsidR="00141EB0" w14:paraId="06A2E3F9" w14:textId="77777777" w:rsidTr="00286214">
        <w:tc>
          <w:tcPr>
            <w:tcW w:w="9734" w:type="dxa"/>
            <w:gridSpan w:val="2"/>
          </w:tcPr>
          <w:p w14:paraId="5E448194" w14:textId="77777777" w:rsidR="00BC45B2" w:rsidRPr="00864CBB" w:rsidRDefault="00BC45B2" w:rsidP="00864CBB">
            <w:pPr>
              <w:pStyle w:val="Normalheadingred"/>
            </w:pPr>
            <w:r w:rsidRPr="00864CBB">
              <w:t>Remote working</w:t>
            </w:r>
          </w:p>
          <w:p w14:paraId="3401D002" w14:textId="43FAE192" w:rsidR="00DF1081" w:rsidRPr="00DF1081" w:rsidRDefault="00DF1081" w:rsidP="00DF1081">
            <w:pPr>
              <w:rPr>
                <w:rFonts w:cs="Arial"/>
                <w:szCs w:val="22"/>
              </w:rPr>
            </w:pPr>
            <w:r w:rsidRPr="00DF1081">
              <w:rPr>
                <w:rFonts w:cs="Arial"/>
                <w:szCs w:val="22"/>
              </w:rPr>
              <w:t xml:space="preserve">Many aspects of engineering involve working digitally, for example using CAD. </w:t>
            </w:r>
          </w:p>
          <w:p w14:paraId="4495A64E" w14:textId="77777777" w:rsidR="00DF1081" w:rsidRPr="00DF1081" w:rsidRDefault="00DF1081" w:rsidP="00DF1081">
            <w:pPr>
              <w:rPr>
                <w:rFonts w:cs="Arial"/>
                <w:szCs w:val="22"/>
              </w:rPr>
            </w:pPr>
            <w:r w:rsidRPr="00DF1081">
              <w:rPr>
                <w:rFonts w:cs="Arial"/>
                <w:szCs w:val="22"/>
              </w:rPr>
              <w:t xml:space="preserve">Video meeting technology means it is possible for an engineer to work remotely and quite efficiently some or </w:t>
            </w:r>
            <w:proofErr w:type="gramStart"/>
            <w:r w:rsidRPr="00DF1081">
              <w:rPr>
                <w:rFonts w:cs="Arial"/>
                <w:szCs w:val="22"/>
              </w:rPr>
              <w:t>all of</w:t>
            </w:r>
            <w:proofErr w:type="gramEnd"/>
            <w:r w:rsidRPr="00DF1081">
              <w:rPr>
                <w:rFonts w:cs="Arial"/>
                <w:szCs w:val="22"/>
              </w:rPr>
              <w:t xml:space="preserve"> the time. Less time is spent driving or flying to other sites.</w:t>
            </w:r>
          </w:p>
          <w:p w14:paraId="3C19E669" w14:textId="77777777" w:rsidR="00DF1081" w:rsidRPr="00DF1081" w:rsidRDefault="00DF1081" w:rsidP="00DF1081">
            <w:pPr>
              <w:rPr>
                <w:rFonts w:cs="Arial"/>
                <w:szCs w:val="22"/>
              </w:rPr>
            </w:pPr>
            <w:r w:rsidRPr="00DF1081">
              <w:rPr>
                <w:rFonts w:cs="Arial"/>
                <w:szCs w:val="22"/>
              </w:rPr>
              <w:t xml:space="preserve">The pandemic proved that this can be </w:t>
            </w:r>
            <w:r w:rsidRPr="00DF1081">
              <w:rPr>
                <w:rFonts w:cs="Arial"/>
                <w:b/>
                <w:bCs/>
                <w:szCs w:val="22"/>
              </w:rPr>
              <w:t>cost effective</w:t>
            </w:r>
            <w:r w:rsidRPr="00DF1081">
              <w:rPr>
                <w:rFonts w:cs="Arial"/>
                <w:szCs w:val="22"/>
              </w:rPr>
              <w:t xml:space="preserve"> for companies as they can reduce the costs of renting expensive air-conditioned premises.</w:t>
            </w:r>
          </w:p>
          <w:p w14:paraId="48A92F73" w14:textId="77777777" w:rsidR="00DF1081" w:rsidRPr="00DF1081" w:rsidRDefault="00DF1081" w:rsidP="00DF1081">
            <w:pPr>
              <w:rPr>
                <w:rFonts w:cs="Arial"/>
                <w:szCs w:val="22"/>
              </w:rPr>
            </w:pPr>
            <w:r w:rsidRPr="00DF1081">
              <w:rPr>
                <w:rFonts w:cs="Arial"/>
                <w:szCs w:val="22"/>
              </w:rPr>
              <w:t xml:space="preserve">Remote staff have a better </w:t>
            </w:r>
            <w:r w:rsidRPr="00DF1081">
              <w:rPr>
                <w:rFonts w:cs="Arial"/>
                <w:b/>
                <w:bCs/>
                <w:szCs w:val="22"/>
              </w:rPr>
              <w:t>work/life balance</w:t>
            </w:r>
            <w:r w:rsidRPr="00DF1081">
              <w:rPr>
                <w:rFonts w:cs="Arial"/>
                <w:szCs w:val="22"/>
              </w:rPr>
              <w:t xml:space="preserve"> and may be more content and productive. Remote working requires trust from the employer and careful management to ensure productivity remains high and the benefits of face-to-face working are not lost.</w:t>
            </w:r>
          </w:p>
          <w:p w14:paraId="598EC849" w14:textId="4DFB1281" w:rsidR="00BC45B2" w:rsidRPr="002D6F66" w:rsidRDefault="00BC45B2" w:rsidP="00EC45FB">
            <w:pPr>
              <w:rPr>
                <w:rFonts w:cs="Arial"/>
                <w:szCs w:val="22"/>
              </w:rPr>
            </w:pPr>
          </w:p>
          <w:p w14:paraId="10467E9A" w14:textId="77777777" w:rsidR="00141EB0" w:rsidRDefault="00141EB0" w:rsidP="00141EB0">
            <w:pPr>
              <w:rPr>
                <w:rFonts w:cs="Arial"/>
                <w:b/>
                <w:szCs w:val="22"/>
              </w:rPr>
            </w:pPr>
          </w:p>
          <w:p w14:paraId="19252F82" w14:textId="77777777" w:rsidR="00B21283" w:rsidRDefault="00B21283" w:rsidP="00141EB0">
            <w:pPr>
              <w:rPr>
                <w:rFonts w:cs="Arial"/>
                <w:b/>
                <w:szCs w:val="22"/>
              </w:rPr>
            </w:pPr>
          </w:p>
          <w:p w14:paraId="2F05A54A" w14:textId="7B7380E8" w:rsidR="00B21283" w:rsidRDefault="00B21283" w:rsidP="00141EB0">
            <w:pPr>
              <w:rPr>
                <w:rFonts w:cs="Arial"/>
                <w:b/>
                <w:szCs w:val="22"/>
              </w:rPr>
            </w:pPr>
          </w:p>
        </w:tc>
      </w:tr>
      <w:tr w:rsidR="00141EB0" w14:paraId="5220924C" w14:textId="77777777" w:rsidTr="00141EB0">
        <w:tc>
          <w:tcPr>
            <w:tcW w:w="3227" w:type="dxa"/>
          </w:tcPr>
          <w:p w14:paraId="5A817B38" w14:textId="209E915F" w:rsidR="00141EB0" w:rsidRDefault="00955531" w:rsidP="00141EB0">
            <w:pPr>
              <w:rPr>
                <w:rFonts w:cs="Arial"/>
                <w:b/>
                <w:szCs w:val="22"/>
              </w:rPr>
            </w:pPr>
            <w:r>
              <w:rPr>
                <w:rFonts w:cs="Arial"/>
                <w:b/>
                <w:szCs w:val="22"/>
              </w:rPr>
              <w:lastRenderedPageBreak/>
              <w:t>C</w:t>
            </w:r>
            <w:r w:rsidR="002D6F66" w:rsidRPr="002D6F66">
              <w:rPr>
                <w:rFonts w:cs="Arial"/>
                <w:b/>
                <w:szCs w:val="22"/>
              </w:rPr>
              <w:t>ost effective</w:t>
            </w:r>
          </w:p>
          <w:p w14:paraId="3460EC36" w14:textId="77777777" w:rsidR="002D6F66" w:rsidRDefault="002D6F66" w:rsidP="00141EB0">
            <w:pPr>
              <w:rPr>
                <w:rFonts w:cs="Arial"/>
                <w:b/>
                <w:szCs w:val="22"/>
              </w:rPr>
            </w:pPr>
          </w:p>
          <w:p w14:paraId="32108400" w14:textId="7E189F76" w:rsidR="002D6F66" w:rsidRDefault="002D6F66" w:rsidP="00141EB0">
            <w:pPr>
              <w:rPr>
                <w:rFonts w:cs="Arial"/>
                <w:b/>
                <w:szCs w:val="22"/>
              </w:rPr>
            </w:pPr>
          </w:p>
        </w:tc>
        <w:tc>
          <w:tcPr>
            <w:tcW w:w="6507" w:type="dxa"/>
          </w:tcPr>
          <w:p w14:paraId="3EA4C4D9" w14:textId="1991FEEF" w:rsidR="00141EB0" w:rsidRPr="007B6EED" w:rsidRDefault="00813020" w:rsidP="00141EB0">
            <w:pPr>
              <w:rPr>
                <w:rFonts w:cs="Arial"/>
                <w:bCs/>
                <w:szCs w:val="22"/>
              </w:rPr>
            </w:pPr>
            <w:r w:rsidRPr="00E644E8">
              <w:rPr>
                <w:rFonts w:cs="Arial"/>
                <w:bCs/>
                <w:color w:val="FF0000"/>
                <w:szCs w:val="22"/>
              </w:rPr>
              <w:t xml:space="preserve">Cost effective means that a company finds </w:t>
            </w:r>
            <w:r w:rsidR="00864CBB">
              <w:rPr>
                <w:rFonts w:cs="Arial"/>
                <w:bCs/>
                <w:color w:val="FF0000"/>
                <w:szCs w:val="22"/>
              </w:rPr>
              <w:t>it</w:t>
            </w:r>
            <w:r w:rsidRPr="00E644E8">
              <w:rPr>
                <w:rFonts w:cs="Arial"/>
                <w:bCs/>
                <w:color w:val="FF0000"/>
                <w:szCs w:val="22"/>
              </w:rPr>
              <w:t xml:space="preserve"> reduce</w:t>
            </w:r>
            <w:r w:rsidR="00864CBB">
              <w:rPr>
                <w:rFonts w:cs="Arial"/>
                <w:bCs/>
                <w:color w:val="FF0000"/>
                <w:szCs w:val="22"/>
              </w:rPr>
              <w:t>s</w:t>
            </w:r>
            <w:r w:rsidRPr="00E644E8">
              <w:rPr>
                <w:rFonts w:cs="Arial"/>
                <w:bCs/>
                <w:color w:val="FF0000"/>
                <w:szCs w:val="22"/>
              </w:rPr>
              <w:t xml:space="preserve"> </w:t>
            </w:r>
            <w:r w:rsidR="00864CBB">
              <w:rPr>
                <w:rFonts w:cs="Arial"/>
                <w:bCs/>
                <w:color w:val="FF0000"/>
                <w:szCs w:val="22"/>
              </w:rPr>
              <w:t>its</w:t>
            </w:r>
            <w:r w:rsidRPr="00E644E8">
              <w:rPr>
                <w:rFonts w:cs="Arial"/>
                <w:bCs/>
                <w:color w:val="FF0000"/>
                <w:szCs w:val="22"/>
              </w:rPr>
              <w:t xml:space="preserve"> </w:t>
            </w:r>
            <w:proofErr w:type="gramStart"/>
            <w:r w:rsidRPr="00E644E8">
              <w:rPr>
                <w:rFonts w:cs="Arial"/>
                <w:bCs/>
                <w:color w:val="FF0000"/>
                <w:szCs w:val="22"/>
              </w:rPr>
              <w:t>costs</w:t>
            </w:r>
            <w:proofErr w:type="gramEnd"/>
            <w:r w:rsidR="007B6EED" w:rsidRPr="00E644E8">
              <w:rPr>
                <w:rFonts w:cs="Arial"/>
                <w:bCs/>
                <w:color w:val="FF0000"/>
                <w:szCs w:val="22"/>
              </w:rPr>
              <w:t xml:space="preserve"> but the activity is still productive or effective. </w:t>
            </w:r>
            <w:r w:rsidR="00864CBB">
              <w:rPr>
                <w:rFonts w:cs="Arial"/>
                <w:bCs/>
                <w:color w:val="FF0000"/>
                <w:szCs w:val="22"/>
              </w:rPr>
              <w:t>E</w:t>
            </w:r>
            <w:r w:rsidR="007B6EED" w:rsidRPr="00E644E8">
              <w:rPr>
                <w:rFonts w:cs="Arial"/>
                <w:bCs/>
                <w:color w:val="FF0000"/>
                <w:szCs w:val="22"/>
              </w:rPr>
              <w:t xml:space="preserve">mployees are still productive at home, but costs are saved in reducing office space. </w:t>
            </w:r>
          </w:p>
        </w:tc>
      </w:tr>
      <w:tr w:rsidR="00141EB0" w14:paraId="4422CB2C" w14:textId="77777777" w:rsidTr="00141EB0">
        <w:tc>
          <w:tcPr>
            <w:tcW w:w="3227" w:type="dxa"/>
          </w:tcPr>
          <w:p w14:paraId="0552976E" w14:textId="60FD57BC" w:rsidR="00141EB0" w:rsidRDefault="00E644E8" w:rsidP="00141EB0">
            <w:pPr>
              <w:rPr>
                <w:rFonts w:cs="Arial"/>
                <w:b/>
                <w:szCs w:val="22"/>
              </w:rPr>
            </w:pPr>
            <w:r>
              <w:rPr>
                <w:rFonts w:cs="Arial"/>
                <w:b/>
                <w:szCs w:val="22"/>
              </w:rPr>
              <w:t>W</w:t>
            </w:r>
            <w:r w:rsidR="002D6F66" w:rsidRPr="002D6F66">
              <w:rPr>
                <w:rFonts w:cs="Arial"/>
                <w:b/>
                <w:szCs w:val="22"/>
              </w:rPr>
              <w:t>ork/life balance</w:t>
            </w:r>
          </w:p>
          <w:p w14:paraId="4C881932" w14:textId="77777777" w:rsidR="002D6F66" w:rsidRDefault="002D6F66" w:rsidP="00141EB0">
            <w:pPr>
              <w:rPr>
                <w:rFonts w:cs="Arial"/>
                <w:b/>
                <w:szCs w:val="22"/>
              </w:rPr>
            </w:pPr>
          </w:p>
          <w:p w14:paraId="46ACE7F2" w14:textId="62EA8872" w:rsidR="002D6F66" w:rsidRDefault="002D6F66" w:rsidP="00141EB0">
            <w:pPr>
              <w:rPr>
                <w:rFonts w:cs="Arial"/>
                <w:b/>
                <w:szCs w:val="22"/>
              </w:rPr>
            </w:pPr>
          </w:p>
        </w:tc>
        <w:tc>
          <w:tcPr>
            <w:tcW w:w="6507" w:type="dxa"/>
          </w:tcPr>
          <w:p w14:paraId="7BBC5B93" w14:textId="429C3F01" w:rsidR="005971D8" w:rsidRDefault="00E644E8" w:rsidP="00141EB0">
            <w:pPr>
              <w:rPr>
                <w:rFonts w:cs="Arial"/>
                <w:bCs/>
                <w:color w:val="FF0000"/>
                <w:szCs w:val="22"/>
              </w:rPr>
            </w:pPr>
            <w:r w:rsidRPr="00BC2CDF">
              <w:rPr>
                <w:rFonts w:cs="Arial"/>
                <w:bCs/>
                <w:color w:val="FF0000"/>
                <w:szCs w:val="22"/>
              </w:rPr>
              <w:t>As the name suggests, the employee finds they can balance the demands o</w:t>
            </w:r>
            <w:r w:rsidR="00864CBB">
              <w:rPr>
                <w:rFonts w:cs="Arial"/>
                <w:bCs/>
                <w:color w:val="FF0000"/>
                <w:szCs w:val="22"/>
              </w:rPr>
              <w:t>f</w:t>
            </w:r>
            <w:r w:rsidRPr="00BC2CDF">
              <w:rPr>
                <w:rFonts w:cs="Arial"/>
                <w:bCs/>
                <w:color w:val="FF0000"/>
                <w:szCs w:val="22"/>
              </w:rPr>
              <w:t xml:space="preserve"> work and other aspects of their life in</w:t>
            </w:r>
            <w:r w:rsidR="00BC2CDF" w:rsidRPr="00BC2CDF">
              <w:rPr>
                <w:rFonts w:cs="Arial"/>
                <w:bCs/>
                <w:color w:val="FF0000"/>
                <w:szCs w:val="22"/>
              </w:rPr>
              <w:t xml:space="preserve"> a manageable way.</w:t>
            </w:r>
            <w:r w:rsidR="00964E3A">
              <w:rPr>
                <w:rFonts w:cs="Arial"/>
                <w:bCs/>
                <w:color w:val="FF0000"/>
                <w:szCs w:val="22"/>
              </w:rPr>
              <w:t xml:space="preserve"> </w:t>
            </w:r>
          </w:p>
          <w:p w14:paraId="724B0C46" w14:textId="066B2324" w:rsidR="00BC2CDF" w:rsidRPr="00BC2CDF" w:rsidRDefault="00964E3A" w:rsidP="00141EB0">
            <w:pPr>
              <w:rPr>
                <w:rFonts w:cs="Arial"/>
                <w:bCs/>
                <w:color w:val="FF0000"/>
                <w:szCs w:val="22"/>
              </w:rPr>
            </w:pPr>
            <w:r>
              <w:rPr>
                <w:rFonts w:cs="Arial"/>
                <w:bCs/>
                <w:color w:val="FF0000"/>
                <w:szCs w:val="22"/>
              </w:rPr>
              <w:t>For example, an employee commuting to the</w:t>
            </w:r>
            <w:r w:rsidR="00282B6D">
              <w:rPr>
                <w:rFonts w:cs="Arial"/>
                <w:bCs/>
                <w:color w:val="FF0000"/>
                <w:szCs w:val="22"/>
              </w:rPr>
              <w:t xml:space="preserve"> workplace</w:t>
            </w:r>
            <w:r>
              <w:rPr>
                <w:rFonts w:cs="Arial"/>
                <w:bCs/>
                <w:color w:val="FF0000"/>
                <w:szCs w:val="22"/>
              </w:rPr>
              <w:t xml:space="preserve"> for </w:t>
            </w:r>
            <w:r w:rsidR="00EC45FB">
              <w:rPr>
                <w:rFonts w:cs="Arial"/>
                <w:bCs/>
                <w:color w:val="FF0000"/>
                <w:szCs w:val="22"/>
              </w:rPr>
              <w:t>three</w:t>
            </w:r>
            <w:r>
              <w:rPr>
                <w:rFonts w:cs="Arial"/>
                <w:bCs/>
                <w:color w:val="FF0000"/>
                <w:szCs w:val="22"/>
              </w:rPr>
              <w:t xml:space="preserve"> days a week rather than </w:t>
            </w:r>
            <w:r w:rsidR="00EC45FB">
              <w:rPr>
                <w:rFonts w:cs="Arial"/>
                <w:bCs/>
                <w:color w:val="FF0000"/>
                <w:szCs w:val="22"/>
              </w:rPr>
              <w:t>five</w:t>
            </w:r>
            <w:r>
              <w:rPr>
                <w:rFonts w:cs="Arial"/>
                <w:bCs/>
                <w:color w:val="FF0000"/>
                <w:szCs w:val="22"/>
              </w:rPr>
              <w:t xml:space="preserve"> may save time on their non</w:t>
            </w:r>
            <w:r w:rsidR="00864CBB">
              <w:rPr>
                <w:rFonts w:cs="Arial"/>
                <w:bCs/>
                <w:color w:val="FF0000"/>
                <w:szCs w:val="22"/>
              </w:rPr>
              <w:t>-</w:t>
            </w:r>
            <w:r>
              <w:rPr>
                <w:rFonts w:cs="Arial"/>
                <w:bCs/>
                <w:color w:val="FF0000"/>
                <w:szCs w:val="22"/>
              </w:rPr>
              <w:t xml:space="preserve">commuting days to allow them to </w:t>
            </w:r>
            <w:r w:rsidR="00BB1C9C">
              <w:rPr>
                <w:rFonts w:cs="Arial"/>
                <w:bCs/>
                <w:color w:val="FF0000"/>
                <w:szCs w:val="22"/>
              </w:rPr>
              <w:t xml:space="preserve">exercise, visit an elderly relative, </w:t>
            </w:r>
            <w:r w:rsidR="00282B6D">
              <w:rPr>
                <w:rFonts w:cs="Arial"/>
                <w:bCs/>
                <w:color w:val="FF0000"/>
                <w:szCs w:val="22"/>
              </w:rPr>
              <w:t xml:space="preserve">participate in a club or hobby, </w:t>
            </w:r>
            <w:r w:rsidR="00BB1C9C">
              <w:rPr>
                <w:rFonts w:cs="Arial"/>
                <w:bCs/>
                <w:color w:val="FF0000"/>
                <w:szCs w:val="22"/>
              </w:rPr>
              <w:t xml:space="preserve">or </w:t>
            </w:r>
            <w:r w:rsidR="00BD0900">
              <w:rPr>
                <w:rFonts w:cs="Arial"/>
                <w:bCs/>
                <w:color w:val="FF0000"/>
                <w:szCs w:val="22"/>
              </w:rPr>
              <w:t>have more time to spend with</w:t>
            </w:r>
            <w:r w:rsidR="005971D8">
              <w:rPr>
                <w:rFonts w:cs="Arial"/>
                <w:bCs/>
                <w:color w:val="FF0000"/>
                <w:szCs w:val="22"/>
              </w:rPr>
              <w:t xml:space="preserve"> their</w:t>
            </w:r>
            <w:r w:rsidR="00BD0900">
              <w:rPr>
                <w:rFonts w:cs="Arial"/>
                <w:bCs/>
                <w:color w:val="FF0000"/>
                <w:szCs w:val="22"/>
              </w:rPr>
              <w:t xml:space="preserve"> children. </w:t>
            </w:r>
            <w:r w:rsidR="005971D8">
              <w:rPr>
                <w:rFonts w:cs="Arial"/>
                <w:bCs/>
                <w:color w:val="FF0000"/>
                <w:szCs w:val="22"/>
              </w:rPr>
              <w:t>There is much evidence to suggest that this reduces</w:t>
            </w:r>
            <w:r w:rsidR="009E023C">
              <w:rPr>
                <w:rFonts w:cs="Arial"/>
                <w:bCs/>
                <w:color w:val="FF0000"/>
                <w:szCs w:val="22"/>
              </w:rPr>
              <w:t xml:space="preserve"> employee</w:t>
            </w:r>
            <w:r w:rsidR="005971D8">
              <w:rPr>
                <w:rFonts w:cs="Arial"/>
                <w:bCs/>
                <w:color w:val="FF0000"/>
                <w:szCs w:val="22"/>
              </w:rPr>
              <w:t xml:space="preserve"> stress and improv</w:t>
            </w:r>
            <w:r w:rsidR="009E023C">
              <w:rPr>
                <w:rFonts w:cs="Arial"/>
                <w:bCs/>
                <w:color w:val="FF0000"/>
                <w:szCs w:val="22"/>
              </w:rPr>
              <w:t>e</w:t>
            </w:r>
            <w:r w:rsidR="005971D8">
              <w:rPr>
                <w:rFonts w:cs="Arial"/>
                <w:bCs/>
                <w:color w:val="FF0000"/>
                <w:szCs w:val="22"/>
              </w:rPr>
              <w:t xml:space="preserve">s loyalty, </w:t>
            </w:r>
            <w:proofErr w:type="gramStart"/>
            <w:r w:rsidR="005971D8">
              <w:rPr>
                <w:rFonts w:cs="Arial"/>
                <w:bCs/>
                <w:color w:val="FF0000"/>
                <w:szCs w:val="22"/>
              </w:rPr>
              <w:t>wellbeing</w:t>
            </w:r>
            <w:proofErr w:type="gramEnd"/>
            <w:r w:rsidR="005971D8">
              <w:rPr>
                <w:rFonts w:cs="Arial"/>
                <w:bCs/>
                <w:color w:val="FF0000"/>
                <w:szCs w:val="22"/>
              </w:rPr>
              <w:t xml:space="preserve"> and productivity.</w:t>
            </w:r>
          </w:p>
        </w:tc>
      </w:tr>
    </w:tbl>
    <w:p w14:paraId="54311E3F" w14:textId="77777777" w:rsidR="00832307" w:rsidRDefault="00832307">
      <w:pPr>
        <w:sectPr w:rsidR="00832307" w:rsidSect="006253BE">
          <w:headerReference w:type="even" r:id="rId10"/>
          <w:headerReference w:type="default" r:id="rId11"/>
          <w:footerReference w:type="even" r:id="rId12"/>
          <w:footerReference w:type="default" r:id="rId13"/>
          <w:headerReference w:type="first" r:id="rId14"/>
          <w:footerReference w:type="first" r:id="rId15"/>
          <w:pgSz w:w="11900" w:h="16840"/>
          <w:pgMar w:top="1985" w:right="1191" w:bottom="1135" w:left="1191" w:header="567" w:footer="567" w:gutter="0"/>
          <w:cols w:space="708"/>
          <w:docGrid w:linePitch="299"/>
        </w:sectPr>
      </w:pPr>
    </w:p>
    <w:p w14:paraId="1C3B82E2" w14:textId="77777777" w:rsidR="002D6F66" w:rsidRDefault="002D6F66"/>
    <w:sectPr w:rsidR="002D6F66" w:rsidSect="006253BE">
      <w:footerReference w:type="default" r:id="rId16"/>
      <w:pgSz w:w="11900" w:h="16840"/>
      <w:pgMar w:top="1985" w:right="1191" w:bottom="1135"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C2402" w14:textId="77777777" w:rsidR="002D4F23" w:rsidRDefault="002D4F23">
      <w:pPr>
        <w:spacing w:before="0" w:after="0"/>
      </w:pPr>
      <w:r>
        <w:separator/>
      </w:r>
    </w:p>
  </w:endnote>
  <w:endnote w:type="continuationSeparator" w:id="0">
    <w:p w14:paraId="0002DB73" w14:textId="77777777" w:rsidR="002D4F23" w:rsidRDefault="002D4F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3907782"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lang w:eastAsia="en-GB"/>
      </w:rPr>
      <w:drawing>
        <wp:anchor distT="0" distB="0" distL="114300" distR="114300" simplePos="0" relativeHeight="251663360" behindDoc="1" locked="0" layoutInCell="1" allowOverlap="1" wp14:anchorId="21F2758D" wp14:editId="505CCBE2">
          <wp:simplePos x="0" y="0"/>
          <wp:positionH relativeFrom="margin">
            <wp:posOffset>5082694</wp:posOffset>
          </wp:positionH>
          <wp:positionV relativeFrom="bottomMargin">
            <wp:posOffset>269875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D949DA">
      <w:rPr>
        <w:noProof/>
      </w:rPr>
      <w:t>1</w:t>
    </w:r>
    <w:r w:rsidR="00F03E33">
      <w:rPr>
        <w:rFonts w:cs="Arial"/>
        <w:noProof/>
      </w:rPr>
      <w:fldChar w:fldCharType="end"/>
    </w:r>
    <w:r w:rsidR="00F03E33" w:rsidRPr="001C75AD">
      <w:rPr>
        <w:rFonts w:cs="Arial"/>
      </w:rPr>
      <w:t xml:space="preserve"> of </w:t>
    </w:r>
    <w:r w:rsidR="00A01CE6">
      <w:fldChar w:fldCharType="begin"/>
    </w:r>
    <w:r w:rsidR="00A01CE6">
      <w:instrText xml:space="preserve"> NUMPAGES   \* MERGEFORMAT </w:instrText>
    </w:r>
    <w:r w:rsidR="00A01CE6">
      <w:fldChar w:fldCharType="separate"/>
    </w:r>
    <w:r w:rsidR="00D949DA">
      <w:rPr>
        <w:noProof/>
      </w:rPr>
      <w:t>2</w:t>
    </w:r>
    <w:r w:rsidR="00A01CE6">
      <w:rPr>
        <w:noProof/>
      </w:rPr>
      <w:fldChar w:fldCharType="end"/>
    </w:r>
    <w:r w:rsidR="009372F9">
      <w:t xml:space="preserve">      </w:t>
    </w:r>
    <w:r w:rsidR="00497A33">
      <w:t xml:space="preserve">                </w:t>
    </w:r>
    <w:r w:rsidR="009372F9">
      <w:t xml:space="preserve"> </w:t>
    </w:r>
    <w:r w:rsidR="00497A33" w:rsidRPr="00A61555">
      <w:t>© 202</w:t>
    </w:r>
    <w:r w:rsidR="00823BCE">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446A" w14:textId="77777777" w:rsidR="00823BCE" w:rsidRDefault="00823B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BE45B" w14:textId="2A966F98" w:rsidR="00832307" w:rsidRPr="00F03E33" w:rsidRDefault="00832307" w:rsidP="00A01CE6">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91008" behindDoc="1" locked="0" layoutInCell="1" allowOverlap="1" wp14:anchorId="3C3447C2" wp14:editId="714D3792">
          <wp:simplePos x="0" y="0"/>
          <wp:positionH relativeFrom="margin">
            <wp:posOffset>5111563</wp:posOffset>
          </wp:positionH>
          <wp:positionV relativeFrom="bottomMargin">
            <wp:posOffset>104775</wp:posOffset>
          </wp:positionV>
          <wp:extent cx="933460" cy="2988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Pr>
        <w:noProof/>
      </w:rPr>
      <w:t>1</w:t>
    </w:r>
    <w:r>
      <w:rPr>
        <w:rFonts w:cs="Arial"/>
        <w:noProof/>
      </w:rPr>
      <w:fldChar w:fldCharType="end"/>
    </w:r>
    <w:r w:rsidRPr="001C75AD">
      <w:rPr>
        <w:rFonts w:cs="Arial"/>
      </w:rPr>
      <w:t xml:space="preserve"> of </w:t>
    </w:r>
    <w:fldSimple w:instr=" NUMPAGES   \* MERGEFORMAT ">
      <w:r>
        <w:rPr>
          <w:noProof/>
        </w:rPr>
        <w:t>2</w:t>
      </w:r>
    </w:fldSimple>
    <w:r>
      <w:t xml:space="preserve">                       </w:t>
    </w:r>
    <w:r w:rsidR="00A01CE6">
      <w:br/>
      <w:t xml:space="preserve">                                            </w:t>
    </w:r>
    <w:r w:rsidR="00A01CE6" w:rsidRPr="00A61555">
      <w:t>© 202</w:t>
    </w:r>
    <w:r w:rsidR="00A01CE6">
      <w:t>2</w:t>
    </w:r>
    <w:r w:rsidR="00A01CE6" w:rsidRPr="00A61555">
      <w:t xml:space="preserve"> City and Guilds of London Institute. All rights reserved.</w:t>
    </w:r>
    <w:r w:rsidR="00A01CE6">
      <w:br/>
    </w:r>
    <w:r w:rsidR="00A01CE6">
      <w:rPr>
        <w:rFonts w:eastAsia="Calibri"/>
        <w:noProof/>
      </w:rPr>
      <w:t xml:space="preserve">                             </w:t>
    </w:r>
    <w:r w:rsidR="00A01CE6">
      <w:rPr>
        <w:rFonts w:eastAsia="Calibri"/>
        <w:noProof/>
      </w:rPr>
      <w:t xml:space="preserve">      </w:t>
    </w:r>
    <w:r w:rsidR="00A01CE6">
      <w:rPr>
        <w:rFonts w:eastAsia="Calibri"/>
        <w:noProof/>
      </w:rPr>
      <w:t xml:space="preserve">  </w:t>
    </w:r>
    <w:r w:rsidR="00A01CE6" w:rsidRPr="007C6641">
      <w:rPr>
        <w:rFonts w:eastAsia="Calibri"/>
        <w:noProof/>
      </w:rPr>
      <w:t>‘T-LEVELS’ is a registered trade mark of the Department for Education.</w:t>
    </w:r>
    <w:r w:rsidR="00A01CE6" w:rsidRPr="007C6641">
      <w:rPr>
        <w:rFonts w:eastAsia="Calibri"/>
        <w:noProof/>
      </w:rPr>
      <w:br/>
    </w:r>
    <w:r w:rsidR="00A01CE6">
      <w:rPr>
        <w:rFonts w:eastAsia="Calibri"/>
        <w:noProof/>
      </w:rPr>
      <w:t xml:space="preserve">       </w:t>
    </w:r>
    <w:r w:rsidR="00A01CE6">
      <w:rPr>
        <w:rFonts w:eastAsia="Calibri"/>
        <w:noProof/>
      </w:rPr>
      <w:t xml:space="preserve">       </w:t>
    </w:r>
    <w:r w:rsidR="00A01CE6">
      <w:rPr>
        <w:rFonts w:eastAsia="Calibri"/>
        <w:noProof/>
      </w:rPr>
      <w:t xml:space="preserve"> </w:t>
    </w:r>
    <w:r w:rsidR="00A01CE6" w:rsidRPr="007C6641">
      <w:rPr>
        <w:rFonts w:eastAsia="Calibri"/>
        <w:noProof/>
      </w:rPr>
      <w:t>‘T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690C7" w14:textId="77777777" w:rsidR="002D4F23" w:rsidRDefault="002D4F23">
      <w:pPr>
        <w:spacing w:before="0" w:after="0"/>
      </w:pPr>
      <w:r>
        <w:separator/>
      </w:r>
    </w:p>
  </w:footnote>
  <w:footnote w:type="continuationSeparator" w:id="0">
    <w:p w14:paraId="2DB518BE" w14:textId="77777777" w:rsidR="002D4F23" w:rsidRDefault="002D4F2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6A75C54"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0E1D28"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83622E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2AEE3D0E"/>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2483850">
    <w:abstractNumId w:val="1"/>
  </w:num>
  <w:num w:numId="2" w16cid:durableId="836918310">
    <w:abstractNumId w:val="2"/>
  </w:num>
  <w:num w:numId="3" w16cid:durableId="1114901826">
    <w:abstractNumId w:val="3"/>
  </w:num>
  <w:num w:numId="4" w16cid:durableId="67765880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347D2"/>
    <w:rsid w:val="00051D33"/>
    <w:rsid w:val="00071FF3"/>
    <w:rsid w:val="00082C62"/>
    <w:rsid w:val="000A7072"/>
    <w:rsid w:val="000B231F"/>
    <w:rsid w:val="000C17C4"/>
    <w:rsid w:val="000C76B5"/>
    <w:rsid w:val="000D6963"/>
    <w:rsid w:val="000D7E91"/>
    <w:rsid w:val="000E194B"/>
    <w:rsid w:val="000E70F9"/>
    <w:rsid w:val="00110217"/>
    <w:rsid w:val="00141EB0"/>
    <w:rsid w:val="00152AC3"/>
    <w:rsid w:val="00156AF3"/>
    <w:rsid w:val="00157CE7"/>
    <w:rsid w:val="001636AE"/>
    <w:rsid w:val="0019491D"/>
    <w:rsid w:val="001D5050"/>
    <w:rsid w:val="001E2292"/>
    <w:rsid w:val="001F74AD"/>
    <w:rsid w:val="00233962"/>
    <w:rsid w:val="002465B8"/>
    <w:rsid w:val="00282B6D"/>
    <w:rsid w:val="002D07A8"/>
    <w:rsid w:val="002D4F23"/>
    <w:rsid w:val="002D6F66"/>
    <w:rsid w:val="003356CA"/>
    <w:rsid w:val="003405EA"/>
    <w:rsid w:val="0035079C"/>
    <w:rsid w:val="003542FA"/>
    <w:rsid w:val="003D24AE"/>
    <w:rsid w:val="003D6183"/>
    <w:rsid w:val="003F7F14"/>
    <w:rsid w:val="00404B31"/>
    <w:rsid w:val="00416CAB"/>
    <w:rsid w:val="00474F67"/>
    <w:rsid w:val="0048500D"/>
    <w:rsid w:val="00497A33"/>
    <w:rsid w:val="004A7406"/>
    <w:rsid w:val="004B30DD"/>
    <w:rsid w:val="004D3E58"/>
    <w:rsid w:val="00524E1B"/>
    <w:rsid w:val="005454EA"/>
    <w:rsid w:val="00557264"/>
    <w:rsid w:val="0057565C"/>
    <w:rsid w:val="00576D0B"/>
    <w:rsid w:val="005971D8"/>
    <w:rsid w:val="005B7821"/>
    <w:rsid w:val="005C7062"/>
    <w:rsid w:val="005D55C8"/>
    <w:rsid w:val="005E1C5F"/>
    <w:rsid w:val="006124C0"/>
    <w:rsid w:val="006135C0"/>
    <w:rsid w:val="006253BE"/>
    <w:rsid w:val="00647ECE"/>
    <w:rsid w:val="00662E99"/>
    <w:rsid w:val="006642FD"/>
    <w:rsid w:val="00675496"/>
    <w:rsid w:val="00676B89"/>
    <w:rsid w:val="006807B0"/>
    <w:rsid w:val="00691B95"/>
    <w:rsid w:val="006B798A"/>
    <w:rsid w:val="006D3AA3"/>
    <w:rsid w:val="006D4994"/>
    <w:rsid w:val="006E1028"/>
    <w:rsid w:val="006E19C2"/>
    <w:rsid w:val="006E28BF"/>
    <w:rsid w:val="006F3CAD"/>
    <w:rsid w:val="006F7BAF"/>
    <w:rsid w:val="00796020"/>
    <w:rsid w:val="00797BFA"/>
    <w:rsid w:val="00797FA7"/>
    <w:rsid w:val="007A5AF7"/>
    <w:rsid w:val="007B6EED"/>
    <w:rsid w:val="007F5FED"/>
    <w:rsid w:val="00813020"/>
    <w:rsid w:val="00823BCE"/>
    <w:rsid w:val="00832307"/>
    <w:rsid w:val="00864CBB"/>
    <w:rsid w:val="008A4BA8"/>
    <w:rsid w:val="008C1F1C"/>
    <w:rsid w:val="008C71B0"/>
    <w:rsid w:val="008D47A6"/>
    <w:rsid w:val="008F0A9D"/>
    <w:rsid w:val="009372F9"/>
    <w:rsid w:val="00952B87"/>
    <w:rsid w:val="00955531"/>
    <w:rsid w:val="00960E11"/>
    <w:rsid w:val="00964E3A"/>
    <w:rsid w:val="00984256"/>
    <w:rsid w:val="009975A0"/>
    <w:rsid w:val="009C4D99"/>
    <w:rsid w:val="009C5C6E"/>
    <w:rsid w:val="009E023C"/>
    <w:rsid w:val="009F6A77"/>
    <w:rsid w:val="00A002D7"/>
    <w:rsid w:val="00A01CE6"/>
    <w:rsid w:val="00A11F05"/>
    <w:rsid w:val="00A147A6"/>
    <w:rsid w:val="00A2454C"/>
    <w:rsid w:val="00A76C24"/>
    <w:rsid w:val="00A82DCC"/>
    <w:rsid w:val="00A861D2"/>
    <w:rsid w:val="00A95FE0"/>
    <w:rsid w:val="00AE245C"/>
    <w:rsid w:val="00B054EC"/>
    <w:rsid w:val="00B21283"/>
    <w:rsid w:val="00B634AC"/>
    <w:rsid w:val="00BB1C9C"/>
    <w:rsid w:val="00BB6551"/>
    <w:rsid w:val="00BC2CDF"/>
    <w:rsid w:val="00BC45B2"/>
    <w:rsid w:val="00BD0900"/>
    <w:rsid w:val="00BD1EA0"/>
    <w:rsid w:val="00BD33C7"/>
    <w:rsid w:val="00BD5A88"/>
    <w:rsid w:val="00BE2C21"/>
    <w:rsid w:val="00BF5AB5"/>
    <w:rsid w:val="00C01D20"/>
    <w:rsid w:val="00C06474"/>
    <w:rsid w:val="00C202BF"/>
    <w:rsid w:val="00C502A6"/>
    <w:rsid w:val="00C77760"/>
    <w:rsid w:val="00C858D7"/>
    <w:rsid w:val="00C87576"/>
    <w:rsid w:val="00C92F19"/>
    <w:rsid w:val="00CB597B"/>
    <w:rsid w:val="00CC3B85"/>
    <w:rsid w:val="00CC7DBF"/>
    <w:rsid w:val="00D073BC"/>
    <w:rsid w:val="00D51C40"/>
    <w:rsid w:val="00D55F19"/>
    <w:rsid w:val="00D56B82"/>
    <w:rsid w:val="00D67CE1"/>
    <w:rsid w:val="00D732D1"/>
    <w:rsid w:val="00D949DA"/>
    <w:rsid w:val="00DA2485"/>
    <w:rsid w:val="00DA66C8"/>
    <w:rsid w:val="00DE29A8"/>
    <w:rsid w:val="00DF1081"/>
    <w:rsid w:val="00E01D4B"/>
    <w:rsid w:val="00E644E8"/>
    <w:rsid w:val="00EA1192"/>
    <w:rsid w:val="00EB0E5E"/>
    <w:rsid w:val="00EB7F88"/>
    <w:rsid w:val="00EC45FB"/>
    <w:rsid w:val="00ED6030"/>
    <w:rsid w:val="00F02B2A"/>
    <w:rsid w:val="00F03E33"/>
    <w:rsid w:val="00F15749"/>
    <w:rsid w:val="00F229FB"/>
    <w:rsid w:val="00F234A6"/>
    <w:rsid w:val="00F42A36"/>
    <w:rsid w:val="00F611E1"/>
    <w:rsid w:val="00F82617"/>
    <w:rsid w:val="00F83FC6"/>
    <w:rsid w:val="00F967EC"/>
    <w:rsid w:val="00FA206B"/>
    <w:rsid w:val="00FD396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92F4C2A9-474B-4753-9A81-B142E1D45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62"/>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229FB"/>
    <w:pPr>
      <w:ind w:left="720"/>
      <w:contextualSpacing/>
    </w:pPr>
  </w:style>
  <w:style w:type="table" w:styleId="TableGrid">
    <w:name w:val="Table Grid"/>
    <w:basedOn w:val="TableNormal"/>
    <w:rsid w:val="00EA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6B89"/>
    <w:pPr>
      <w:spacing w:before="100" w:beforeAutospacing="1" w:after="100" w:afterAutospacing="1" w:line="240" w:lineRule="auto"/>
    </w:pPr>
    <w:rPr>
      <w:rFonts w:ascii="Times New Roman" w:eastAsia="Times New Roman" w:hAnsi="Times New Roman"/>
      <w:sz w:val="24"/>
      <w:lang w:eastAsia="en-GB"/>
    </w:rPr>
  </w:style>
  <w:style w:type="character" w:styleId="CommentReference">
    <w:name w:val="annotation reference"/>
    <w:basedOn w:val="DefaultParagraphFont"/>
    <w:semiHidden/>
    <w:unhideWhenUsed/>
    <w:rsid w:val="00797BFA"/>
    <w:rPr>
      <w:sz w:val="16"/>
      <w:szCs w:val="16"/>
    </w:rPr>
  </w:style>
  <w:style w:type="paragraph" w:styleId="CommentText">
    <w:name w:val="annotation text"/>
    <w:basedOn w:val="Normal"/>
    <w:link w:val="CommentTextChar"/>
    <w:semiHidden/>
    <w:unhideWhenUsed/>
    <w:rsid w:val="00797BFA"/>
    <w:pPr>
      <w:spacing w:line="240" w:lineRule="auto"/>
    </w:pPr>
    <w:rPr>
      <w:sz w:val="20"/>
      <w:szCs w:val="20"/>
    </w:rPr>
  </w:style>
  <w:style w:type="character" w:customStyle="1" w:styleId="CommentTextChar">
    <w:name w:val="Comment Text Char"/>
    <w:basedOn w:val="DefaultParagraphFont"/>
    <w:link w:val="CommentText"/>
    <w:semiHidden/>
    <w:rsid w:val="00797BFA"/>
    <w:rPr>
      <w:rFonts w:ascii="Arial" w:hAnsi="Arial"/>
      <w:lang w:eastAsia="en-US"/>
    </w:rPr>
  </w:style>
  <w:style w:type="paragraph" w:styleId="CommentSubject">
    <w:name w:val="annotation subject"/>
    <w:basedOn w:val="CommentText"/>
    <w:next w:val="CommentText"/>
    <w:link w:val="CommentSubjectChar"/>
    <w:semiHidden/>
    <w:unhideWhenUsed/>
    <w:rsid w:val="00797BFA"/>
    <w:rPr>
      <w:b/>
      <w:bCs/>
    </w:rPr>
  </w:style>
  <w:style w:type="character" w:customStyle="1" w:styleId="CommentSubjectChar">
    <w:name w:val="Comment Subject Char"/>
    <w:basedOn w:val="CommentTextChar"/>
    <w:link w:val="CommentSubject"/>
    <w:semiHidden/>
    <w:rsid w:val="00797BF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0630">
      <w:bodyDiv w:val="1"/>
      <w:marLeft w:val="0"/>
      <w:marRight w:val="0"/>
      <w:marTop w:val="0"/>
      <w:marBottom w:val="0"/>
      <w:divBdr>
        <w:top w:val="none" w:sz="0" w:space="0" w:color="auto"/>
        <w:left w:val="none" w:sz="0" w:space="0" w:color="auto"/>
        <w:bottom w:val="none" w:sz="0" w:space="0" w:color="auto"/>
        <w:right w:val="none" w:sz="0" w:space="0" w:color="auto"/>
      </w:divBdr>
    </w:div>
    <w:div w:id="536771460">
      <w:bodyDiv w:val="1"/>
      <w:marLeft w:val="0"/>
      <w:marRight w:val="0"/>
      <w:marTop w:val="0"/>
      <w:marBottom w:val="0"/>
      <w:divBdr>
        <w:top w:val="none" w:sz="0" w:space="0" w:color="auto"/>
        <w:left w:val="none" w:sz="0" w:space="0" w:color="auto"/>
        <w:bottom w:val="none" w:sz="0" w:space="0" w:color="auto"/>
        <w:right w:val="none" w:sz="0" w:space="0" w:color="auto"/>
      </w:divBdr>
    </w:div>
    <w:div w:id="586235219">
      <w:bodyDiv w:val="1"/>
      <w:marLeft w:val="0"/>
      <w:marRight w:val="0"/>
      <w:marTop w:val="0"/>
      <w:marBottom w:val="0"/>
      <w:divBdr>
        <w:top w:val="none" w:sz="0" w:space="0" w:color="auto"/>
        <w:left w:val="none" w:sz="0" w:space="0" w:color="auto"/>
        <w:bottom w:val="none" w:sz="0" w:space="0" w:color="auto"/>
        <w:right w:val="none" w:sz="0" w:space="0" w:color="auto"/>
      </w:divBdr>
    </w:div>
    <w:div w:id="688415676">
      <w:bodyDiv w:val="1"/>
      <w:marLeft w:val="0"/>
      <w:marRight w:val="0"/>
      <w:marTop w:val="0"/>
      <w:marBottom w:val="0"/>
      <w:divBdr>
        <w:top w:val="none" w:sz="0" w:space="0" w:color="auto"/>
        <w:left w:val="none" w:sz="0" w:space="0" w:color="auto"/>
        <w:bottom w:val="none" w:sz="0" w:space="0" w:color="auto"/>
        <w:right w:val="none" w:sz="0" w:space="0" w:color="auto"/>
      </w:divBdr>
    </w:div>
    <w:div w:id="1301496916">
      <w:bodyDiv w:val="1"/>
      <w:marLeft w:val="0"/>
      <w:marRight w:val="0"/>
      <w:marTop w:val="0"/>
      <w:marBottom w:val="0"/>
      <w:divBdr>
        <w:top w:val="none" w:sz="0" w:space="0" w:color="auto"/>
        <w:left w:val="none" w:sz="0" w:space="0" w:color="auto"/>
        <w:bottom w:val="none" w:sz="0" w:space="0" w:color="auto"/>
        <w:right w:val="none" w:sz="0" w:space="0" w:color="auto"/>
      </w:divBdr>
    </w:div>
    <w:div w:id="1388139919">
      <w:bodyDiv w:val="1"/>
      <w:marLeft w:val="0"/>
      <w:marRight w:val="0"/>
      <w:marTop w:val="0"/>
      <w:marBottom w:val="0"/>
      <w:divBdr>
        <w:top w:val="none" w:sz="0" w:space="0" w:color="auto"/>
        <w:left w:val="none" w:sz="0" w:space="0" w:color="auto"/>
        <w:bottom w:val="none" w:sz="0" w:space="0" w:color="auto"/>
        <w:right w:val="none" w:sz="0" w:space="0" w:color="auto"/>
      </w:divBdr>
    </w:div>
    <w:div w:id="1454013936">
      <w:bodyDiv w:val="1"/>
      <w:marLeft w:val="0"/>
      <w:marRight w:val="0"/>
      <w:marTop w:val="0"/>
      <w:marBottom w:val="0"/>
      <w:divBdr>
        <w:top w:val="none" w:sz="0" w:space="0" w:color="auto"/>
        <w:left w:val="none" w:sz="0" w:space="0" w:color="auto"/>
        <w:bottom w:val="none" w:sz="0" w:space="0" w:color="auto"/>
        <w:right w:val="none" w:sz="0" w:space="0" w:color="auto"/>
      </w:divBdr>
      <w:divsChild>
        <w:div w:id="511800289">
          <w:marLeft w:val="346"/>
          <w:marRight w:val="0"/>
          <w:marTop w:val="100"/>
          <w:marBottom w:val="100"/>
          <w:divBdr>
            <w:top w:val="none" w:sz="0" w:space="0" w:color="auto"/>
            <w:left w:val="none" w:sz="0" w:space="0" w:color="auto"/>
            <w:bottom w:val="none" w:sz="0" w:space="0" w:color="auto"/>
            <w:right w:val="none" w:sz="0" w:space="0" w:color="auto"/>
          </w:divBdr>
        </w:div>
        <w:div w:id="7490901">
          <w:marLeft w:val="346"/>
          <w:marRight w:val="0"/>
          <w:marTop w:val="100"/>
          <w:marBottom w:val="100"/>
          <w:divBdr>
            <w:top w:val="none" w:sz="0" w:space="0" w:color="auto"/>
            <w:left w:val="none" w:sz="0" w:space="0" w:color="auto"/>
            <w:bottom w:val="none" w:sz="0" w:space="0" w:color="auto"/>
            <w:right w:val="none" w:sz="0" w:space="0" w:color="auto"/>
          </w:divBdr>
        </w:div>
      </w:divsChild>
    </w:div>
    <w:div w:id="2046369328">
      <w:bodyDiv w:val="1"/>
      <w:marLeft w:val="0"/>
      <w:marRight w:val="0"/>
      <w:marTop w:val="0"/>
      <w:marBottom w:val="0"/>
      <w:divBdr>
        <w:top w:val="none" w:sz="0" w:space="0" w:color="auto"/>
        <w:left w:val="none" w:sz="0" w:space="0" w:color="auto"/>
        <w:bottom w:val="none" w:sz="0" w:space="0" w:color="auto"/>
        <w:right w:val="none" w:sz="0" w:space="0" w:color="auto"/>
      </w:divBdr>
      <w:divsChild>
        <w:div w:id="282737076">
          <w:marLeft w:val="346"/>
          <w:marRight w:val="0"/>
          <w:marTop w:val="100"/>
          <w:marBottom w:val="100"/>
          <w:divBdr>
            <w:top w:val="none" w:sz="0" w:space="0" w:color="auto"/>
            <w:left w:val="none" w:sz="0" w:space="0" w:color="auto"/>
            <w:bottom w:val="none" w:sz="0" w:space="0" w:color="auto"/>
            <w:right w:val="none" w:sz="0" w:space="0" w:color="auto"/>
          </w:divBdr>
        </w:div>
        <w:div w:id="2074352168">
          <w:marLeft w:val="346"/>
          <w:marRight w:val="0"/>
          <w:marTop w:val="100"/>
          <w:marBottom w:val="100"/>
          <w:divBdr>
            <w:top w:val="none" w:sz="0" w:space="0" w:color="auto"/>
            <w:left w:val="none" w:sz="0" w:space="0" w:color="auto"/>
            <w:bottom w:val="none" w:sz="0" w:space="0" w:color="auto"/>
            <w:right w:val="none" w:sz="0" w:space="0" w:color="auto"/>
          </w:divBdr>
        </w:div>
      </w:divsChild>
    </w:div>
    <w:div w:id="2079012970">
      <w:bodyDiv w:val="1"/>
      <w:marLeft w:val="0"/>
      <w:marRight w:val="0"/>
      <w:marTop w:val="0"/>
      <w:marBottom w:val="0"/>
      <w:divBdr>
        <w:top w:val="none" w:sz="0" w:space="0" w:color="auto"/>
        <w:left w:val="none" w:sz="0" w:space="0" w:color="auto"/>
        <w:bottom w:val="none" w:sz="0" w:space="0" w:color="auto"/>
        <w:right w:val="none" w:sz="0" w:space="0" w:color="auto"/>
      </w:divBdr>
      <w:divsChild>
        <w:div w:id="759831382">
          <w:marLeft w:val="346"/>
          <w:marRight w:val="0"/>
          <w:marTop w:val="100"/>
          <w:marBottom w:val="100"/>
          <w:divBdr>
            <w:top w:val="none" w:sz="0" w:space="0" w:color="auto"/>
            <w:left w:val="none" w:sz="0" w:space="0" w:color="auto"/>
            <w:bottom w:val="none" w:sz="0" w:space="0" w:color="auto"/>
            <w:right w:val="none" w:sz="0" w:space="0" w:color="auto"/>
          </w:divBdr>
        </w:div>
        <w:div w:id="1212304592">
          <w:marLeft w:val="346"/>
          <w:marRight w:val="0"/>
          <w:marTop w:val="100"/>
          <w:marBottom w:val="100"/>
          <w:divBdr>
            <w:top w:val="none" w:sz="0" w:space="0" w:color="auto"/>
            <w:left w:val="none" w:sz="0" w:space="0" w:color="auto"/>
            <w:bottom w:val="none" w:sz="0" w:space="0" w:color="auto"/>
            <w:right w:val="none" w:sz="0" w:space="0" w:color="auto"/>
          </w:divBdr>
        </w:div>
        <w:div w:id="92290808">
          <w:marLeft w:val="346"/>
          <w:marRight w:val="0"/>
          <w:marTop w:val="100"/>
          <w:marBottom w:val="100"/>
          <w:divBdr>
            <w:top w:val="none" w:sz="0" w:space="0" w:color="auto"/>
            <w:left w:val="none" w:sz="0" w:space="0" w:color="auto"/>
            <w:bottom w:val="none" w:sz="0" w:space="0" w:color="auto"/>
            <w:right w:val="none" w:sz="0" w:space="0" w:color="auto"/>
          </w:divBdr>
        </w:div>
        <w:div w:id="1489128356">
          <w:marLeft w:val="346"/>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terms/"/>
    <ds:schemaRef ds:uri="b461a341-6040-4841-94a8-bc3e8908b04d"/>
    <ds:schemaRef ds:uri="http://www.w3.org/XML/1998/namespace"/>
    <ds:schemaRef ds:uri="http://purl.org/dc/dcmitype/"/>
  </ds:schemaRefs>
</ds:datastoreItem>
</file>

<file path=customXml/itemProps2.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57</cp:revision>
  <cp:lastPrinted>2013-05-15T12:05:00Z</cp:lastPrinted>
  <dcterms:created xsi:type="dcterms:W3CDTF">2022-03-06T15:16:00Z</dcterms:created>
  <dcterms:modified xsi:type="dcterms:W3CDTF">2022-06-30T15:55:00Z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