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F9" w:rsidRPr="00152B54" w:rsidRDefault="009C4C0B">
      <w:pPr>
        <w:rPr>
          <w:rFonts w:ascii="CongressSans" w:hAnsi="CongressSans"/>
        </w:rPr>
      </w:pPr>
      <w:r w:rsidRPr="00152B54">
        <w:rPr>
          <w:rFonts w:ascii="CongressSans" w:hAnsi="CongressSans"/>
        </w:rPr>
        <w:t xml:space="preserve">Some of the units within this qualification are assessed by centre set and marked assignments. As such, the centre is </w:t>
      </w:r>
      <w:r w:rsidR="00E66FDF" w:rsidRPr="00152B54">
        <w:rPr>
          <w:rFonts w:ascii="CongressSans" w:hAnsi="CongressSans"/>
        </w:rPr>
        <w:t>responsibility</w:t>
      </w:r>
      <w:r w:rsidRPr="00152B54">
        <w:rPr>
          <w:rFonts w:ascii="CongressSans" w:hAnsi="CongressSans"/>
        </w:rPr>
        <w:t xml:space="preserve"> for devising a suitable assignment to cover the learning outcomes </w:t>
      </w:r>
      <w:r w:rsidR="00E66FDF" w:rsidRPr="00152B54">
        <w:rPr>
          <w:rFonts w:ascii="CongressSans" w:hAnsi="CongressSans"/>
        </w:rPr>
        <w:t>and</w:t>
      </w:r>
      <w:r w:rsidRPr="00152B54">
        <w:rPr>
          <w:rFonts w:ascii="CongressSans" w:hAnsi="CongressSans"/>
        </w:rPr>
        <w:t xml:space="preserve"> assessment criteria of the unit. </w:t>
      </w:r>
    </w:p>
    <w:p w:rsidR="009C4C0B" w:rsidRPr="00152B54" w:rsidRDefault="009C4C0B">
      <w:pPr>
        <w:rPr>
          <w:rFonts w:ascii="CongressSans" w:hAnsi="CongressSans"/>
        </w:rPr>
      </w:pPr>
      <w:r w:rsidRPr="00152B54">
        <w:rPr>
          <w:rFonts w:ascii="CongressSans" w:hAnsi="CongressSans"/>
        </w:rPr>
        <w:t>The following guidance</w:t>
      </w:r>
      <w:r w:rsidR="006B6E4F">
        <w:rPr>
          <w:rFonts w:ascii="CongressSans" w:hAnsi="CongressSans"/>
        </w:rPr>
        <w:t xml:space="preserve"> materials are</w:t>
      </w:r>
      <w:r w:rsidRPr="00152B54">
        <w:rPr>
          <w:rFonts w:ascii="CongressSans" w:hAnsi="CongressSans"/>
        </w:rPr>
        <w:t xml:space="preserve"> available to assist you</w:t>
      </w:r>
      <w:r w:rsidR="0076372F">
        <w:rPr>
          <w:rFonts w:ascii="CongressSans" w:hAnsi="CongressSans"/>
        </w:rPr>
        <w:t xml:space="preserve"> and can be found on the individual qualification pages on the </w:t>
      </w:r>
      <w:r w:rsidR="0076372F" w:rsidRPr="0076372F">
        <w:rPr>
          <w:rFonts w:ascii="CongressSans" w:hAnsi="CongressSans"/>
        </w:rPr>
        <w:t>City &amp; Guilds</w:t>
      </w:r>
      <w:r w:rsidR="0076372F">
        <w:rPr>
          <w:rFonts w:ascii="CongressSans" w:hAnsi="CongressSans"/>
        </w:rPr>
        <w:t xml:space="preserve"> website</w:t>
      </w:r>
      <w:r w:rsidR="00B71CB6">
        <w:rPr>
          <w:rFonts w:ascii="CongressSans" w:hAnsi="CongressSans"/>
        </w:rPr>
        <w:t>:</w:t>
      </w:r>
    </w:p>
    <w:p w:rsidR="009C4C0B" w:rsidRPr="00152B54" w:rsidRDefault="006B6E4F" w:rsidP="00152B54">
      <w:pPr>
        <w:ind w:left="720"/>
        <w:rPr>
          <w:rFonts w:ascii="CongressSans" w:hAnsi="CongressSans"/>
          <w:i/>
        </w:rPr>
      </w:pPr>
      <w:r>
        <w:rPr>
          <w:rFonts w:ascii="CongressSans" w:hAnsi="CongressSans"/>
          <w:i/>
        </w:rPr>
        <w:t xml:space="preserve">An </w:t>
      </w:r>
      <w:r w:rsidR="00152B54" w:rsidRPr="00152B54">
        <w:rPr>
          <w:rFonts w:ascii="CongressSans" w:hAnsi="CongressSans"/>
          <w:i/>
        </w:rPr>
        <w:t>Assessment Pack containing detailed guidance for each unit and marking and grading criteria</w:t>
      </w:r>
      <w:bookmarkStart w:id="0" w:name="_GoBack"/>
      <w:bookmarkEnd w:id="0"/>
    </w:p>
    <w:p w:rsidR="00152B54" w:rsidRPr="00152B54" w:rsidRDefault="00152B54" w:rsidP="00152B54">
      <w:pPr>
        <w:ind w:firstLine="720"/>
        <w:rPr>
          <w:rFonts w:ascii="CongressSans" w:hAnsi="CongressSans"/>
          <w:i/>
        </w:rPr>
      </w:pPr>
      <w:r w:rsidRPr="00152B54">
        <w:rPr>
          <w:rFonts w:ascii="CongressSans" w:hAnsi="CongressSans"/>
          <w:i/>
        </w:rPr>
        <w:t>Centre devised recording forms</w:t>
      </w:r>
      <w:r w:rsidR="006B6E4F">
        <w:rPr>
          <w:rFonts w:ascii="CongressSans" w:hAnsi="CongressSans"/>
          <w:i/>
        </w:rPr>
        <w:t xml:space="preserve"> </w:t>
      </w:r>
      <w:r w:rsidR="005C5280">
        <w:rPr>
          <w:rFonts w:ascii="CongressSans" w:hAnsi="CongressSans"/>
          <w:i/>
        </w:rPr>
        <w:t>(contains form AD4)</w:t>
      </w:r>
    </w:p>
    <w:p w:rsidR="00152B54" w:rsidRPr="00152B54" w:rsidRDefault="00152B54" w:rsidP="00152B54">
      <w:pPr>
        <w:ind w:left="720"/>
        <w:rPr>
          <w:rFonts w:ascii="CongressSans" w:hAnsi="CongressSans"/>
          <w:i/>
        </w:rPr>
      </w:pPr>
      <w:r>
        <w:rPr>
          <w:rFonts w:ascii="CongressSans" w:hAnsi="CongressSans"/>
          <w:i/>
        </w:rPr>
        <w:t>GM1 Developing centre devised assessments (g</w:t>
      </w:r>
      <w:r w:rsidRPr="00152B54">
        <w:rPr>
          <w:rFonts w:ascii="CongressSans" w:hAnsi="CongressSans"/>
          <w:i/>
        </w:rPr>
        <w:t xml:space="preserve">uidance for </w:t>
      </w:r>
      <w:r>
        <w:rPr>
          <w:rFonts w:ascii="CongressSans" w:hAnsi="CongressSans"/>
          <w:i/>
        </w:rPr>
        <w:t>centre based assessment writers)</w:t>
      </w:r>
      <w:r w:rsidRPr="00152B54">
        <w:rPr>
          <w:rFonts w:ascii="CongressSans" w:hAnsi="CongressSans"/>
          <w:i/>
        </w:rPr>
        <w:t xml:space="preserve"> </w:t>
      </w:r>
    </w:p>
    <w:p w:rsidR="00152B54" w:rsidRPr="00152B54" w:rsidRDefault="00152B54" w:rsidP="00152B54">
      <w:pPr>
        <w:ind w:left="720"/>
        <w:rPr>
          <w:rFonts w:ascii="CongressSans" w:hAnsi="CongressSans"/>
          <w:i/>
        </w:rPr>
      </w:pPr>
      <w:r>
        <w:rPr>
          <w:rFonts w:ascii="CongressSans" w:hAnsi="CongressSans"/>
          <w:i/>
        </w:rPr>
        <w:t xml:space="preserve">GM3 </w:t>
      </w:r>
      <w:r w:rsidRPr="00152B54">
        <w:rPr>
          <w:rFonts w:ascii="CongressSans" w:hAnsi="CongressSans"/>
          <w:i/>
        </w:rPr>
        <w:t>Authorisation to sign off assessments (Guidance for IQAs and QCS of centre devised assessments)</w:t>
      </w:r>
    </w:p>
    <w:p w:rsidR="009C4C0B" w:rsidRPr="00152B54" w:rsidRDefault="00152B54">
      <w:pPr>
        <w:rPr>
          <w:rFonts w:ascii="CongressSans" w:hAnsi="CongressSans"/>
        </w:rPr>
      </w:pPr>
      <w:r w:rsidRPr="00152B54">
        <w:rPr>
          <w:rFonts w:ascii="CongressSans" w:hAnsi="CongressSans"/>
        </w:rPr>
        <w:t>The above is available on the centre support pages of the City &amp; Guilds website;</w:t>
      </w:r>
    </w:p>
    <w:p w:rsidR="00152B54" w:rsidRPr="00152B54" w:rsidRDefault="00B71CB6" w:rsidP="00152B54">
      <w:pPr>
        <w:rPr>
          <w:rFonts w:ascii="CongressSans" w:hAnsi="CongressSans"/>
          <w:b/>
          <w:bCs/>
        </w:rPr>
      </w:pPr>
      <w:hyperlink r:id="rId5" w:history="1">
        <w:r w:rsidR="00152B54" w:rsidRPr="00152B54">
          <w:rPr>
            <w:rStyle w:val="Hyperlink"/>
            <w:rFonts w:ascii="CongressSans" w:hAnsi="CongressSans"/>
            <w:b/>
            <w:bCs/>
          </w:rPr>
          <w:t>http://www.cityandguilds.com/Provide-Training/Centre-Support/Centre-Document-Library/Policies-and-Procedures/Quality-Assurance-Documents</w:t>
        </w:r>
      </w:hyperlink>
    </w:p>
    <w:p w:rsidR="009C4C0B" w:rsidRPr="00C05BB1" w:rsidRDefault="009C4C0B">
      <w:pPr>
        <w:rPr>
          <w:rFonts w:ascii="CongressSans" w:hAnsi="CongressSans"/>
          <w:b/>
        </w:rPr>
      </w:pPr>
      <w:r w:rsidRPr="00152B54">
        <w:rPr>
          <w:rFonts w:ascii="CongressSans" w:hAnsi="CongressSans"/>
        </w:rPr>
        <w:t>All ass</w:t>
      </w:r>
      <w:r w:rsidR="005C5280">
        <w:rPr>
          <w:rFonts w:ascii="CongressSans" w:hAnsi="CongressSans"/>
        </w:rPr>
        <w:t>ignments should go through the usual</w:t>
      </w:r>
      <w:r w:rsidRPr="00152B54">
        <w:rPr>
          <w:rFonts w:ascii="CongressSans" w:hAnsi="CongressSans"/>
        </w:rPr>
        <w:t xml:space="preserve"> I</w:t>
      </w:r>
      <w:r w:rsidR="00050AF2">
        <w:rPr>
          <w:rFonts w:ascii="CongressSans" w:hAnsi="CongressSans"/>
        </w:rPr>
        <w:t xml:space="preserve">nternal </w:t>
      </w:r>
      <w:r w:rsidRPr="00152B54">
        <w:rPr>
          <w:rFonts w:ascii="CongressSans" w:hAnsi="CongressSans"/>
        </w:rPr>
        <w:t>Q</w:t>
      </w:r>
      <w:r w:rsidR="00050AF2">
        <w:rPr>
          <w:rFonts w:ascii="CongressSans" w:hAnsi="CongressSans"/>
        </w:rPr>
        <w:t xml:space="preserve">uality </w:t>
      </w:r>
      <w:r w:rsidR="005C5280">
        <w:rPr>
          <w:rFonts w:ascii="CongressSans" w:hAnsi="CongressSans"/>
        </w:rPr>
        <w:t>A</w:t>
      </w:r>
      <w:r w:rsidR="00050AF2">
        <w:rPr>
          <w:rFonts w:ascii="CongressSans" w:hAnsi="CongressSans"/>
        </w:rPr>
        <w:t>ssurance</w:t>
      </w:r>
      <w:r w:rsidR="005C5280">
        <w:rPr>
          <w:rFonts w:ascii="CongressSans" w:hAnsi="CongressSans"/>
        </w:rPr>
        <w:t xml:space="preserve"> process at the centre and the</w:t>
      </w:r>
      <w:r w:rsidRPr="00152B54">
        <w:rPr>
          <w:rFonts w:ascii="CongressSans" w:hAnsi="CongressSans"/>
        </w:rPr>
        <w:t xml:space="preserve"> I</w:t>
      </w:r>
      <w:r w:rsidR="00050AF2">
        <w:rPr>
          <w:rFonts w:ascii="CongressSans" w:hAnsi="CongressSans"/>
        </w:rPr>
        <w:t xml:space="preserve">nternal </w:t>
      </w:r>
      <w:r w:rsidRPr="00152B54">
        <w:rPr>
          <w:rFonts w:ascii="CongressSans" w:hAnsi="CongressSans"/>
        </w:rPr>
        <w:t>Q</w:t>
      </w:r>
      <w:r w:rsidR="00050AF2">
        <w:rPr>
          <w:rFonts w:ascii="CongressSans" w:hAnsi="CongressSans"/>
        </w:rPr>
        <w:t xml:space="preserve">uality </w:t>
      </w:r>
      <w:r w:rsidRPr="00152B54">
        <w:rPr>
          <w:rFonts w:ascii="CongressSans" w:hAnsi="CongressSans"/>
        </w:rPr>
        <w:t>A</w:t>
      </w:r>
      <w:r w:rsidR="00050AF2">
        <w:rPr>
          <w:rFonts w:ascii="CongressSans" w:hAnsi="CongressSans"/>
        </w:rPr>
        <w:t>ssurer</w:t>
      </w:r>
      <w:r w:rsidRPr="00152B54">
        <w:rPr>
          <w:rFonts w:ascii="CongressSans" w:hAnsi="CongressSans"/>
        </w:rPr>
        <w:t xml:space="preserve"> should complete form AD4 to show that they have checked the assignment. </w:t>
      </w:r>
      <w:r w:rsidR="00E66FDF" w:rsidRPr="00152B54">
        <w:rPr>
          <w:rFonts w:ascii="CongressSans" w:hAnsi="CongressSans"/>
        </w:rPr>
        <w:t>This</w:t>
      </w:r>
      <w:r w:rsidRPr="00152B54">
        <w:rPr>
          <w:rFonts w:ascii="CongressSans" w:hAnsi="CongressSans"/>
        </w:rPr>
        <w:t xml:space="preserve"> </w:t>
      </w:r>
      <w:r w:rsidR="00E66FDF" w:rsidRPr="00152B54">
        <w:rPr>
          <w:rFonts w:ascii="CongressSans" w:hAnsi="CongressSans"/>
        </w:rPr>
        <w:t>form</w:t>
      </w:r>
      <w:r w:rsidRPr="00152B54">
        <w:rPr>
          <w:rFonts w:ascii="CongressSans" w:hAnsi="CongressSans"/>
        </w:rPr>
        <w:t xml:space="preserve">, along with the proposed assignment should then </w:t>
      </w:r>
      <w:r w:rsidR="00E66FDF" w:rsidRPr="00152B54">
        <w:rPr>
          <w:rFonts w:ascii="CongressSans" w:hAnsi="CongressSans"/>
        </w:rPr>
        <w:t>be sent</w:t>
      </w:r>
      <w:r w:rsidR="005C5280">
        <w:rPr>
          <w:rFonts w:ascii="CongressSans" w:hAnsi="CongressSans"/>
        </w:rPr>
        <w:t xml:space="preserve"> to the </w:t>
      </w:r>
      <w:r w:rsidRPr="00152B54">
        <w:rPr>
          <w:rFonts w:ascii="CongressSans" w:hAnsi="CongressSans"/>
        </w:rPr>
        <w:t>local offi</w:t>
      </w:r>
      <w:r w:rsidR="005C5280">
        <w:rPr>
          <w:rFonts w:ascii="CongressSans" w:hAnsi="CongressSans"/>
        </w:rPr>
        <w:t>ce who will then send it to the</w:t>
      </w:r>
      <w:r w:rsidRPr="00152B54">
        <w:rPr>
          <w:rFonts w:ascii="CongressSans" w:hAnsi="CongressSans"/>
        </w:rPr>
        <w:t xml:space="preserve"> Q</w:t>
      </w:r>
      <w:r w:rsidR="00050AF2">
        <w:rPr>
          <w:rFonts w:ascii="CongressSans" w:hAnsi="CongressSans"/>
        </w:rPr>
        <w:t xml:space="preserve">ualification </w:t>
      </w:r>
      <w:r w:rsidRPr="00152B54">
        <w:rPr>
          <w:rFonts w:ascii="CongressSans" w:hAnsi="CongressSans"/>
        </w:rPr>
        <w:t>C</w:t>
      </w:r>
      <w:r w:rsidR="00050AF2">
        <w:rPr>
          <w:rFonts w:ascii="CongressSans" w:hAnsi="CongressSans"/>
        </w:rPr>
        <w:t>onsultant</w:t>
      </w:r>
      <w:r w:rsidRPr="00152B54">
        <w:rPr>
          <w:rFonts w:ascii="CongressSans" w:hAnsi="CongressSans"/>
        </w:rPr>
        <w:t xml:space="preserve"> for approval.</w:t>
      </w:r>
      <w:r w:rsidR="00C05BB1">
        <w:rPr>
          <w:rFonts w:ascii="CongressSans" w:hAnsi="CongressSans"/>
        </w:rPr>
        <w:t xml:space="preserve"> </w:t>
      </w:r>
      <w:r w:rsidR="00C05BB1">
        <w:rPr>
          <w:rFonts w:ascii="CongressSans" w:hAnsi="CongressSans"/>
          <w:b/>
        </w:rPr>
        <w:t xml:space="preserve">Ideally, centre set assignments should be sent to the local office at the same time as your request for qualification approval. </w:t>
      </w:r>
    </w:p>
    <w:p w:rsidR="009C4C0B" w:rsidRPr="00152B54" w:rsidRDefault="00D01F11">
      <w:pPr>
        <w:rPr>
          <w:rFonts w:ascii="CongressSans" w:hAnsi="CongressSans"/>
        </w:rPr>
      </w:pPr>
      <w:r w:rsidRPr="00152B54">
        <w:rPr>
          <w:rFonts w:ascii="CongressSans" w:hAnsi="CongressSans"/>
        </w:rPr>
        <w:t xml:space="preserve">The sample selection of assignments will depend on the order in which </w:t>
      </w:r>
      <w:r w:rsidR="005C5280">
        <w:rPr>
          <w:rFonts w:ascii="CongressSans" w:hAnsi="CongressSans"/>
        </w:rPr>
        <w:t xml:space="preserve">the assessments are delivered </w:t>
      </w:r>
      <w:r w:rsidRPr="00152B54">
        <w:rPr>
          <w:rFonts w:ascii="CongressSans" w:hAnsi="CongressSans"/>
        </w:rPr>
        <w:t xml:space="preserve">however it is recommended that </w:t>
      </w:r>
      <w:r w:rsidR="005C5280">
        <w:rPr>
          <w:rFonts w:ascii="CongressSans" w:hAnsi="CongressSans"/>
        </w:rPr>
        <w:t xml:space="preserve">at </w:t>
      </w:r>
      <w:r w:rsidR="005C5280" w:rsidRPr="005C5280">
        <w:rPr>
          <w:rFonts w:ascii="CongressSans" w:hAnsi="CongressSans"/>
          <w:b/>
        </w:rPr>
        <w:t xml:space="preserve">least </w:t>
      </w:r>
      <w:r w:rsidRPr="005C5280">
        <w:rPr>
          <w:rFonts w:ascii="CongressSans" w:hAnsi="CongressSans"/>
          <w:b/>
        </w:rPr>
        <w:t>one mandatory unit</w:t>
      </w:r>
      <w:r w:rsidRPr="00152B54">
        <w:rPr>
          <w:rFonts w:ascii="CongressSans" w:hAnsi="CongressSans"/>
        </w:rPr>
        <w:t xml:space="preserve"> (where the qualification is wholly assessed by c</w:t>
      </w:r>
      <w:r w:rsidR="005C5280">
        <w:rPr>
          <w:rFonts w:ascii="CongressSans" w:hAnsi="CongressSans"/>
        </w:rPr>
        <w:t xml:space="preserve">entre devised assignments) and </w:t>
      </w:r>
      <w:r w:rsidRPr="00152B54">
        <w:rPr>
          <w:rFonts w:ascii="CongressSans" w:hAnsi="CongressSans"/>
        </w:rPr>
        <w:t xml:space="preserve"> </w:t>
      </w:r>
      <w:r w:rsidRPr="005C5280">
        <w:rPr>
          <w:rFonts w:ascii="CongressSans" w:hAnsi="CongressSans"/>
          <w:b/>
        </w:rPr>
        <w:t xml:space="preserve">one optional unit </w:t>
      </w:r>
      <w:r w:rsidRPr="00152B54">
        <w:rPr>
          <w:rFonts w:ascii="CongressSans" w:hAnsi="CongressSans"/>
        </w:rPr>
        <w:t xml:space="preserve">are sent. Where appropriate, both practical and more knowledge based assignments should be sent for approval. </w:t>
      </w:r>
      <w:r w:rsidR="00E66FDF" w:rsidRPr="00152B54">
        <w:rPr>
          <w:rFonts w:ascii="CongressSans" w:hAnsi="CongressSans"/>
        </w:rPr>
        <w:t>Once the Q</w:t>
      </w:r>
      <w:r w:rsidR="00050AF2">
        <w:rPr>
          <w:rFonts w:ascii="CongressSans" w:hAnsi="CongressSans"/>
        </w:rPr>
        <w:t xml:space="preserve">ualification </w:t>
      </w:r>
      <w:r w:rsidR="00E66FDF" w:rsidRPr="00152B54">
        <w:rPr>
          <w:rFonts w:ascii="CongressSans" w:hAnsi="CongressSans"/>
        </w:rPr>
        <w:t>C</w:t>
      </w:r>
      <w:r w:rsidR="00050AF2">
        <w:rPr>
          <w:rFonts w:ascii="CongressSans" w:hAnsi="CongressSans"/>
        </w:rPr>
        <w:t>onsultant</w:t>
      </w:r>
      <w:r w:rsidR="00E66FDF" w:rsidRPr="00152B54">
        <w:rPr>
          <w:rFonts w:ascii="CongressSans" w:hAnsi="CongressSans"/>
        </w:rPr>
        <w:t xml:space="preserve"> has approved these, the I</w:t>
      </w:r>
      <w:r w:rsidR="00050AF2">
        <w:rPr>
          <w:rFonts w:ascii="CongressSans" w:hAnsi="CongressSans"/>
        </w:rPr>
        <w:t xml:space="preserve">nternal </w:t>
      </w:r>
      <w:r w:rsidR="00E66FDF" w:rsidRPr="00152B54">
        <w:rPr>
          <w:rFonts w:ascii="CongressSans" w:hAnsi="CongressSans"/>
        </w:rPr>
        <w:t>Q</w:t>
      </w:r>
      <w:r w:rsidR="00050AF2">
        <w:rPr>
          <w:rFonts w:ascii="CongressSans" w:hAnsi="CongressSans"/>
        </w:rPr>
        <w:t xml:space="preserve">uality </w:t>
      </w:r>
      <w:r w:rsidR="00E66FDF" w:rsidRPr="00152B54">
        <w:rPr>
          <w:rFonts w:ascii="CongressSans" w:hAnsi="CongressSans"/>
        </w:rPr>
        <w:t>A</w:t>
      </w:r>
      <w:r w:rsidR="00050AF2">
        <w:rPr>
          <w:rFonts w:ascii="CongressSans" w:hAnsi="CongressSans"/>
        </w:rPr>
        <w:t>ssurer</w:t>
      </w:r>
      <w:r w:rsidR="00E66FDF" w:rsidRPr="00152B54">
        <w:rPr>
          <w:rFonts w:ascii="CongressSans" w:hAnsi="CongressSans"/>
        </w:rPr>
        <w:t xml:space="preserve"> at the centre is then the sole sign off for those assignments and the Q</w:t>
      </w:r>
      <w:r w:rsidR="00050AF2">
        <w:rPr>
          <w:rFonts w:ascii="CongressSans" w:hAnsi="CongressSans"/>
        </w:rPr>
        <w:t xml:space="preserve">ualification </w:t>
      </w:r>
      <w:r w:rsidR="00E66FDF" w:rsidRPr="00152B54">
        <w:rPr>
          <w:rFonts w:ascii="CongressSans" w:hAnsi="CongressSans"/>
        </w:rPr>
        <w:t>C</w:t>
      </w:r>
      <w:r w:rsidR="00050AF2">
        <w:rPr>
          <w:rFonts w:ascii="CongressSans" w:hAnsi="CongressSans"/>
        </w:rPr>
        <w:t>onsultant</w:t>
      </w:r>
      <w:r w:rsidR="00E66FDF" w:rsidRPr="00152B54">
        <w:rPr>
          <w:rFonts w:ascii="CongressSans" w:hAnsi="CongressSans"/>
        </w:rPr>
        <w:t xml:space="preserve"> will sample further assignments through their usual monitoring activity. </w:t>
      </w:r>
    </w:p>
    <w:p w:rsidR="009C4C0B" w:rsidRDefault="009C4C0B"/>
    <w:sectPr w:rsidR="009C4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0B"/>
    <w:rsid w:val="00050AF2"/>
    <w:rsid w:val="00152B54"/>
    <w:rsid w:val="004A6558"/>
    <w:rsid w:val="005C5280"/>
    <w:rsid w:val="006A0BF6"/>
    <w:rsid w:val="006B6E4F"/>
    <w:rsid w:val="0076372F"/>
    <w:rsid w:val="0084228B"/>
    <w:rsid w:val="009C4C0B"/>
    <w:rsid w:val="00B71CB6"/>
    <w:rsid w:val="00C05BB1"/>
    <w:rsid w:val="00D01AF9"/>
    <w:rsid w:val="00D01F11"/>
    <w:rsid w:val="00E42645"/>
    <w:rsid w:val="00E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B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B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andguilds.com/Provide-Training/Centre-Support/Centre-Document-Library/Policies-and-Procedures/Quality-Assurance-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Rolls</dc:creator>
  <cp:lastModifiedBy>Jenni Rolls</cp:lastModifiedBy>
  <cp:revision>3</cp:revision>
  <dcterms:created xsi:type="dcterms:W3CDTF">2013-01-23T11:56:00Z</dcterms:created>
  <dcterms:modified xsi:type="dcterms:W3CDTF">2013-01-23T11:56:00Z</dcterms:modified>
</cp:coreProperties>
</file>