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7430A5" w:rsidTr="00081646">
        <w:trPr>
          <w:tblHeader/>
        </w:trPr>
        <w:tc>
          <w:tcPr>
            <w:tcW w:w="9072" w:type="dxa"/>
            <w:gridSpan w:val="2"/>
            <w:tcBorders>
              <w:top w:val="nil"/>
              <w:left w:val="nil"/>
              <w:bottom w:val="nil"/>
              <w:right w:val="nil"/>
            </w:tcBorders>
            <w:shd w:val="clear" w:color="auto" w:fill="auto"/>
          </w:tcPr>
          <w:p w:rsidR="000A6D46" w:rsidRDefault="008A37E7" w:rsidP="00281B76">
            <w:r>
              <w:rPr>
                <w:b/>
                <w:bCs/>
                <w:sz w:val="24"/>
              </w:rPr>
              <w:t>Lesson</w:t>
            </w:r>
            <w:r w:rsidR="00281B76">
              <w:rPr>
                <w:b/>
                <w:bCs/>
                <w:sz w:val="24"/>
              </w:rPr>
              <w:t>s</w:t>
            </w:r>
            <w:r>
              <w:rPr>
                <w:b/>
                <w:bCs/>
                <w:sz w:val="24"/>
              </w:rPr>
              <w:t xml:space="preserve"> 1</w:t>
            </w:r>
            <w:r w:rsidR="00667199">
              <w:rPr>
                <w:b/>
                <w:bCs/>
                <w:sz w:val="24"/>
              </w:rPr>
              <w:t xml:space="preserve"> and 2</w:t>
            </w:r>
            <w:r w:rsidR="000A6D46" w:rsidRPr="00452F6B">
              <w:rPr>
                <w:b/>
                <w:bCs/>
                <w:sz w:val="24"/>
              </w:rPr>
              <w:t>:</w:t>
            </w:r>
            <w:r w:rsidR="00281B76">
              <w:rPr>
                <w:bCs/>
                <w:sz w:val="24"/>
              </w:rPr>
              <w:t>Introduction to Unit 008</w:t>
            </w:r>
          </w:p>
        </w:tc>
        <w:tc>
          <w:tcPr>
            <w:tcW w:w="5811" w:type="dxa"/>
            <w:gridSpan w:val="2"/>
            <w:tcBorders>
              <w:top w:val="nil"/>
              <w:left w:val="nil"/>
              <w:bottom w:val="nil"/>
              <w:right w:val="nil"/>
            </w:tcBorders>
            <w:shd w:val="clear" w:color="auto" w:fill="auto"/>
          </w:tcPr>
          <w:p w:rsidR="000A6D46" w:rsidRDefault="000A6D46" w:rsidP="00281B76">
            <w:r w:rsidRPr="00452F6B">
              <w:rPr>
                <w:b/>
                <w:bCs/>
                <w:sz w:val="24"/>
              </w:rPr>
              <w:t xml:space="preserve">Suggested Teaching Time: </w:t>
            </w:r>
            <w:r w:rsidR="008A37E7">
              <w:rPr>
                <w:sz w:val="24"/>
              </w:rPr>
              <w:t>2 hours</w:t>
            </w:r>
            <w:r w:rsidR="00667199">
              <w:rPr>
                <w:sz w:val="24"/>
              </w:rPr>
              <w:t xml:space="preserve"> x 2</w:t>
            </w:r>
          </w:p>
        </w:tc>
      </w:tr>
      <w:tr w:rsidR="000A6D46" w:rsidTr="000A0274">
        <w:trPr>
          <w:trHeight w:val="624"/>
          <w:tblHeader/>
        </w:trPr>
        <w:tc>
          <w:tcPr>
            <w:tcW w:w="14883" w:type="dxa"/>
            <w:gridSpan w:val="4"/>
            <w:tcBorders>
              <w:top w:val="nil"/>
              <w:left w:val="nil"/>
              <w:bottom w:val="single" w:sz="8" w:space="0" w:color="000000"/>
              <w:right w:val="nil"/>
            </w:tcBorders>
            <w:shd w:val="clear" w:color="auto" w:fill="auto"/>
          </w:tcPr>
          <w:p w:rsidR="000A6D46" w:rsidRDefault="000A6D46" w:rsidP="00281B76">
            <w:r w:rsidRPr="00452F6B">
              <w:rPr>
                <w:b/>
                <w:bCs/>
                <w:sz w:val="24"/>
              </w:rPr>
              <w:t>Learning Outcome</w:t>
            </w:r>
            <w:r w:rsidR="00281B76">
              <w:rPr>
                <w:b/>
                <w:bCs/>
                <w:sz w:val="24"/>
              </w:rPr>
              <w:t xml:space="preserve"> 1</w:t>
            </w:r>
            <w:r w:rsidRPr="00452F6B">
              <w:rPr>
                <w:b/>
                <w:bCs/>
                <w:sz w:val="24"/>
              </w:rPr>
              <w:t xml:space="preserve">: </w:t>
            </w:r>
            <w:r w:rsidR="008A37E7">
              <w:rPr>
                <w:bCs/>
                <w:sz w:val="24"/>
              </w:rPr>
              <w:t>Understand the importance of speech, language and communication for children’s overall development</w:t>
            </w:r>
          </w:p>
        </w:tc>
      </w:tr>
      <w:tr w:rsidR="007430A5" w:rsidRPr="000A6D46" w:rsidTr="00A04A73">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Suggested Resources</w:t>
            </w:r>
          </w:p>
        </w:tc>
      </w:tr>
      <w:tr w:rsidR="007430A5" w:rsidTr="00A04A73">
        <w:tc>
          <w:tcPr>
            <w:tcW w:w="2552" w:type="dxa"/>
            <w:tcBorders>
              <w:top w:val="single" w:sz="8" w:space="0" w:color="000000"/>
            </w:tcBorders>
            <w:shd w:val="clear" w:color="auto" w:fill="auto"/>
          </w:tcPr>
          <w:p w:rsidR="000A6D46" w:rsidRPr="000A0274" w:rsidRDefault="00281B76" w:rsidP="000A0274">
            <w:pPr>
              <w:spacing w:before="160" w:after="0" w:line="276" w:lineRule="auto"/>
              <w:rPr>
                <w:b/>
              </w:rPr>
            </w:pPr>
            <w:r>
              <w:rPr>
                <w:b/>
              </w:rPr>
              <w:t>Introduction to Unit</w:t>
            </w:r>
          </w:p>
        </w:tc>
        <w:tc>
          <w:tcPr>
            <w:tcW w:w="9072" w:type="dxa"/>
            <w:gridSpan w:val="2"/>
            <w:tcBorders>
              <w:top w:val="single" w:sz="8" w:space="0" w:color="000000"/>
            </w:tcBorders>
            <w:shd w:val="clear" w:color="auto" w:fill="auto"/>
          </w:tcPr>
          <w:p w:rsidR="00081646" w:rsidRDefault="0097241D" w:rsidP="004C5A6A">
            <w:pPr>
              <w:spacing w:line="276" w:lineRule="auto"/>
            </w:pPr>
            <w:r>
              <w:t>Illustrate</w:t>
            </w:r>
            <w:r w:rsidR="00081646">
              <w:t xml:space="preserve"> and </w:t>
            </w:r>
            <w:r>
              <w:t>explore components of communication using ice breakers where learners cannot speak, they must</w:t>
            </w:r>
            <w:r w:rsidR="00081646">
              <w:t xml:space="preserve"> only</w:t>
            </w:r>
            <w:r>
              <w:t xml:space="preserve"> </w:t>
            </w:r>
            <w:r w:rsidR="00081646">
              <w:t>either:</w:t>
            </w:r>
            <w:r>
              <w:t xml:space="preserve"> </w:t>
            </w:r>
          </w:p>
          <w:p w:rsidR="00081646" w:rsidRDefault="0097241D" w:rsidP="004C5A6A">
            <w:pPr>
              <w:numPr>
                <w:ilvl w:val="0"/>
                <w:numId w:val="25"/>
              </w:numPr>
              <w:spacing w:line="276" w:lineRule="auto"/>
              <w:ind w:left="714" w:hanging="357"/>
            </w:pPr>
            <w:r>
              <w:t xml:space="preserve">listen </w:t>
            </w:r>
            <w:r w:rsidR="00081646">
              <w:t xml:space="preserve">– </w:t>
            </w:r>
            <w:r w:rsidR="006D4295">
              <w:t>eg l</w:t>
            </w:r>
            <w:r>
              <w:t>earners could work in pairs to listen to instructions to draw an image that their partner has already drawn. However, they cannot clarify</w:t>
            </w:r>
            <w:r w:rsidR="00081646">
              <w:t xml:space="preserve"> the instructions</w:t>
            </w:r>
            <w:r>
              <w:t>. The talker must surmise how much detail to use and how much time their partner might need to complete each instruction</w:t>
            </w:r>
          </w:p>
          <w:p w:rsidR="0097241D" w:rsidRDefault="0097241D" w:rsidP="004C5A6A">
            <w:pPr>
              <w:numPr>
                <w:ilvl w:val="0"/>
                <w:numId w:val="25"/>
              </w:numPr>
              <w:spacing w:line="276" w:lineRule="auto"/>
              <w:ind w:left="714" w:hanging="357"/>
            </w:pPr>
            <w:r>
              <w:t xml:space="preserve">observe </w:t>
            </w:r>
            <w:r w:rsidR="00081646">
              <w:t xml:space="preserve">– </w:t>
            </w:r>
            <w:r>
              <w:t xml:space="preserve">eg </w:t>
            </w:r>
            <w:r w:rsidR="00081646">
              <w:t xml:space="preserve">play </w:t>
            </w:r>
            <w:r>
              <w:t>charades.</w:t>
            </w:r>
          </w:p>
          <w:p w:rsidR="0097241D" w:rsidRPr="00081646" w:rsidRDefault="00081646" w:rsidP="004C5A6A">
            <w:pPr>
              <w:spacing w:line="276" w:lineRule="auto"/>
              <w:rPr>
                <w:b/>
              </w:rPr>
            </w:pPr>
            <w:r>
              <w:rPr>
                <w:b/>
              </w:rPr>
              <w:t>Tutor-led activity</w:t>
            </w:r>
          </w:p>
          <w:p w:rsidR="00081646" w:rsidRDefault="0097241D" w:rsidP="004C5A6A">
            <w:pPr>
              <w:spacing w:line="276" w:lineRule="auto"/>
            </w:pPr>
            <w:r>
              <w:t>The</w:t>
            </w:r>
            <w:r w:rsidR="00081646">
              <w:t xml:space="preserve"> ice breaker</w:t>
            </w:r>
            <w:r>
              <w:t xml:space="preserve"> activities can lead to a discussion around the key terms: </w:t>
            </w:r>
          </w:p>
          <w:p w:rsidR="00081646" w:rsidRDefault="0097241D" w:rsidP="004C5A6A">
            <w:pPr>
              <w:numPr>
                <w:ilvl w:val="0"/>
                <w:numId w:val="27"/>
              </w:numPr>
              <w:spacing w:line="276" w:lineRule="auto"/>
            </w:pPr>
            <w:r>
              <w:t xml:space="preserve">Speech (verbal communication of thoughts, ideas and feelings), </w:t>
            </w:r>
          </w:p>
          <w:p w:rsidR="00081646" w:rsidRDefault="0097241D" w:rsidP="004C5A6A">
            <w:pPr>
              <w:numPr>
                <w:ilvl w:val="0"/>
                <w:numId w:val="27"/>
              </w:numPr>
              <w:spacing w:line="276" w:lineRule="auto"/>
            </w:pPr>
            <w:r>
              <w:t xml:space="preserve">Language (a recognised structured system of gestures, signs </w:t>
            </w:r>
            <w:r w:rsidR="000A0274">
              <w:t xml:space="preserve">and symbols to communicate), </w:t>
            </w:r>
          </w:p>
          <w:p w:rsidR="00081646" w:rsidRDefault="0097241D" w:rsidP="004C5A6A">
            <w:pPr>
              <w:numPr>
                <w:ilvl w:val="0"/>
                <w:numId w:val="27"/>
              </w:numPr>
              <w:spacing w:line="276" w:lineRule="auto"/>
            </w:pPr>
            <w:r>
              <w:t>Communication (transmission of thoughts, ideas and feelings via body language, signals</w:t>
            </w:r>
            <w:r w:rsidR="000A0274">
              <w:t>, speech or writing)</w:t>
            </w:r>
            <w:r w:rsidR="006E3D95">
              <w:t xml:space="preserve">, </w:t>
            </w:r>
          </w:p>
          <w:p w:rsidR="00081646" w:rsidRDefault="006E3D95" w:rsidP="004C5A6A">
            <w:pPr>
              <w:numPr>
                <w:ilvl w:val="0"/>
                <w:numId w:val="27"/>
              </w:numPr>
              <w:spacing w:line="276" w:lineRule="auto"/>
            </w:pPr>
            <w:r>
              <w:t>Speech, Language and Communication Needs (SLCN) (additional speech, language and communication need</w:t>
            </w:r>
            <w:r w:rsidR="00081646">
              <w:t xml:space="preserve">s </w:t>
            </w:r>
            <w:r>
              <w:t>that affect a child’s ability to communicate and interact effectively with others)</w:t>
            </w:r>
            <w:r w:rsidR="000A0274">
              <w:t xml:space="preserve"> </w:t>
            </w:r>
          </w:p>
          <w:p w:rsidR="00E02156" w:rsidRDefault="00081646" w:rsidP="004C5A6A">
            <w:pPr>
              <w:numPr>
                <w:ilvl w:val="0"/>
                <w:numId w:val="27"/>
              </w:numPr>
              <w:spacing w:line="276" w:lineRule="auto"/>
            </w:pPr>
            <w:r>
              <w:t>M</w:t>
            </w:r>
            <w:r w:rsidR="000A0274">
              <w:t>odes of language (non-verbal, listening, thinking, speaking, reading and writing).</w:t>
            </w:r>
          </w:p>
          <w:p w:rsidR="007430A5" w:rsidRPr="00081646" w:rsidRDefault="00081646" w:rsidP="004C5A6A">
            <w:pPr>
              <w:spacing w:line="276" w:lineRule="auto"/>
              <w:rPr>
                <w:b/>
              </w:rPr>
            </w:pPr>
            <w:r>
              <w:rPr>
                <w:b/>
              </w:rPr>
              <w:t>Learner activities</w:t>
            </w:r>
          </w:p>
          <w:p w:rsidR="007430A5" w:rsidRDefault="007430A5" w:rsidP="004C5A6A">
            <w:pPr>
              <w:spacing w:line="276" w:lineRule="auto"/>
            </w:pPr>
            <w:r>
              <w:t>Ask learners to use images from an internet search to illustrate how babies and children communicate; including receptive language (showing they understand what is being communicated)</w:t>
            </w:r>
            <w:r w:rsidR="00081646">
              <w:t xml:space="preserve"> and</w:t>
            </w:r>
            <w:r>
              <w:t xml:space="preserve"> expressive language (using language)</w:t>
            </w:r>
            <w:r w:rsidR="000A0274">
              <w:t xml:space="preserve"> </w:t>
            </w:r>
            <w:r w:rsidR="00081646">
              <w:t>–</w:t>
            </w:r>
            <w:r w:rsidR="000A0274">
              <w:t xml:space="preserve"> e</w:t>
            </w:r>
            <w:r>
              <w:t xml:space="preserve">g holding an object in front </w:t>
            </w:r>
            <w:r>
              <w:lastRenderedPageBreak/>
              <w:t>of another child is an invitation to open up communication.</w:t>
            </w:r>
          </w:p>
          <w:p w:rsidR="000A0274" w:rsidRDefault="000A0274" w:rsidP="004C5A6A">
            <w:pPr>
              <w:spacing w:line="276" w:lineRule="auto"/>
            </w:pPr>
            <w:r>
              <w:t>Develop a list of the modes of language, the skills required and activities that could promote such.</w:t>
            </w:r>
          </w:p>
          <w:p w:rsidR="000A0274" w:rsidRDefault="006E3D95" w:rsidP="004C5A6A">
            <w:pPr>
              <w:spacing w:line="276" w:lineRule="auto"/>
            </w:pPr>
            <w:r>
              <w:t>Use the E</w:t>
            </w:r>
            <w:r w:rsidR="00081646">
              <w:t xml:space="preserve">arly </w:t>
            </w:r>
            <w:r>
              <w:t>Y</w:t>
            </w:r>
            <w:r w:rsidR="00081646">
              <w:t xml:space="preserve">ears </w:t>
            </w:r>
            <w:r>
              <w:t>F</w:t>
            </w:r>
            <w:r w:rsidR="00081646">
              <w:t xml:space="preserve">oundation </w:t>
            </w:r>
            <w:r>
              <w:t>S</w:t>
            </w:r>
            <w:r w:rsidR="00081646">
              <w:t>trategy (EYFS)</w:t>
            </w:r>
            <w:r>
              <w:t xml:space="preserve"> 2014 to find out about ‘communication and language’ as a Prime Area. </w:t>
            </w:r>
          </w:p>
          <w:p w:rsidR="00667199" w:rsidRDefault="00667199" w:rsidP="004C5A6A">
            <w:pPr>
              <w:pStyle w:val="ColorfulList-Accent11"/>
              <w:spacing w:line="276" w:lineRule="auto"/>
              <w:ind w:left="0"/>
              <w:contextualSpacing w:val="0"/>
            </w:pPr>
            <w:r>
              <w:t>Split learners into a few groups (</w:t>
            </w:r>
            <w:r w:rsidR="00081646">
              <w:t xml:space="preserve">to cover children’s ages </w:t>
            </w:r>
            <w:r>
              <w:t>0</w:t>
            </w:r>
            <w:r w:rsidR="00081646">
              <w:t>–</w:t>
            </w:r>
            <w:r>
              <w:t>3 months 3</w:t>
            </w:r>
            <w:r w:rsidR="00081646">
              <w:t>–</w:t>
            </w:r>
            <w:r>
              <w:t>9 months, 18</w:t>
            </w:r>
            <w:r w:rsidR="00081646">
              <w:t xml:space="preserve"> </w:t>
            </w:r>
            <w:r>
              <w:t>months</w:t>
            </w:r>
            <w:r w:rsidR="00081646">
              <w:t>–</w:t>
            </w:r>
            <w:r>
              <w:t>2 years, 2</w:t>
            </w:r>
            <w:r w:rsidR="00081646">
              <w:t>–</w:t>
            </w:r>
            <w:r>
              <w:t>3 years, 3</w:t>
            </w:r>
            <w:r w:rsidR="00081646">
              <w:t>–</w:t>
            </w:r>
            <w:r>
              <w:t>4 years</w:t>
            </w:r>
            <w:r w:rsidR="00E54D1B">
              <w:t xml:space="preserve"> and 5</w:t>
            </w:r>
            <w:r w:rsidR="00081646">
              <w:t>–</w:t>
            </w:r>
            <w:r w:rsidR="00E54D1B">
              <w:t>8 years</w:t>
            </w:r>
            <w:r>
              <w:t xml:space="preserve">) and allocate them the task of preparing a display board/large poster that </w:t>
            </w:r>
            <w:r w:rsidR="00081646">
              <w:t>clearly</w:t>
            </w:r>
            <w:r>
              <w:t xml:space="preserve"> identif</w:t>
            </w:r>
            <w:r w:rsidR="00081646">
              <w:t>ies</w:t>
            </w:r>
            <w:r>
              <w:t xml:space="preserve"> the key developmental milestones for communication and language development in their given age. They will need to research </w:t>
            </w:r>
            <w:r w:rsidR="00081646">
              <w:t>these</w:t>
            </w:r>
            <w:r>
              <w:t>, include examples and descriptions of what each milestone might look like</w:t>
            </w:r>
            <w:r w:rsidR="00081646">
              <w:t>,</w:t>
            </w:r>
            <w:r>
              <w:t xml:space="preserve"> and share this information with the other groups so the whole class </w:t>
            </w:r>
            <w:r w:rsidR="00081646">
              <w:t>gains</w:t>
            </w:r>
            <w:r>
              <w:t xml:space="preserve"> knowledge of </w:t>
            </w:r>
            <w:r w:rsidR="00081646">
              <w:t>all the age groups</w:t>
            </w:r>
            <w:r>
              <w:t>.</w:t>
            </w:r>
          </w:p>
        </w:tc>
        <w:tc>
          <w:tcPr>
            <w:tcW w:w="3259" w:type="dxa"/>
            <w:tcBorders>
              <w:top w:val="single" w:sz="8" w:space="0" w:color="000000"/>
            </w:tcBorders>
            <w:shd w:val="clear" w:color="auto" w:fill="auto"/>
          </w:tcPr>
          <w:p w:rsidR="006D4295" w:rsidRDefault="00A151C0" w:rsidP="006D4295">
            <w:pPr>
              <w:rPr>
                <w:szCs w:val="22"/>
              </w:rPr>
            </w:pPr>
            <w:r w:rsidRPr="00A151C0">
              <w:rPr>
                <w:szCs w:val="22"/>
              </w:rPr>
              <w:lastRenderedPageBreak/>
              <w:t>Qualification handbook should be used as a resource and reference point throughout</w:t>
            </w:r>
          </w:p>
          <w:p w:rsidR="007430A5" w:rsidRDefault="007430A5" w:rsidP="006D4295">
            <w:pPr>
              <w:rPr>
                <w:szCs w:val="22"/>
              </w:rPr>
            </w:pPr>
            <w:r>
              <w:rPr>
                <w:szCs w:val="22"/>
              </w:rPr>
              <w:t xml:space="preserve">Active listening skills </w:t>
            </w:r>
            <w:r w:rsidR="00081646">
              <w:rPr>
                <w:szCs w:val="22"/>
              </w:rPr>
              <w:t>–</w:t>
            </w:r>
            <w:r>
              <w:rPr>
                <w:szCs w:val="22"/>
              </w:rPr>
              <w:t xml:space="preserve"> The Bug Activity (go to </w:t>
            </w:r>
            <w:r w:rsidR="004C5A6A">
              <w:rPr>
                <w:szCs w:val="22"/>
              </w:rPr>
              <w:t>www.</w:t>
            </w:r>
            <w:r>
              <w:rPr>
                <w:szCs w:val="22"/>
              </w:rPr>
              <w:t>faceresources.</w:t>
            </w:r>
            <w:r w:rsidR="004C5A6A">
              <w:rPr>
                <w:szCs w:val="22"/>
              </w:rPr>
              <w:br/>
            </w:r>
            <w:r>
              <w:rPr>
                <w:szCs w:val="22"/>
              </w:rPr>
              <w:t xml:space="preserve">org and search </w:t>
            </w:r>
            <w:r w:rsidR="00081646">
              <w:rPr>
                <w:szCs w:val="22"/>
              </w:rPr>
              <w:t>‘</w:t>
            </w:r>
            <w:r>
              <w:rPr>
                <w:szCs w:val="22"/>
              </w:rPr>
              <w:t>bug activity</w:t>
            </w:r>
            <w:r w:rsidR="00081646">
              <w:rPr>
                <w:szCs w:val="22"/>
              </w:rPr>
              <w:t>’</w:t>
            </w:r>
            <w:r>
              <w:rPr>
                <w:szCs w:val="22"/>
              </w:rPr>
              <w:t xml:space="preserve">) </w:t>
            </w:r>
          </w:p>
          <w:p w:rsidR="000A0274" w:rsidRDefault="004C5A6A" w:rsidP="006D4295">
            <w:pPr>
              <w:rPr>
                <w:szCs w:val="22"/>
              </w:rPr>
            </w:pPr>
            <w:r w:rsidRPr="004C5A6A">
              <w:t>http://goo.gl/Y10LlZ</w:t>
            </w:r>
            <w:r>
              <w:rPr>
                <w:szCs w:val="22"/>
              </w:rPr>
              <w:t xml:space="preserve"> </w:t>
            </w:r>
            <w:r>
              <w:rPr>
                <w:szCs w:val="22"/>
              </w:rPr>
              <w:br/>
              <w:t>Four</w:t>
            </w:r>
            <w:r w:rsidR="000A0274">
              <w:rPr>
                <w:szCs w:val="22"/>
              </w:rPr>
              <w:t xml:space="preserve"> videos on how parents can encourage their children’s communication development – worksheets available to download on website</w:t>
            </w:r>
          </w:p>
          <w:p w:rsidR="0020388F" w:rsidRDefault="0020388F" w:rsidP="006D4295">
            <w:r>
              <w:t>http://goo.gl/SNQYsZ</w:t>
            </w:r>
            <w:r>
              <w:br/>
              <w:t xml:space="preserve">Statutory framework for Early Years settings (EYFS) 2014 </w:t>
            </w:r>
          </w:p>
          <w:p w:rsidR="00667199" w:rsidRDefault="00667199" w:rsidP="006D4295">
            <w:r>
              <w:t xml:space="preserve">Meggitt, C. (2006) </w:t>
            </w:r>
            <w:r w:rsidRPr="006D4295">
              <w:rPr>
                <w:i/>
              </w:rPr>
              <w:t xml:space="preserve">Child </w:t>
            </w:r>
            <w:r w:rsidR="006D4295">
              <w:rPr>
                <w:i/>
              </w:rPr>
              <w:t>D</w:t>
            </w:r>
            <w:r w:rsidRPr="006D4295">
              <w:rPr>
                <w:i/>
              </w:rPr>
              <w:t xml:space="preserve">evelopment: An Illustrated </w:t>
            </w:r>
            <w:r w:rsidR="006D4295" w:rsidRPr="006D4295">
              <w:rPr>
                <w:i/>
              </w:rPr>
              <w:t>G</w:t>
            </w:r>
            <w:r w:rsidRPr="006D4295">
              <w:rPr>
                <w:i/>
              </w:rPr>
              <w:t>uide</w:t>
            </w:r>
            <w:r w:rsidR="006D4295">
              <w:rPr>
                <w:i/>
              </w:rPr>
              <w:t>.</w:t>
            </w:r>
            <w:r>
              <w:t xml:space="preserve"> </w:t>
            </w:r>
            <w:r w:rsidR="006D4295">
              <w:t xml:space="preserve">Oxford: </w:t>
            </w:r>
            <w:r>
              <w:t>Heinemann</w:t>
            </w:r>
            <w:r w:rsidR="006D4295">
              <w:t>.</w:t>
            </w:r>
          </w:p>
        </w:tc>
      </w:tr>
    </w:tbl>
    <w:p w:rsidR="00281B76" w:rsidRPr="00281B76" w:rsidRDefault="00281B76" w:rsidP="00281B76">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977"/>
        <w:gridCol w:w="6095"/>
        <w:gridCol w:w="2552"/>
        <w:gridCol w:w="3259"/>
      </w:tblGrid>
      <w:tr w:rsidR="008246C7" w:rsidTr="00BB1C24">
        <w:trPr>
          <w:tblHeader/>
        </w:trPr>
        <w:tc>
          <w:tcPr>
            <w:tcW w:w="9072" w:type="dxa"/>
            <w:gridSpan w:val="2"/>
            <w:tcBorders>
              <w:top w:val="nil"/>
              <w:left w:val="nil"/>
              <w:bottom w:val="nil"/>
              <w:right w:val="nil"/>
            </w:tcBorders>
            <w:shd w:val="clear" w:color="auto" w:fill="auto"/>
          </w:tcPr>
          <w:p w:rsidR="008246C7" w:rsidRDefault="00667199" w:rsidP="00281B76">
            <w:pPr>
              <w:tabs>
                <w:tab w:val="left" w:pos="2302"/>
              </w:tabs>
            </w:pPr>
            <w:r>
              <w:rPr>
                <w:b/>
                <w:bCs/>
                <w:sz w:val="24"/>
              </w:rPr>
              <w:t>Lesson</w:t>
            </w:r>
            <w:r w:rsidR="00281B76">
              <w:rPr>
                <w:b/>
                <w:bCs/>
                <w:sz w:val="24"/>
              </w:rPr>
              <w:t>s</w:t>
            </w:r>
            <w:r>
              <w:rPr>
                <w:b/>
                <w:bCs/>
                <w:sz w:val="24"/>
              </w:rPr>
              <w:t xml:space="preserve"> 3</w:t>
            </w:r>
            <w:r w:rsidR="00C039E6">
              <w:rPr>
                <w:b/>
                <w:bCs/>
                <w:sz w:val="24"/>
              </w:rPr>
              <w:t xml:space="preserve">, </w:t>
            </w:r>
            <w:r w:rsidR="00DD161E">
              <w:rPr>
                <w:b/>
                <w:bCs/>
                <w:sz w:val="24"/>
              </w:rPr>
              <w:t>4</w:t>
            </w:r>
            <w:r w:rsidR="00C039E6">
              <w:rPr>
                <w:b/>
                <w:bCs/>
                <w:sz w:val="24"/>
              </w:rPr>
              <w:t xml:space="preserve"> and 5</w:t>
            </w:r>
            <w:r w:rsidR="008246C7" w:rsidRPr="00452F6B">
              <w:rPr>
                <w:b/>
                <w:bCs/>
                <w:sz w:val="24"/>
              </w:rPr>
              <w:t>:</w:t>
            </w:r>
            <w:r w:rsidR="008246C7" w:rsidRPr="00281B76">
              <w:rPr>
                <w:bCs/>
                <w:sz w:val="24"/>
              </w:rPr>
              <w:t xml:space="preserve"> </w:t>
            </w:r>
            <w:r w:rsidR="00DD161E" w:rsidRPr="00281B76">
              <w:rPr>
                <w:sz w:val="24"/>
              </w:rPr>
              <w:t>How speech, language and communication skills promote children’s</w:t>
            </w:r>
            <w:r w:rsidR="00281B76">
              <w:rPr>
                <w:sz w:val="24"/>
              </w:rPr>
              <w:t xml:space="preserve"> overall</w:t>
            </w:r>
            <w:r w:rsidR="00DD161E" w:rsidRPr="00281B76">
              <w:rPr>
                <w:sz w:val="24"/>
              </w:rPr>
              <w:t xml:space="preserve"> development</w:t>
            </w:r>
          </w:p>
        </w:tc>
        <w:tc>
          <w:tcPr>
            <w:tcW w:w="5811" w:type="dxa"/>
            <w:gridSpan w:val="2"/>
            <w:tcBorders>
              <w:top w:val="nil"/>
              <w:left w:val="nil"/>
              <w:bottom w:val="nil"/>
              <w:right w:val="nil"/>
            </w:tcBorders>
            <w:shd w:val="clear" w:color="auto" w:fill="auto"/>
          </w:tcPr>
          <w:p w:rsidR="008246C7" w:rsidRDefault="008246C7" w:rsidP="00D31E3A">
            <w:r w:rsidRPr="00452F6B">
              <w:rPr>
                <w:b/>
                <w:bCs/>
                <w:sz w:val="24"/>
              </w:rPr>
              <w:t xml:space="preserve">Suggested Teaching Time: </w:t>
            </w:r>
            <w:r w:rsidR="006E3D95">
              <w:rPr>
                <w:sz w:val="24"/>
              </w:rPr>
              <w:t>2 hours</w:t>
            </w:r>
            <w:r w:rsidR="00C039E6">
              <w:rPr>
                <w:sz w:val="24"/>
              </w:rPr>
              <w:t xml:space="preserve"> x 3</w:t>
            </w:r>
          </w:p>
        </w:tc>
      </w:tr>
      <w:tr w:rsidR="008246C7" w:rsidTr="00281B76">
        <w:trPr>
          <w:trHeight w:val="624"/>
          <w:tblHeader/>
        </w:trPr>
        <w:tc>
          <w:tcPr>
            <w:tcW w:w="14883" w:type="dxa"/>
            <w:gridSpan w:val="4"/>
            <w:tcBorders>
              <w:top w:val="nil"/>
              <w:left w:val="nil"/>
              <w:bottom w:val="single" w:sz="8" w:space="0" w:color="000000"/>
              <w:right w:val="nil"/>
            </w:tcBorders>
            <w:shd w:val="clear" w:color="auto" w:fill="auto"/>
          </w:tcPr>
          <w:p w:rsidR="008246C7" w:rsidRDefault="008246C7" w:rsidP="00C33DAB">
            <w:r w:rsidRPr="00452F6B">
              <w:rPr>
                <w:b/>
                <w:bCs/>
                <w:sz w:val="24"/>
              </w:rPr>
              <w:t>Learning Outcome</w:t>
            </w:r>
            <w:r w:rsidR="00281B76">
              <w:rPr>
                <w:b/>
                <w:bCs/>
                <w:sz w:val="24"/>
              </w:rPr>
              <w:t xml:space="preserve"> 1</w:t>
            </w:r>
            <w:r w:rsidRPr="00452F6B">
              <w:rPr>
                <w:b/>
                <w:bCs/>
                <w:sz w:val="24"/>
              </w:rPr>
              <w:t xml:space="preserve">: </w:t>
            </w:r>
            <w:r w:rsidR="006E3D95">
              <w:rPr>
                <w:bCs/>
                <w:sz w:val="24"/>
              </w:rPr>
              <w:t>Understand the importance of speech, language and communication for</w:t>
            </w:r>
            <w:r w:rsidR="00281B76">
              <w:rPr>
                <w:bCs/>
                <w:sz w:val="24"/>
              </w:rPr>
              <w:t xml:space="preserve"> children’s overall development</w:t>
            </w:r>
          </w:p>
        </w:tc>
      </w:tr>
      <w:tr w:rsidR="008246C7" w:rsidRPr="000A6D46" w:rsidTr="00A04A73">
        <w:trPr>
          <w:tblHeader/>
        </w:trPr>
        <w:tc>
          <w:tcPr>
            <w:tcW w:w="2977"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Topic</w:t>
            </w:r>
          </w:p>
        </w:tc>
        <w:tc>
          <w:tcPr>
            <w:tcW w:w="8647" w:type="dxa"/>
            <w:gridSpan w:val="2"/>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Resources</w:t>
            </w:r>
          </w:p>
        </w:tc>
      </w:tr>
      <w:tr w:rsidR="008246C7" w:rsidTr="00A04A73">
        <w:tc>
          <w:tcPr>
            <w:tcW w:w="2977" w:type="dxa"/>
            <w:tcBorders>
              <w:top w:val="single" w:sz="8" w:space="0" w:color="000000"/>
            </w:tcBorders>
            <w:shd w:val="clear" w:color="auto" w:fill="auto"/>
          </w:tcPr>
          <w:p w:rsidR="008246C7" w:rsidRDefault="000A0274" w:rsidP="00A151C0">
            <w:pPr>
              <w:spacing w:line="276" w:lineRule="auto"/>
            </w:pPr>
            <w:r>
              <w:rPr>
                <w:b/>
              </w:rPr>
              <w:t>Topic 1.1</w:t>
            </w:r>
            <w:r w:rsidR="00281B76">
              <w:rPr>
                <w:b/>
              </w:rPr>
              <w:br/>
            </w:r>
            <w:r w:rsidRPr="008A37E7">
              <w:t>How speech, language and communication skills promote children’s development</w:t>
            </w:r>
            <w:r w:rsidR="00281B76">
              <w:t xml:space="preserve"> in relation to:</w:t>
            </w:r>
          </w:p>
          <w:p w:rsidR="00281B76" w:rsidRDefault="00281B76" w:rsidP="00A151C0">
            <w:pPr>
              <w:spacing w:line="276" w:lineRule="auto"/>
            </w:pPr>
            <w:r>
              <w:t>a. literacy</w:t>
            </w:r>
          </w:p>
          <w:p w:rsidR="00281B76" w:rsidRDefault="00281B76" w:rsidP="00A151C0">
            <w:pPr>
              <w:spacing w:line="276" w:lineRule="auto"/>
            </w:pPr>
            <w:r>
              <w:t>b. mathematics/numeracy</w:t>
            </w:r>
          </w:p>
          <w:p w:rsidR="00281B76" w:rsidRDefault="00281B76" w:rsidP="00A151C0">
            <w:pPr>
              <w:spacing w:line="276" w:lineRule="auto"/>
            </w:pPr>
            <w:r>
              <w:t>c. emotional development</w:t>
            </w:r>
          </w:p>
          <w:p w:rsidR="00281B76" w:rsidRDefault="00281B76" w:rsidP="00A151C0">
            <w:pPr>
              <w:spacing w:line="276" w:lineRule="auto"/>
            </w:pPr>
            <w:r>
              <w:t>d. behavioural development</w:t>
            </w:r>
          </w:p>
          <w:p w:rsidR="00281B76" w:rsidRPr="000A6D46" w:rsidRDefault="00281B76" w:rsidP="00A151C0">
            <w:pPr>
              <w:spacing w:line="276" w:lineRule="auto"/>
            </w:pPr>
            <w:r>
              <w:t>e. social development</w:t>
            </w:r>
          </w:p>
        </w:tc>
        <w:tc>
          <w:tcPr>
            <w:tcW w:w="8647" w:type="dxa"/>
            <w:gridSpan w:val="2"/>
            <w:tcBorders>
              <w:top w:val="single" w:sz="8" w:space="0" w:color="000000"/>
            </w:tcBorders>
            <w:shd w:val="clear" w:color="auto" w:fill="auto"/>
          </w:tcPr>
          <w:p w:rsidR="00667199" w:rsidRPr="00281B76" w:rsidRDefault="00667199" w:rsidP="00A151C0">
            <w:pPr>
              <w:pStyle w:val="ColorfulList-Accent11"/>
              <w:spacing w:line="276" w:lineRule="auto"/>
              <w:ind w:left="0"/>
              <w:contextualSpacing w:val="0"/>
              <w:rPr>
                <w:rFonts w:cs="Arial"/>
                <w:szCs w:val="22"/>
              </w:rPr>
            </w:pPr>
            <w:r w:rsidRPr="00281B76">
              <w:rPr>
                <w:rFonts w:cs="Arial"/>
                <w:szCs w:val="22"/>
              </w:rPr>
              <w:t>Recap key milestones for each age range.</w:t>
            </w:r>
          </w:p>
          <w:p w:rsidR="00E54D1B" w:rsidRPr="00281B76" w:rsidRDefault="009E23C6" w:rsidP="00A151C0">
            <w:pPr>
              <w:pStyle w:val="ColorfulList-Accent11"/>
              <w:spacing w:line="276" w:lineRule="auto"/>
              <w:ind w:left="0"/>
              <w:contextualSpacing w:val="0"/>
              <w:rPr>
                <w:rFonts w:cs="Arial"/>
                <w:b/>
                <w:szCs w:val="22"/>
              </w:rPr>
            </w:pPr>
            <w:r>
              <w:rPr>
                <w:rFonts w:cs="Arial"/>
                <w:b/>
                <w:szCs w:val="22"/>
              </w:rPr>
              <w:t>Learner activities</w:t>
            </w:r>
          </w:p>
          <w:p w:rsidR="00E54D1B" w:rsidRPr="00281B76" w:rsidRDefault="00E54D1B" w:rsidP="00A151C0">
            <w:pPr>
              <w:pStyle w:val="ColorfulList-Accent11"/>
              <w:spacing w:line="276" w:lineRule="auto"/>
              <w:ind w:left="0"/>
              <w:contextualSpacing w:val="0"/>
              <w:rPr>
                <w:rFonts w:cs="Arial"/>
                <w:szCs w:val="22"/>
              </w:rPr>
            </w:pPr>
            <w:r w:rsidRPr="00281B76">
              <w:rPr>
                <w:rFonts w:cs="Arial"/>
                <w:szCs w:val="22"/>
              </w:rPr>
              <w:t>Ask lea</w:t>
            </w:r>
            <w:r w:rsidR="00281B76" w:rsidRPr="00281B76">
              <w:rPr>
                <w:rFonts w:cs="Arial"/>
                <w:szCs w:val="22"/>
              </w:rPr>
              <w:t>r</w:t>
            </w:r>
            <w:r w:rsidRPr="00281B76">
              <w:rPr>
                <w:rFonts w:cs="Arial"/>
                <w:szCs w:val="22"/>
              </w:rPr>
              <w:t xml:space="preserve">ners to share with a supportive peer a time when they have struggled to communicate. This should lead to a discussion about how we all struggle to communicate effectively when we are nervous, stressed, excited, scared etc. </w:t>
            </w:r>
          </w:p>
          <w:p w:rsidR="009E23C6" w:rsidRDefault="00281B76" w:rsidP="00A151C0">
            <w:pPr>
              <w:pStyle w:val="ColorfulList-Accent11"/>
              <w:spacing w:line="276" w:lineRule="auto"/>
              <w:ind w:left="0"/>
              <w:contextualSpacing w:val="0"/>
              <w:rPr>
                <w:rFonts w:cs="Arial"/>
                <w:b/>
                <w:szCs w:val="22"/>
              </w:rPr>
            </w:pPr>
            <w:r w:rsidRPr="009E23C6">
              <w:rPr>
                <w:rFonts w:cs="Arial"/>
                <w:b/>
                <w:szCs w:val="22"/>
              </w:rPr>
              <w:t xml:space="preserve">Emotional </w:t>
            </w:r>
            <w:r w:rsidR="003B09B4" w:rsidRPr="009E23C6">
              <w:rPr>
                <w:rFonts w:cs="Arial"/>
                <w:b/>
                <w:szCs w:val="22"/>
              </w:rPr>
              <w:t>d</w:t>
            </w:r>
            <w:r w:rsidRPr="009E23C6">
              <w:rPr>
                <w:rFonts w:cs="Arial"/>
                <w:b/>
                <w:szCs w:val="22"/>
              </w:rPr>
              <w:t>evelopment</w:t>
            </w:r>
          </w:p>
          <w:p w:rsidR="00E54D1B" w:rsidRPr="00281B76" w:rsidRDefault="00E54D1B" w:rsidP="00A151C0">
            <w:pPr>
              <w:pStyle w:val="ColorfulList-Accent11"/>
              <w:spacing w:line="276" w:lineRule="auto"/>
              <w:ind w:left="0"/>
              <w:contextualSpacing w:val="0"/>
              <w:rPr>
                <w:rFonts w:cs="Arial"/>
                <w:szCs w:val="22"/>
              </w:rPr>
            </w:pPr>
            <w:r w:rsidRPr="00281B76">
              <w:rPr>
                <w:rFonts w:cs="Arial"/>
                <w:szCs w:val="22"/>
              </w:rPr>
              <w:t xml:space="preserve">This can form part of a </w:t>
            </w:r>
            <w:r w:rsidR="003B09B4">
              <w:rPr>
                <w:rFonts w:cs="Arial"/>
                <w:szCs w:val="22"/>
              </w:rPr>
              <w:t>‘</w:t>
            </w:r>
            <w:r w:rsidRPr="00281B76">
              <w:rPr>
                <w:rFonts w:cs="Arial"/>
                <w:szCs w:val="22"/>
              </w:rPr>
              <w:t>talking wall</w:t>
            </w:r>
            <w:r w:rsidR="003B09B4">
              <w:rPr>
                <w:rFonts w:cs="Arial"/>
                <w:szCs w:val="22"/>
              </w:rPr>
              <w:t>’</w:t>
            </w:r>
            <w:r w:rsidRPr="00281B76">
              <w:rPr>
                <w:rFonts w:cs="Arial"/>
                <w:szCs w:val="22"/>
              </w:rPr>
              <w:t xml:space="preserve"> (posters up </w:t>
            </w:r>
            <w:r w:rsidR="003B09B4">
              <w:rPr>
                <w:rFonts w:cs="Arial"/>
                <w:szCs w:val="22"/>
              </w:rPr>
              <w:t>showing</w:t>
            </w:r>
            <w:r w:rsidRPr="00281B76">
              <w:rPr>
                <w:rFonts w:cs="Arial"/>
                <w:szCs w:val="22"/>
              </w:rPr>
              <w:t xml:space="preserve"> each area of development that the learners can update with their ideas and photograph/take</w:t>
            </w:r>
            <w:r w:rsidR="003B09B4">
              <w:rPr>
                <w:rFonts w:cs="Arial"/>
                <w:szCs w:val="22"/>
              </w:rPr>
              <w:t xml:space="preserve"> notes</w:t>
            </w:r>
            <w:r w:rsidRPr="00281B76">
              <w:rPr>
                <w:rFonts w:cs="Arial"/>
                <w:szCs w:val="22"/>
              </w:rPr>
              <w:t xml:space="preserve">/share online) to discuss how emotions or emotional development can </w:t>
            </w:r>
            <w:r w:rsidR="003B09B4">
              <w:rPr>
                <w:rFonts w:cs="Arial"/>
                <w:szCs w:val="22"/>
              </w:rPr>
              <w:t>affect</w:t>
            </w:r>
            <w:r w:rsidRPr="00281B76">
              <w:rPr>
                <w:rFonts w:cs="Arial"/>
                <w:szCs w:val="22"/>
              </w:rPr>
              <w:t xml:space="preserve"> speech, language and communication, which can also work in reverse. Ask learners to identify other factors that can affect how they communicate</w:t>
            </w:r>
            <w:r w:rsidR="003B09B4">
              <w:rPr>
                <w:rFonts w:cs="Arial"/>
                <w:szCs w:val="22"/>
              </w:rPr>
              <w:t>,</w:t>
            </w:r>
            <w:r w:rsidRPr="00281B76">
              <w:rPr>
                <w:rFonts w:cs="Arial"/>
                <w:szCs w:val="22"/>
              </w:rPr>
              <w:t xml:space="preserve"> eg if they trust who they are talking to. This links speech, language and communication to behaviour. </w:t>
            </w:r>
          </w:p>
          <w:p w:rsidR="009E23C6" w:rsidRDefault="00E54D1B" w:rsidP="00A151C0">
            <w:pPr>
              <w:pStyle w:val="ColorfulList-Accent11"/>
              <w:spacing w:line="276" w:lineRule="auto"/>
              <w:ind w:left="0"/>
              <w:contextualSpacing w:val="0"/>
              <w:rPr>
                <w:rFonts w:cs="Arial"/>
                <w:b/>
                <w:szCs w:val="22"/>
              </w:rPr>
            </w:pPr>
            <w:r w:rsidRPr="009E23C6">
              <w:rPr>
                <w:rFonts w:cs="Arial"/>
                <w:b/>
                <w:szCs w:val="22"/>
              </w:rPr>
              <w:t xml:space="preserve">Behavioural </w:t>
            </w:r>
            <w:r w:rsidR="003B09B4" w:rsidRPr="009E23C6">
              <w:rPr>
                <w:rFonts w:cs="Arial"/>
                <w:b/>
                <w:szCs w:val="22"/>
              </w:rPr>
              <w:t>d</w:t>
            </w:r>
            <w:r w:rsidRPr="009E23C6">
              <w:rPr>
                <w:rFonts w:cs="Arial"/>
                <w:b/>
                <w:szCs w:val="22"/>
              </w:rPr>
              <w:t>evelopment</w:t>
            </w:r>
          </w:p>
          <w:p w:rsidR="00DD161E" w:rsidRPr="00281B76" w:rsidRDefault="009E23C6" w:rsidP="00A151C0">
            <w:pPr>
              <w:pStyle w:val="ColorfulList-Accent11"/>
              <w:spacing w:line="276" w:lineRule="auto"/>
              <w:ind w:left="0"/>
              <w:contextualSpacing w:val="0"/>
              <w:rPr>
                <w:rFonts w:cs="Arial"/>
                <w:szCs w:val="22"/>
              </w:rPr>
            </w:pPr>
            <w:r>
              <w:rPr>
                <w:rFonts w:cs="Arial"/>
                <w:szCs w:val="22"/>
              </w:rPr>
              <w:t>Learners to r</w:t>
            </w:r>
            <w:r w:rsidR="00E54D1B" w:rsidRPr="00281B76">
              <w:rPr>
                <w:rFonts w:cs="Arial"/>
                <w:szCs w:val="22"/>
              </w:rPr>
              <w:t xml:space="preserve">ead article on how </w:t>
            </w:r>
            <w:r w:rsidR="00DD161E" w:rsidRPr="00281B76">
              <w:rPr>
                <w:rFonts w:cs="Arial"/>
                <w:szCs w:val="22"/>
              </w:rPr>
              <w:t>poor language skills can lead to behavioural problems.</w:t>
            </w:r>
            <w:r>
              <w:rPr>
                <w:rFonts w:cs="Arial"/>
                <w:szCs w:val="22"/>
              </w:rPr>
              <w:t xml:space="preserve"> </w:t>
            </w:r>
            <w:r w:rsidR="00DD161E" w:rsidRPr="00281B76">
              <w:rPr>
                <w:rFonts w:cs="Arial"/>
                <w:szCs w:val="22"/>
              </w:rPr>
              <w:t xml:space="preserve">Watch video ‘Challenging behaviour in young children’ on how practitioners can make a situation worse if they don’t support a child’s emotions through supporting their language to talk about feelings positively. </w:t>
            </w:r>
          </w:p>
          <w:p w:rsidR="009E23C6" w:rsidRDefault="00DD161E" w:rsidP="00A151C0">
            <w:pPr>
              <w:pStyle w:val="ColorfulList-Accent11"/>
              <w:spacing w:line="276" w:lineRule="auto"/>
              <w:ind w:left="0"/>
              <w:contextualSpacing w:val="0"/>
              <w:rPr>
                <w:rFonts w:cs="Arial"/>
                <w:b/>
                <w:szCs w:val="22"/>
              </w:rPr>
            </w:pPr>
            <w:r w:rsidRPr="009E23C6">
              <w:rPr>
                <w:rFonts w:cs="Arial"/>
                <w:b/>
                <w:szCs w:val="22"/>
              </w:rPr>
              <w:t xml:space="preserve">Social </w:t>
            </w:r>
            <w:r w:rsidR="003B09B4" w:rsidRPr="009E23C6">
              <w:rPr>
                <w:rFonts w:cs="Arial"/>
                <w:b/>
                <w:szCs w:val="22"/>
              </w:rPr>
              <w:t>d</w:t>
            </w:r>
            <w:r w:rsidRPr="009E23C6">
              <w:rPr>
                <w:rFonts w:cs="Arial"/>
                <w:b/>
                <w:szCs w:val="22"/>
              </w:rPr>
              <w:t>evelopment</w:t>
            </w:r>
          </w:p>
          <w:p w:rsidR="00DD161E" w:rsidRPr="00281B76" w:rsidRDefault="00DD161E" w:rsidP="00A151C0">
            <w:pPr>
              <w:pStyle w:val="ColorfulList-Accent11"/>
              <w:spacing w:line="276" w:lineRule="auto"/>
              <w:ind w:left="0"/>
              <w:contextualSpacing w:val="0"/>
              <w:rPr>
                <w:rFonts w:cs="Arial"/>
                <w:szCs w:val="22"/>
              </w:rPr>
            </w:pPr>
            <w:r w:rsidRPr="00281B76">
              <w:rPr>
                <w:rFonts w:cs="Arial"/>
                <w:szCs w:val="22"/>
              </w:rPr>
              <w:t>Discuss the importance of the need for children to learn to express themselves to protect themselves. Ask learners to reflect on what they do when they are frustrated</w:t>
            </w:r>
            <w:r w:rsidR="009E23C6">
              <w:rPr>
                <w:rFonts w:cs="Arial"/>
                <w:szCs w:val="22"/>
              </w:rPr>
              <w:t>,</w:t>
            </w:r>
            <w:r w:rsidRPr="00281B76">
              <w:rPr>
                <w:rFonts w:cs="Arial"/>
                <w:szCs w:val="22"/>
              </w:rPr>
              <w:t xml:space="preserve"> eg muttering or thinking aloud.</w:t>
            </w:r>
          </w:p>
          <w:p w:rsidR="00DD161E" w:rsidRPr="00281B76" w:rsidRDefault="00657CE8" w:rsidP="00A151C0">
            <w:pPr>
              <w:pStyle w:val="ColorfulList-Accent11"/>
              <w:spacing w:line="276" w:lineRule="auto"/>
              <w:ind w:left="0"/>
              <w:contextualSpacing w:val="0"/>
              <w:rPr>
                <w:rFonts w:cs="Arial"/>
                <w:b/>
                <w:szCs w:val="22"/>
              </w:rPr>
            </w:pPr>
            <w:r w:rsidRPr="00281B76">
              <w:rPr>
                <w:rFonts w:cs="Arial"/>
                <w:b/>
                <w:szCs w:val="22"/>
              </w:rPr>
              <w:lastRenderedPageBreak/>
              <w:t>Opportunit</w:t>
            </w:r>
            <w:r w:rsidR="009E23C6">
              <w:rPr>
                <w:rFonts w:cs="Arial"/>
                <w:b/>
                <w:szCs w:val="22"/>
              </w:rPr>
              <w:t>ies</w:t>
            </w:r>
            <w:r w:rsidRPr="00281B76">
              <w:rPr>
                <w:rFonts w:cs="Arial"/>
                <w:b/>
                <w:szCs w:val="22"/>
              </w:rPr>
              <w:t xml:space="preserve"> for applied learning: </w:t>
            </w:r>
            <w:r w:rsidR="00DD161E" w:rsidRPr="00281B76">
              <w:rPr>
                <w:rFonts w:cs="Arial"/>
                <w:b/>
                <w:szCs w:val="22"/>
              </w:rPr>
              <w:t>Literacy</w:t>
            </w:r>
          </w:p>
          <w:p w:rsidR="0095335C" w:rsidRPr="00281B76" w:rsidRDefault="009E23C6" w:rsidP="00A151C0">
            <w:pPr>
              <w:pStyle w:val="Default"/>
              <w:spacing w:before="80" w:after="80" w:line="276" w:lineRule="auto"/>
              <w:rPr>
                <w:rFonts w:ascii="Arial" w:hAnsi="Arial" w:cs="Arial"/>
                <w:sz w:val="22"/>
                <w:szCs w:val="22"/>
              </w:rPr>
            </w:pPr>
            <w:r>
              <w:rPr>
                <w:rFonts w:ascii="Arial" w:hAnsi="Arial" w:cs="Arial"/>
                <w:sz w:val="22"/>
                <w:szCs w:val="22"/>
              </w:rPr>
              <w:t>Learners to go on a t</w:t>
            </w:r>
            <w:r w:rsidR="005756BB" w:rsidRPr="00281B76">
              <w:rPr>
                <w:rFonts w:ascii="Arial" w:hAnsi="Arial" w:cs="Arial"/>
                <w:sz w:val="22"/>
                <w:szCs w:val="22"/>
              </w:rPr>
              <w:t>rip to a local library to experience a ‘storytelling’</w:t>
            </w:r>
            <w:r w:rsidR="0095335C" w:rsidRPr="00281B76">
              <w:rPr>
                <w:rFonts w:ascii="Arial" w:hAnsi="Arial" w:cs="Arial"/>
                <w:sz w:val="22"/>
                <w:szCs w:val="22"/>
              </w:rPr>
              <w:t xml:space="preserve"> session. Learners are to observe what skills the children are acquiring </w:t>
            </w:r>
            <w:r>
              <w:rPr>
                <w:rFonts w:ascii="Arial" w:hAnsi="Arial" w:cs="Arial"/>
                <w:sz w:val="22"/>
                <w:szCs w:val="22"/>
              </w:rPr>
              <w:t>– eg p</w:t>
            </w:r>
            <w:r w:rsidR="0095335C" w:rsidRPr="00281B76">
              <w:rPr>
                <w:rFonts w:ascii="Arial" w:hAnsi="Arial" w:cs="Arial"/>
                <w:sz w:val="22"/>
                <w:szCs w:val="22"/>
              </w:rPr>
              <w:t xml:space="preserve">ictorial recognition, </w:t>
            </w:r>
            <w:r>
              <w:rPr>
                <w:rFonts w:ascii="Arial" w:hAnsi="Arial" w:cs="Arial"/>
                <w:sz w:val="22"/>
                <w:szCs w:val="22"/>
              </w:rPr>
              <w:t>v</w:t>
            </w:r>
            <w:r w:rsidR="0095335C" w:rsidRPr="00281B76">
              <w:rPr>
                <w:rFonts w:ascii="Arial" w:hAnsi="Arial" w:cs="Arial"/>
                <w:sz w:val="22"/>
                <w:szCs w:val="22"/>
              </w:rPr>
              <w:t xml:space="preserve">isual skills, memory, </w:t>
            </w:r>
            <w:r>
              <w:rPr>
                <w:rFonts w:ascii="Arial" w:hAnsi="Arial" w:cs="Arial"/>
                <w:sz w:val="22"/>
                <w:szCs w:val="22"/>
              </w:rPr>
              <w:t>u</w:t>
            </w:r>
            <w:r w:rsidR="0095335C" w:rsidRPr="00281B76">
              <w:rPr>
                <w:rFonts w:ascii="Arial" w:hAnsi="Arial" w:cs="Arial"/>
                <w:sz w:val="22"/>
                <w:szCs w:val="22"/>
              </w:rPr>
              <w:t>nderstanding the link between the spoken and written word</w:t>
            </w:r>
            <w:r>
              <w:rPr>
                <w:rFonts w:ascii="Arial" w:hAnsi="Arial" w:cs="Arial"/>
                <w:sz w:val="22"/>
                <w:szCs w:val="22"/>
              </w:rPr>
              <w:t>,</w:t>
            </w:r>
            <w:r w:rsidR="0095335C" w:rsidRPr="00281B76">
              <w:rPr>
                <w:rFonts w:ascii="Arial" w:hAnsi="Arial" w:cs="Arial"/>
                <w:sz w:val="22"/>
                <w:szCs w:val="22"/>
              </w:rPr>
              <w:t xml:space="preserve"> concept of print, </w:t>
            </w:r>
            <w:r>
              <w:rPr>
                <w:rFonts w:ascii="Arial" w:hAnsi="Arial" w:cs="Arial"/>
                <w:sz w:val="22"/>
                <w:szCs w:val="22"/>
              </w:rPr>
              <w:t>u</w:t>
            </w:r>
            <w:r w:rsidR="0095335C" w:rsidRPr="00281B76">
              <w:rPr>
                <w:rFonts w:ascii="Arial" w:hAnsi="Arial" w:cs="Arial"/>
                <w:sz w:val="22"/>
                <w:szCs w:val="22"/>
              </w:rPr>
              <w:t xml:space="preserve">nderstanding of narrative, </w:t>
            </w:r>
            <w:r>
              <w:rPr>
                <w:rFonts w:ascii="Arial" w:hAnsi="Arial" w:cs="Arial"/>
                <w:sz w:val="22"/>
                <w:szCs w:val="22"/>
              </w:rPr>
              <w:t>a</w:t>
            </w:r>
            <w:r w:rsidR="0095335C" w:rsidRPr="00281B76">
              <w:rPr>
                <w:rFonts w:ascii="Arial" w:hAnsi="Arial" w:cs="Arial"/>
                <w:sz w:val="22"/>
                <w:szCs w:val="22"/>
              </w:rPr>
              <w:t>wareness of environmental print (</w:t>
            </w:r>
            <w:r>
              <w:rPr>
                <w:rFonts w:ascii="Arial" w:hAnsi="Arial" w:cs="Arial"/>
                <w:sz w:val="22"/>
                <w:szCs w:val="22"/>
              </w:rPr>
              <w:t>signs on shops and restaurants</w:t>
            </w:r>
            <w:r w:rsidR="0095335C" w:rsidRPr="00281B76">
              <w:rPr>
                <w:rFonts w:ascii="Arial" w:hAnsi="Arial" w:cs="Arial"/>
                <w:sz w:val="22"/>
                <w:szCs w:val="22"/>
              </w:rPr>
              <w:t xml:space="preserve"> etc), </w:t>
            </w:r>
            <w:r>
              <w:rPr>
                <w:rFonts w:ascii="Arial" w:hAnsi="Arial" w:cs="Arial"/>
                <w:sz w:val="22"/>
                <w:szCs w:val="22"/>
              </w:rPr>
              <w:t>c</w:t>
            </w:r>
            <w:r w:rsidR="0095335C" w:rsidRPr="00281B76">
              <w:rPr>
                <w:rFonts w:ascii="Arial" w:hAnsi="Arial" w:cs="Arial"/>
                <w:sz w:val="22"/>
                <w:szCs w:val="22"/>
              </w:rPr>
              <w:t xml:space="preserve">onventions of reading – directionality (left to right, front to back, top to bottom), </w:t>
            </w:r>
            <w:r>
              <w:rPr>
                <w:rFonts w:ascii="Arial" w:hAnsi="Arial" w:cs="Arial"/>
                <w:sz w:val="22"/>
                <w:szCs w:val="22"/>
              </w:rPr>
              <w:t>l</w:t>
            </w:r>
            <w:r w:rsidR="0095335C" w:rsidRPr="00281B76">
              <w:rPr>
                <w:rFonts w:ascii="Arial" w:hAnsi="Arial" w:cs="Arial"/>
                <w:sz w:val="22"/>
                <w:szCs w:val="22"/>
              </w:rPr>
              <w:t>istening skills</w:t>
            </w:r>
            <w:r>
              <w:rPr>
                <w:rFonts w:ascii="Arial" w:hAnsi="Arial" w:cs="Arial"/>
                <w:sz w:val="22"/>
                <w:szCs w:val="22"/>
              </w:rPr>
              <w:t>,</w:t>
            </w:r>
            <w:r w:rsidR="0095335C" w:rsidRPr="00281B76">
              <w:rPr>
                <w:rFonts w:ascii="Arial" w:hAnsi="Arial" w:cs="Arial"/>
                <w:sz w:val="22"/>
                <w:szCs w:val="22"/>
              </w:rPr>
              <w:t xml:space="preserve"> </w:t>
            </w:r>
            <w:r>
              <w:rPr>
                <w:rFonts w:ascii="Arial" w:hAnsi="Arial" w:cs="Arial"/>
                <w:sz w:val="22"/>
                <w:szCs w:val="22"/>
              </w:rPr>
              <w:t>p</w:t>
            </w:r>
            <w:r w:rsidR="0095335C" w:rsidRPr="00281B76">
              <w:rPr>
                <w:rFonts w:ascii="Arial" w:hAnsi="Arial" w:cs="Arial"/>
                <w:sz w:val="22"/>
                <w:szCs w:val="22"/>
              </w:rPr>
              <w:t xml:space="preserve">honemic awareness, </w:t>
            </w:r>
            <w:r>
              <w:rPr>
                <w:rFonts w:ascii="Arial" w:hAnsi="Arial" w:cs="Arial"/>
                <w:sz w:val="22"/>
                <w:szCs w:val="22"/>
              </w:rPr>
              <w:t>o</w:t>
            </w:r>
            <w:r w:rsidR="0095335C" w:rsidRPr="00281B76">
              <w:rPr>
                <w:rFonts w:ascii="Arial" w:hAnsi="Arial" w:cs="Arial"/>
                <w:sz w:val="22"/>
                <w:szCs w:val="22"/>
              </w:rPr>
              <w:t xml:space="preserve">nset and rhyme, </w:t>
            </w:r>
            <w:r>
              <w:rPr>
                <w:rFonts w:ascii="Arial" w:hAnsi="Arial" w:cs="Arial"/>
                <w:sz w:val="22"/>
                <w:szCs w:val="22"/>
              </w:rPr>
              <w:t>w</w:t>
            </w:r>
            <w:r w:rsidR="0095335C" w:rsidRPr="00281B76">
              <w:rPr>
                <w:rFonts w:ascii="Arial" w:hAnsi="Arial" w:cs="Arial"/>
                <w:sz w:val="22"/>
                <w:szCs w:val="22"/>
              </w:rPr>
              <w:t xml:space="preserve">ord recognition, </w:t>
            </w:r>
            <w:r>
              <w:rPr>
                <w:rFonts w:ascii="Arial" w:hAnsi="Arial" w:cs="Arial"/>
                <w:sz w:val="22"/>
                <w:szCs w:val="22"/>
              </w:rPr>
              <w:t>p</w:t>
            </w:r>
            <w:r w:rsidR="0095335C" w:rsidRPr="00281B76">
              <w:rPr>
                <w:rFonts w:ascii="Arial" w:hAnsi="Arial" w:cs="Arial"/>
                <w:sz w:val="22"/>
                <w:szCs w:val="22"/>
              </w:rPr>
              <w:t>honic word attack skills</w:t>
            </w:r>
            <w:r>
              <w:rPr>
                <w:rFonts w:ascii="Arial" w:hAnsi="Arial" w:cs="Arial"/>
                <w:sz w:val="22"/>
                <w:szCs w:val="22"/>
              </w:rPr>
              <w:t>.</w:t>
            </w:r>
            <w:r w:rsidR="0095335C" w:rsidRPr="00281B76">
              <w:rPr>
                <w:rFonts w:ascii="Arial" w:hAnsi="Arial" w:cs="Arial"/>
                <w:sz w:val="22"/>
                <w:szCs w:val="22"/>
              </w:rPr>
              <w:t xml:space="preserve"> </w:t>
            </w:r>
          </w:p>
          <w:p w:rsidR="00DD161E" w:rsidRPr="00281B76" w:rsidRDefault="00657CE8" w:rsidP="00A151C0">
            <w:pPr>
              <w:pStyle w:val="ColorfulList-Accent11"/>
              <w:spacing w:line="276" w:lineRule="auto"/>
              <w:ind w:left="0"/>
              <w:contextualSpacing w:val="0"/>
              <w:rPr>
                <w:rFonts w:cs="Arial"/>
                <w:b/>
                <w:szCs w:val="22"/>
              </w:rPr>
            </w:pPr>
            <w:r w:rsidRPr="00281B76">
              <w:rPr>
                <w:rFonts w:cs="Arial"/>
                <w:b/>
                <w:szCs w:val="22"/>
              </w:rPr>
              <w:t>Opportunit</w:t>
            </w:r>
            <w:r w:rsidR="009E23C6">
              <w:rPr>
                <w:rFonts w:cs="Arial"/>
                <w:b/>
                <w:szCs w:val="22"/>
              </w:rPr>
              <w:t>ies</w:t>
            </w:r>
            <w:r w:rsidRPr="00281B76">
              <w:rPr>
                <w:rFonts w:cs="Arial"/>
                <w:b/>
                <w:szCs w:val="22"/>
              </w:rPr>
              <w:t xml:space="preserve"> for applied learning: </w:t>
            </w:r>
            <w:r w:rsidR="00DD161E" w:rsidRPr="00281B76">
              <w:rPr>
                <w:rFonts w:cs="Arial"/>
                <w:b/>
                <w:szCs w:val="22"/>
              </w:rPr>
              <w:t>Mathematics/</w:t>
            </w:r>
            <w:r w:rsidR="00A151C0">
              <w:rPr>
                <w:rFonts w:cs="Arial"/>
                <w:b/>
                <w:szCs w:val="22"/>
              </w:rPr>
              <w:t>n</w:t>
            </w:r>
            <w:r w:rsidR="00DD161E" w:rsidRPr="00281B76">
              <w:rPr>
                <w:rFonts w:cs="Arial"/>
                <w:b/>
                <w:szCs w:val="22"/>
              </w:rPr>
              <w:t>umeracy</w:t>
            </w:r>
          </w:p>
          <w:p w:rsidR="0095335C" w:rsidRPr="00281B76" w:rsidRDefault="0095335C" w:rsidP="00A151C0">
            <w:pPr>
              <w:pStyle w:val="Default"/>
              <w:spacing w:before="80" w:after="80" w:line="276" w:lineRule="auto"/>
              <w:rPr>
                <w:rFonts w:ascii="Arial" w:hAnsi="Arial" w:cs="Arial"/>
                <w:sz w:val="22"/>
                <w:szCs w:val="22"/>
              </w:rPr>
            </w:pPr>
            <w:r w:rsidRPr="00281B76">
              <w:rPr>
                <w:rFonts w:ascii="Arial" w:hAnsi="Arial" w:cs="Arial"/>
                <w:sz w:val="22"/>
                <w:szCs w:val="22"/>
              </w:rPr>
              <w:t xml:space="preserve">Take part in a song time (action songs, with props) in a local children’s centre or hold a song time in the classroom. Learners are to experience the skills being practised </w:t>
            </w:r>
            <w:r w:rsidR="00EA1BBD">
              <w:rPr>
                <w:rFonts w:ascii="Arial" w:hAnsi="Arial" w:cs="Arial"/>
                <w:sz w:val="22"/>
                <w:szCs w:val="22"/>
              </w:rPr>
              <w:t>– s</w:t>
            </w:r>
            <w:r w:rsidRPr="00281B76">
              <w:rPr>
                <w:rFonts w:ascii="Arial" w:hAnsi="Arial" w:cs="Arial"/>
                <w:sz w:val="22"/>
                <w:szCs w:val="22"/>
              </w:rPr>
              <w:t>patial</w:t>
            </w:r>
            <w:r w:rsidR="00EA1BBD">
              <w:rPr>
                <w:rFonts w:ascii="Arial" w:hAnsi="Arial" w:cs="Arial"/>
                <w:sz w:val="22"/>
                <w:szCs w:val="22"/>
              </w:rPr>
              <w:t xml:space="preserve"> </w:t>
            </w:r>
            <w:r w:rsidRPr="00281B76">
              <w:rPr>
                <w:rFonts w:ascii="Arial" w:hAnsi="Arial" w:cs="Arial"/>
                <w:sz w:val="22"/>
                <w:szCs w:val="22"/>
              </w:rPr>
              <w:t xml:space="preserve">awareness, </w:t>
            </w:r>
            <w:r w:rsidR="00EA1BBD">
              <w:rPr>
                <w:rFonts w:ascii="Arial" w:hAnsi="Arial" w:cs="Arial"/>
                <w:sz w:val="22"/>
                <w:szCs w:val="22"/>
              </w:rPr>
              <w:t>r</w:t>
            </w:r>
            <w:r w:rsidRPr="00281B76">
              <w:rPr>
                <w:rFonts w:ascii="Arial" w:hAnsi="Arial" w:cs="Arial"/>
                <w:sz w:val="22"/>
                <w:szCs w:val="22"/>
              </w:rPr>
              <w:t xml:space="preserve">ecognition of pattern, shape and colour, </w:t>
            </w:r>
            <w:r w:rsidR="00EA1BBD">
              <w:rPr>
                <w:rFonts w:ascii="Arial" w:hAnsi="Arial" w:cs="Arial"/>
                <w:sz w:val="22"/>
                <w:szCs w:val="22"/>
              </w:rPr>
              <w:t>s</w:t>
            </w:r>
            <w:r w:rsidRPr="00281B76">
              <w:rPr>
                <w:rFonts w:ascii="Arial" w:hAnsi="Arial" w:cs="Arial"/>
                <w:sz w:val="22"/>
                <w:szCs w:val="22"/>
              </w:rPr>
              <w:t xml:space="preserve">ymbol recognition, understanding properties of materials, </w:t>
            </w:r>
            <w:r w:rsidR="00EA1BBD">
              <w:rPr>
                <w:rFonts w:ascii="Arial" w:hAnsi="Arial" w:cs="Arial"/>
                <w:sz w:val="22"/>
                <w:szCs w:val="22"/>
              </w:rPr>
              <w:t>c</w:t>
            </w:r>
            <w:r w:rsidRPr="00281B76">
              <w:rPr>
                <w:rFonts w:ascii="Arial" w:hAnsi="Arial" w:cs="Arial"/>
                <w:sz w:val="22"/>
                <w:szCs w:val="22"/>
              </w:rPr>
              <w:t xml:space="preserve">oncept development – schema </w:t>
            </w:r>
            <w:r w:rsidR="00EA1BBD">
              <w:rPr>
                <w:rFonts w:ascii="Arial" w:hAnsi="Arial" w:cs="Arial"/>
                <w:sz w:val="22"/>
                <w:szCs w:val="22"/>
              </w:rPr>
              <w:t>(</w:t>
            </w:r>
            <w:r w:rsidRPr="00281B76">
              <w:rPr>
                <w:rFonts w:ascii="Arial" w:hAnsi="Arial" w:cs="Arial"/>
                <w:sz w:val="22"/>
                <w:szCs w:val="22"/>
              </w:rPr>
              <w:t>eg connecting, enclosing, trajectory</w:t>
            </w:r>
            <w:r w:rsidR="00EA1BBD">
              <w:rPr>
                <w:rFonts w:ascii="Arial" w:hAnsi="Arial" w:cs="Arial"/>
                <w:sz w:val="22"/>
                <w:szCs w:val="22"/>
              </w:rPr>
              <w:t>),</w:t>
            </w:r>
            <w:r w:rsidRPr="00281B76">
              <w:rPr>
                <w:rFonts w:ascii="Arial" w:hAnsi="Arial" w:cs="Arial"/>
                <w:sz w:val="22"/>
                <w:szCs w:val="22"/>
              </w:rPr>
              <w:t xml:space="preserve"> </w:t>
            </w:r>
            <w:r w:rsidR="00EA1BBD">
              <w:rPr>
                <w:rFonts w:ascii="Arial" w:hAnsi="Arial" w:cs="Arial"/>
                <w:sz w:val="22"/>
                <w:szCs w:val="22"/>
              </w:rPr>
              <w:t>m</w:t>
            </w:r>
            <w:r w:rsidRPr="00281B76">
              <w:rPr>
                <w:rFonts w:ascii="Arial" w:hAnsi="Arial" w:cs="Arial"/>
                <w:sz w:val="22"/>
                <w:szCs w:val="22"/>
              </w:rPr>
              <w:t xml:space="preserve">athematical language </w:t>
            </w:r>
            <w:r w:rsidR="00EA1BBD">
              <w:rPr>
                <w:rFonts w:ascii="Arial" w:hAnsi="Arial" w:cs="Arial"/>
                <w:sz w:val="22"/>
                <w:szCs w:val="22"/>
              </w:rPr>
              <w:t>(</w:t>
            </w:r>
            <w:r w:rsidRPr="00281B76">
              <w:rPr>
                <w:rFonts w:ascii="Arial" w:hAnsi="Arial" w:cs="Arial"/>
                <w:sz w:val="22"/>
                <w:szCs w:val="22"/>
              </w:rPr>
              <w:t>big, small, long, short, more, less, up, down etc</w:t>
            </w:r>
            <w:r w:rsidR="00EA1BBD">
              <w:rPr>
                <w:rFonts w:ascii="Arial" w:hAnsi="Arial" w:cs="Arial"/>
                <w:sz w:val="22"/>
                <w:szCs w:val="22"/>
              </w:rPr>
              <w:t>)</w:t>
            </w:r>
            <w:r w:rsidRPr="00281B76">
              <w:rPr>
                <w:rFonts w:ascii="Arial" w:hAnsi="Arial" w:cs="Arial"/>
                <w:sz w:val="22"/>
                <w:szCs w:val="22"/>
              </w:rPr>
              <w:t xml:space="preserve">, </w:t>
            </w:r>
            <w:r w:rsidR="00EA1BBD">
              <w:rPr>
                <w:rFonts w:ascii="Arial" w:hAnsi="Arial" w:cs="Arial"/>
                <w:sz w:val="22"/>
                <w:szCs w:val="22"/>
              </w:rPr>
              <w:t>m</w:t>
            </w:r>
            <w:r w:rsidRPr="00281B76">
              <w:rPr>
                <w:rFonts w:ascii="Arial" w:hAnsi="Arial" w:cs="Arial"/>
                <w:sz w:val="22"/>
                <w:szCs w:val="22"/>
              </w:rPr>
              <w:t xml:space="preserve">atching, sorting, grouping, comparing, </w:t>
            </w:r>
            <w:r w:rsidR="00EA1BBD">
              <w:rPr>
                <w:rFonts w:ascii="Arial" w:hAnsi="Arial" w:cs="Arial"/>
                <w:sz w:val="22"/>
                <w:szCs w:val="22"/>
              </w:rPr>
              <w:t>w</w:t>
            </w:r>
            <w:r w:rsidRPr="00281B76">
              <w:rPr>
                <w:rFonts w:ascii="Arial" w:hAnsi="Arial" w:cs="Arial"/>
                <w:sz w:val="22"/>
                <w:szCs w:val="22"/>
              </w:rPr>
              <w:t xml:space="preserve">eight, capacity and measurement, </w:t>
            </w:r>
            <w:r w:rsidR="00EA1BBD">
              <w:rPr>
                <w:rFonts w:ascii="Arial" w:hAnsi="Arial" w:cs="Arial"/>
                <w:sz w:val="22"/>
                <w:szCs w:val="22"/>
              </w:rPr>
              <w:t>c</w:t>
            </w:r>
            <w:r w:rsidRPr="00281B76">
              <w:rPr>
                <w:rFonts w:ascii="Arial" w:hAnsi="Arial" w:cs="Arial"/>
                <w:sz w:val="22"/>
                <w:szCs w:val="22"/>
              </w:rPr>
              <w:t>ounting in sequence; number line, 1</w:t>
            </w:r>
            <w:r w:rsidR="005D4EF3">
              <w:rPr>
                <w:rFonts w:ascii="Arial" w:hAnsi="Arial" w:cs="Arial"/>
                <w:sz w:val="22"/>
                <w:szCs w:val="22"/>
              </w:rPr>
              <w:t>:</w:t>
            </w:r>
            <w:r w:rsidRPr="00281B76">
              <w:rPr>
                <w:rFonts w:ascii="Arial" w:hAnsi="Arial" w:cs="Arial"/>
                <w:sz w:val="22"/>
                <w:szCs w:val="22"/>
              </w:rPr>
              <w:t xml:space="preserve">1 correspondence, </w:t>
            </w:r>
            <w:r w:rsidR="00EA1BBD">
              <w:rPr>
                <w:rFonts w:ascii="Arial" w:hAnsi="Arial" w:cs="Arial"/>
                <w:sz w:val="22"/>
                <w:szCs w:val="22"/>
              </w:rPr>
              <w:t>c</w:t>
            </w:r>
            <w:r w:rsidRPr="00281B76">
              <w:rPr>
                <w:rFonts w:ascii="Arial" w:hAnsi="Arial" w:cs="Arial"/>
                <w:sz w:val="22"/>
                <w:szCs w:val="22"/>
              </w:rPr>
              <w:t xml:space="preserve">oncept of number, </w:t>
            </w:r>
            <w:r w:rsidR="00EA1BBD">
              <w:rPr>
                <w:rFonts w:ascii="Arial" w:hAnsi="Arial" w:cs="Arial"/>
                <w:sz w:val="22"/>
                <w:szCs w:val="22"/>
              </w:rPr>
              <w:t>s</w:t>
            </w:r>
            <w:r w:rsidRPr="00281B76">
              <w:rPr>
                <w:rFonts w:ascii="Arial" w:hAnsi="Arial" w:cs="Arial"/>
                <w:sz w:val="22"/>
                <w:szCs w:val="22"/>
              </w:rPr>
              <w:t>imple addition and subtraction using concrete materials (</w:t>
            </w:r>
            <w:r w:rsidR="00EA1BBD">
              <w:rPr>
                <w:rFonts w:ascii="Arial" w:hAnsi="Arial" w:cs="Arial"/>
                <w:sz w:val="22"/>
                <w:szCs w:val="22"/>
              </w:rPr>
              <w:t xml:space="preserve">eg </w:t>
            </w:r>
            <w:r w:rsidRPr="00281B76">
              <w:rPr>
                <w:rFonts w:ascii="Arial" w:hAnsi="Arial" w:cs="Arial"/>
                <w:sz w:val="22"/>
                <w:szCs w:val="22"/>
              </w:rPr>
              <w:t xml:space="preserve">number rhymes and activities where children act out addition and subtraction processes), </w:t>
            </w:r>
            <w:r w:rsidR="00EA1BBD">
              <w:rPr>
                <w:rFonts w:ascii="Arial" w:hAnsi="Arial" w:cs="Arial"/>
                <w:sz w:val="22"/>
                <w:szCs w:val="22"/>
              </w:rPr>
              <w:t>e</w:t>
            </w:r>
            <w:r w:rsidRPr="00281B76">
              <w:rPr>
                <w:rFonts w:ascii="Arial" w:hAnsi="Arial" w:cs="Arial"/>
                <w:sz w:val="22"/>
                <w:szCs w:val="22"/>
              </w:rPr>
              <w:t xml:space="preserve">arly number bonds. </w:t>
            </w:r>
          </w:p>
          <w:p w:rsidR="00657CE8" w:rsidRPr="00281B76" w:rsidRDefault="00657CE8" w:rsidP="00A151C0">
            <w:pPr>
              <w:pStyle w:val="Default"/>
              <w:spacing w:before="80" w:after="80" w:line="276" w:lineRule="auto"/>
              <w:rPr>
                <w:rFonts w:ascii="Arial" w:hAnsi="Arial" w:cs="Arial"/>
                <w:sz w:val="22"/>
                <w:szCs w:val="22"/>
              </w:rPr>
            </w:pPr>
            <w:r w:rsidRPr="00281B76">
              <w:rPr>
                <w:rFonts w:ascii="Arial" w:hAnsi="Arial" w:cs="Arial"/>
                <w:b/>
                <w:sz w:val="22"/>
                <w:szCs w:val="22"/>
              </w:rPr>
              <w:t>Opportunit</w:t>
            </w:r>
            <w:r w:rsidR="00EA1BBD">
              <w:rPr>
                <w:rFonts w:ascii="Arial" w:hAnsi="Arial" w:cs="Arial"/>
                <w:b/>
                <w:sz w:val="22"/>
                <w:szCs w:val="22"/>
              </w:rPr>
              <w:t>ies</w:t>
            </w:r>
            <w:r w:rsidRPr="00281B76">
              <w:rPr>
                <w:rFonts w:ascii="Arial" w:hAnsi="Arial" w:cs="Arial"/>
                <w:b/>
                <w:sz w:val="22"/>
                <w:szCs w:val="22"/>
              </w:rPr>
              <w:t xml:space="preserve"> for applied learning:</w:t>
            </w:r>
          </w:p>
          <w:p w:rsidR="0095335C" w:rsidRPr="0095335C" w:rsidRDefault="00EA1BBD" w:rsidP="00A151C0">
            <w:pPr>
              <w:pStyle w:val="Default"/>
              <w:spacing w:before="80" w:after="80" w:line="276" w:lineRule="auto"/>
            </w:pPr>
            <w:r>
              <w:rPr>
                <w:rFonts w:ascii="Arial" w:hAnsi="Arial" w:cs="Arial"/>
                <w:sz w:val="22"/>
                <w:szCs w:val="22"/>
              </w:rPr>
              <w:t>L</w:t>
            </w:r>
            <w:r w:rsidR="0095335C" w:rsidRPr="00281B76">
              <w:rPr>
                <w:rFonts w:ascii="Arial" w:hAnsi="Arial" w:cs="Arial"/>
                <w:sz w:val="22"/>
                <w:szCs w:val="22"/>
              </w:rPr>
              <w:t>earners to complete observations of children in</w:t>
            </w:r>
            <w:r>
              <w:rPr>
                <w:rFonts w:ascii="Arial" w:hAnsi="Arial" w:cs="Arial"/>
                <w:sz w:val="22"/>
                <w:szCs w:val="22"/>
              </w:rPr>
              <w:t xml:space="preserve"> a</w:t>
            </w:r>
            <w:r w:rsidR="0095335C" w:rsidRPr="00281B76">
              <w:rPr>
                <w:rFonts w:ascii="Arial" w:hAnsi="Arial" w:cs="Arial"/>
                <w:sz w:val="22"/>
                <w:szCs w:val="22"/>
              </w:rPr>
              <w:t xml:space="preserve"> setting to assess language and communication development against milestones and developmental norms.</w:t>
            </w:r>
          </w:p>
        </w:tc>
        <w:tc>
          <w:tcPr>
            <w:tcW w:w="3259" w:type="dxa"/>
            <w:tcBorders>
              <w:top w:val="single" w:sz="8" w:space="0" w:color="000000"/>
            </w:tcBorders>
            <w:shd w:val="clear" w:color="auto" w:fill="auto"/>
          </w:tcPr>
          <w:p w:rsidR="00281B76" w:rsidRDefault="00F47A8B" w:rsidP="00DE54D2">
            <w:pPr>
              <w:spacing w:line="276" w:lineRule="auto"/>
            </w:pPr>
            <w:r w:rsidRPr="00F47A8B">
              <w:lastRenderedPageBreak/>
              <w:t>http://goo.gl/5iSH9q</w:t>
            </w:r>
            <w:r>
              <w:br/>
            </w:r>
            <w:r w:rsidR="00281B76">
              <w:t xml:space="preserve">Article </w:t>
            </w:r>
            <w:r>
              <w:t>on how</w:t>
            </w:r>
            <w:r w:rsidR="00281B76">
              <w:t xml:space="preserve"> </w:t>
            </w:r>
            <w:r>
              <w:t>p</w:t>
            </w:r>
            <w:r w:rsidR="00281B76">
              <w:t xml:space="preserve">oor </w:t>
            </w:r>
            <w:r>
              <w:t>l</w:t>
            </w:r>
            <w:r w:rsidR="00281B76">
              <w:t xml:space="preserve">anguage skills </w:t>
            </w:r>
            <w:r>
              <w:t xml:space="preserve">in young children </w:t>
            </w:r>
            <w:r w:rsidR="00281B76">
              <w:t>can lead to behavioural problems</w:t>
            </w:r>
          </w:p>
          <w:p w:rsidR="00281B76" w:rsidRDefault="00F47A8B" w:rsidP="00DE54D2">
            <w:pPr>
              <w:spacing w:line="276" w:lineRule="auto"/>
            </w:pPr>
            <w:r w:rsidRPr="00F47A8B">
              <w:t>http://goo.gl/t3n5eA</w:t>
            </w:r>
            <w:r>
              <w:br/>
            </w:r>
            <w:r w:rsidR="00281B76">
              <w:t xml:space="preserve">Excerpt from teachers TV – </w:t>
            </w:r>
            <w:r>
              <w:t>‘</w:t>
            </w:r>
            <w:r w:rsidR="00281B76">
              <w:t xml:space="preserve">Challenging </w:t>
            </w:r>
            <w:r w:rsidR="00475EF9">
              <w:t>b</w:t>
            </w:r>
            <w:r w:rsidR="00281B76">
              <w:t xml:space="preserve">ehaviour in </w:t>
            </w:r>
            <w:r w:rsidR="00475EF9">
              <w:t>y</w:t>
            </w:r>
            <w:r w:rsidR="00281B76">
              <w:t xml:space="preserve">oung </w:t>
            </w:r>
            <w:r w:rsidR="00475EF9">
              <w:t>c</w:t>
            </w:r>
            <w:r w:rsidR="00281B76">
              <w:t>hildren’</w:t>
            </w:r>
          </w:p>
          <w:p w:rsidR="00281B76" w:rsidRDefault="0095335C" w:rsidP="00DE54D2">
            <w:pPr>
              <w:spacing w:line="276" w:lineRule="auto"/>
            </w:pPr>
            <w:r w:rsidRPr="00756F04">
              <w:t>www.teachingyourchild.org.uk/</w:t>
            </w:r>
            <w:r w:rsidR="00756F04">
              <w:br/>
            </w:r>
            <w:r w:rsidRPr="00756F04">
              <w:t>number-songs.htm</w:t>
            </w:r>
            <w:r>
              <w:t xml:space="preserve"> </w:t>
            </w:r>
            <w:r w:rsidR="00756F04">
              <w:br/>
            </w:r>
            <w:r w:rsidR="00281B76">
              <w:t>Nursery rhymes that promote numeracy</w:t>
            </w:r>
          </w:p>
          <w:p w:rsidR="00281B76" w:rsidRDefault="00281B76" w:rsidP="00452F6B">
            <w:pPr>
              <w:spacing w:before="120" w:line="276" w:lineRule="auto"/>
            </w:pPr>
          </w:p>
        </w:tc>
      </w:tr>
    </w:tbl>
    <w:p w:rsidR="008246C7" w:rsidRPr="00D31E3A" w:rsidRDefault="008246C7">
      <w:pPr>
        <w:spacing w:before="0" w:after="0" w:line="240" w:lineRule="auto"/>
        <w:rPr>
          <w:sz w:val="2"/>
          <w:szCs w:val="2"/>
        </w:rPr>
      </w:pPr>
      <w:r>
        <w:rPr>
          <w:sz w:val="20"/>
          <w:szCs w:val="20"/>
        </w:rP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470"/>
        <w:gridCol w:w="6602"/>
        <w:gridCol w:w="2410"/>
        <w:gridCol w:w="3401"/>
      </w:tblGrid>
      <w:tr w:rsidR="008246C7" w:rsidTr="00BB1C24">
        <w:trPr>
          <w:tblHeader/>
        </w:trPr>
        <w:tc>
          <w:tcPr>
            <w:tcW w:w="9072" w:type="dxa"/>
            <w:gridSpan w:val="2"/>
            <w:tcBorders>
              <w:top w:val="nil"/>
              <w:left w:val="nil"/>
              <w:bottom w:val="nil"/>
              <w:right w:val="nil"/>
            </w:tcBorders>
            <w:shd w:val="clear" w:color="auto" w:fill="auto"/>
          </w:tcPr>
          <w:p w:rsidR="008246C7" w:rsidRDefault="001C3B13" w:rsidP="00C33DAB">
            <w:r>
              <w:rPr>
                <w:b/>
                <w:bCs/>
                <w:sz w:val="24"/>
              </w:rPr>
              <w:t>Lesson 6</w:t>
            </w:r>
            <w:r w:rsidR="008246C7" w:rsidRPr="00452F6B">
              <w:rPr>
                <w:b/>
                <w:bCs/>
                <w:sz w:val="24"/>
              </w:rPr>
              <w:t xml:space="preserve">: </w:t>
            </w:r>
            <w:r w:rsidR="00E008DF">
              <w:rPr>
                <w:sz w:val="24"/>
              </w:rPr>
              <w:t>How systematic synthetic phonics supports the teaching of reading</w:t>
            </w:r>
          </w:p>
        </w:tc>
        <w:tc>
          <w:tcPr>
            <w:tcW w:w="5811" w:type="dxa"/>
            <w:gridSpan w:val="2"/>
            <w:tcBorders>
              <w:top w:val="nil"/>
              <w:left w:val="nil"/>
              <w:bottom w:val="nil"/>
              <w:right w:val="nil"/>
            </w:tcBorders>
            <w:shd w:val="clear" w:color="auto" w:fill="auto"/>
          </w:tcPr>
          <w:p w:rsidR="008246C7" w:rsidRDefault="008246C7" w:rsidP="00D31E3A">
            <w:r w:rsidRPr="00452F6B">
              <w:rPr>
                <w:b/>
                <w:bCs/>
                <w:sz w:val="24"/>
              </w:rPr>
              <w:t xml:space="preserve">Suggested Teaching Time: </w:t>
            </w:r>
            <w:r w:rsidR="00E008DF">
              <w:rPr>
                <w:sz w:val="24"/>
              </w:rPr>
              <w:t>2 hours</w:t>
            </w:r>
          </w:p>
        </w:tc>
      </w:tr>
      <w:tr w:rsidR="008246C7" w:rsidTr="00D31E3A">
        <w:trPr>
          <w:trHeight w:val="624"/>
          <w:tblHeader/>
        </w:trPr>
        <w:tc>
          <w:tcPr>
            <w:tcW w:w="14883" w:type="dxa"/>
            <w:gridSpan w:val="4"/>
            <w:tcBorders>
              <w:top w:val="nil"/>
              <w:left w:val="nil"/>
              <w:bottom w:val="single" w:sz="8" w:space="0" w:color="000000"/>
              <w:right w:val="nil"/>
            </w:tcBorders>
            <w:shd w:val="clear" w:color="auto" w:fill="auto"/>
          </w:tcPr>
          <w:p w:rsidR="008246C7" w:rsidRDefault="008246C7" w:rsidP="00E008DF">
            <w:r w:rsidRPr="00452F6B">
              <w:rPr>
                <w:b/>
                <w:bCs/>
                <w:sz w:val="24"/>
              </w:rPr>
              <w:t>Learning Outcome</w:t>
            </w:r>
            <w:r w:rsidR="00D31E3A">
              <w:rPr>
                <w:b/>
                <w:bCs/>
                <w:sz w:val="24"/>
              </w:rPr>
              <w:t xml:space="preserve"> 1</w:t>
            </w:r>
            <w:r w:rsidRPr="00452F6B">
              <w:rPr>
                <w:b/>
                <w:bCs/>
                <w:sz w:val="24"/>
              </w:rPr>
              <w:t xml:space="preserve">: </w:t>
            </w:r>
            <w:r w:rsidR="00E008DF">
              <w:rPr>
                <w:bCs/>
                <w:sz w:val="24"/>
              </w:rPr>
              <w:t>Understand the importance of speech, language and communication for children’s overall development.</w:t>
            </w:r>
          </w:p>
        </w:tc>
      </w:tr>
      <w:tr w:rsidR="008246C7" w:rsidRPr="000A6D46" w:rsidTr="00E14248">
        <w:trPr>
          <w:tblHeader/>
        </w:trPr>
        <w:tc>
          <w:tcPr>
            <w:tcW w:w="2470"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Topic</w:t>
            </w:r>
          </w:p>
        </w:tc>
        <w:tc>
          <w:tcPr>
            <w:tcW w:w="9012" w:type="dxa"/>
            <w:gridSpan w:val="2"/>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Teaching</w:t>
            </w:r>
          </w:p>
        </w:tc>
        <w:tc>
          <w:tcPr>
            <w:tcW w:w="3401"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Resources</w:t>
            </w:r>
          </w:p>
        </w:tc>
      </w:tr>
      <w:tr w:rsidR="008246C7" w:rsidTr="00E14248">
        <w:tc>
          <w:tcPr>
            <w:tcW w:w="2470" w:type="dxa"/>
            <w:tcBorders>
              <w:top w:val="single" w:sz="8" w:space="0" w:color="000000"/>
            </w:tcBorders>
            <w:shd w:val="clear" w:color="auto" w:fill="auto"/>
          </w:tcPr>
          <w:p w:rsidR="008246C7" w:rsidRPr="001C3B13" w:rsidRDefault="00E008DF" w:rsidP="00452F6B">
            <w:pPr>
              <w:spacing w:line="276" w:lineRule="auto"/>
              <w:rPr>
                <w:szCs w:val="22"/>
              </w:rPr>
            </w:pPr>
            <w:r w:rsidRPr="001C3B13">
              <w:rPr>
                <w:b/>
                <w:szCs w:val="22"/>
              </w:rPr>
              <w:t>Topic 1.2</w:t>
            </w:r>
            <w:r w:rsidR="008246C7" w:rsidRPr="001C3B13">
              <w:rPr>
                <w:b/>
                <w:szCs w:val="22"/>
              </w:rPr>
              <w:br/>
            </w:r>
            <w:r w:rsidRPr="001C3B13">
              <w:rPr>
                <w:szCs w:val="22"/>
              </w:rPr>
              <w:t>How systematic synthetic phonics supports the teaching of reading</w:t>
            </w:r>
          </w:p>
        </w:tc>
        <w:tc>
          <w:tcPr>
            <w:tcW w:w="9012" w:type="dxa"/>
            <w:gridSpan w:val="2"/>
            <w:tcBorders>
              <w:top w:val="single" w:sz="8" w:space="0" w:color="000000"/>
            </w:tcBorders>
            <w:shd w:val="clear" w:color="auto" w:fill="auto"/>
          </w:tcPr>
          <w:p w:rsidR="00D31E3A" w:rsidRPr="00D31E3A" w:rsidRDefault="00D31E3A" w:rsidP="00BB1C24">
            <w:pPr>
              <w:pStyle w:val="ColorfulList-Accent11"/>
              <w:spacing w:line="276" w:lineRule="auto"/>
              <w:ind w:left="0"/>
              <w:contextualSpacing w:val="0"/>
              <w:rPr>
                <w:b/>
              </w:rPr>
            </w:pPr>
            <w:r>
              <w:rPr>
                <w:b/>
              </w:rPr>
              <w:t>Tutor-led activities</w:t>
            </w:r>
          </w:p>
          <w:p w:rsidR="008246C7" w:rsidRDefault="0044198D" w:rsidP="00BB1C24">
            <w:pPr>
              <w:pStyle w:val="ColorfulList-Accent11"/>
              <w:spacing w:line="276" w:lineRule="auto"/>
              <w:ind w:left="0"/>
              <w:contextualSpacing w:val="0"/>
            </w:pPr>
            <w:r>
              <w:t xml:space="preserve">Ask learners to recall what they already know about phonics and share as a group through </w:t>
            </w:r>
            <w:r w:rsidR="00D31E3A">
              <w:t>‘</w:t>
            </w:r>
            <w:r>
              <w:t>speed dating</w:t>
            </w:r>
            <w:r w:rsidR="00D31E3A">
              <w:t>’</w:t>
            </w:r>
            <w:r>
              <w:t xml:space="preserve"> or thought bubble/list on the board.</w:t>
            </w:r>
          </w:p>
          <w:p w:rsidR="00AE4CCF" w:rsidRDefault="0044198D" w:rsidP="00BB1C24">
            <w:pPr>
              <w:pStyle w:val="ColorfulList-Accent11"/>
              <w:spacing w:line="276" w:lineRule="auto"/>
              <w:ind w:left="0"/>
              <w:contextualSpacing w:val="0"/>
            </w:pPr>
            <w:r>
              <w:t>Use the article on phonics for learners to read and summarise</w:t>
            </w:r>
            <w:r w:rsidR="00D31E3A">
              <w:t>, or</w:t>
            </w:r>
            <w:r>
              <w:t xml:space="preserve"> </w:t>
            </w:r>
            <w:r w:rsidR="00D31E3A">
              <w:t>u</w:t>
            </w:r>
            <w:r>
              <w:t>se as a reading relay</w:t>
            </w:r>
            <w:r w:rsidR="00D31E3A">
              <w:t>:</w:t>
            </w:r>
            <w:r>
              <w:t xml:space="preserve"> Tutor to read the article and develop a list of questions that will provide learners with appropriate knowledge when they retrieve the answer. To make</w:t>
            </w:r>
            <w:r w:rsidR="00D31E3A">
              <w:t xml:space="preserve"> this activity</w:t>
            </w:r>
            <w:r>
              <w:t xml:space="preserve"> more exciting, organise as a running relay/competition.</w:t>
            </w:r>
          </w:p>
          <w:p w:rsidR="00D31E3A" w:rsidRPr="00D31E3A" w:rsidRDefault="00D31E3A" w:rsidP="00BB1C24">
            <w:pPr>
              <w:pStyle w:val="ColorfulList-Accent11"/>
              <w:spacing w:line="276" w:lineRule="auto"/>
              <w:ind w:left="0"/>
              <w:contextualSpacing w:val="0"/>
              <w:rPr>
                <w:b/>
              </w:rPr>
            </w:pPr>
            <w:r>
              <w:rPr>
                <w:b/>
              </w:rPr>
              <w:t>Learner activities</w:t>
            </w:r>
          </w:p>
          <w:p w:rsidR="00AE4CCF" w:rsidRDefault="00AE4CCF" w:rsidP="00BB1C24">
            <w:pPr>
              <w:pStyle w:val="ColorfulList-Accent11"/>
              <w:spacing w:line="276" w:lineRule="auto"/>
              <w:ind w:left="0"/>
              <w:contextualSpacing w:val="0"/>
            </w:pPr>
            <w:r>
              <w:t>Research key information using the phonics website.</w:t>
            </w:r>
          </w:p>
          <w:p w:rsidR="00AE4CCF" w:rsidRDefault="00AE4CCF" w:rsidP="00BB1C24">
            <w:pPr>
              <w:pStyle w:val="ColorfulList-Accent11"/>
              <w:spacing w:line="276" w:lineRule="auto"/>
              <w:ind w:left="0"/>
              <w:contextualSpacing w:val="0"/>
            </w:pPr>
            <w:r>
              <w:t>Ask learners to create a resource to share with parents regarding the importance of phonics/how to support</w:t>
            </w:r>
            <w:r w:rsidR="005241AC">
              <w:t xml:space="preserve"> use of</w:t>
            </w:r>
            <w:r>
              <w:t xml:space="preserve"> phonics at home using the phonics resources on the website.</w:t>
            </w:r>
          </w:p>
          <w:p w:rsidR="008246C7" w:rsidRDefault="00AE4CCF" w:rsidP="00BB1C24">
            <w:pPr>
              <w:pStyle w:val="ColorfulList-Accent11"/>
              <w:spacing w:line="276" w:lineRule="auto"/>
              <w:ind w:left="0"/>
              <w:contextualSpacing w:val="0"/>
            </w:pPr>
            <w:r>
              <w:t>Learners can take part in small group activities where they practise delivering phonics activities (role play) as both a practitioner and a child</w:t>
            </w:r>
            <w:r w:rsidR="00D31E3A">
              <w:t>,</w:t>
            </w:r>
            <w:r>
              <w:t xml:space="preserve"> to explore the benefits and roles of the adult.</w:t>
            </w:r>
          </w:p>
          <w:p w:rsidR="00657CE8" w:rsidRDefault="00657CE8" w:rsidP="00BB1C24">
            <w:pPr>
              <w:pStyle w:val="ColorfulList-Accent11"/>
              <w:spacing w:line="276" w:lineRule="auto"/>
              <w:ind w:left="0"/>
              <w:contextualSpacing w:val="0"/>
            </w:pPr>
            <w:r>
              <w:rPr>
                <w:b/>
              </w:rPr>
              <w:t>Opportunit</w:t>
            </w:r>
            <w:r w:rsidR="00D31E3A">
              <w:rPr>
                <w:b/>
              </w:rPr>
              <w:t>ies</w:t>
            </w:r>
            <w:r>
              <w:rPr>
                <w:b/>
              </w:rPr>
              <w:t xml:space="preserve"> for applied learning:</w:t>
            </w:r>
          </w:p>
          <w:p w:rsidR="00B56C48" w:rsidRDefault="00B56C48" w:rsidP="00BB1C24">
            <w:pPr>
              <w:pStyle w:val="ColorfulList-Accent11"/>
              <w:spacing w:line="276" w:lineRule="auto"/>
              <w:ind w:left="0"/>
              <w:contextualSpacing w:val="0"/>
            </w:pPr>
            <w:r>
              <w:t>Learners can ask for feedback from their placement setting regarding the quality of their resource</w:t>
            </w:r>
            <w:r w:rsidR="00B2312A">
              <w:t xml:space="preserve"> for parents</w:t>
            </w:r>
            <w:r>
              <w:t>.</w:t>
            </w:r>
          </w:p>
        </w:tc>
        <w:tc>
          <w:tcPr>
            <w:tcW w:w="3401" w:type="dxa"/>
            <w:tcBorders>
              <w:top w:val="single" w:sz="8" w:space="0" w:color="000000"/>
            </w:tcBorders>
            <w:shd w:val="clear" w:color="auto" w:fill="auto"/>
          </w:tcPr>
          <w:p w:rsidR="00D31E3A" w:rsidRDefault="00756F04" w:rsidP="00D31E3A">
            <w:pPr>
              <w:spacing w:before="120" w:line="276" w:lineRule="auto"/>
            </w:pPr>
            <w:r w:rsidRPr="005241AC">
              <w:t>www.bbc.co.uk/news/magazine-18493436</w:t>
            </w:r>
            <w:r w:rsidR="0044198D">
              <w:t xml:space="preserve"> </w:t>
            </w:r>
            <w:r w:rsidR="005241AC">
              <w:br/>
            </w:r>
            <w:r w:rsidR="00475EF9">
              <w:t>Article – ‘</w:t>
            </w:r>
            <w:r w:rsidR="00D31E3A">
              <w:t xml:space="preserve">Five </w:t>
            </w:r>
            <w:r w:rsidR="00475EF9">
              <w:t>t</w:t>
            </w:r>
            <w:r w:rsidR="00D31E3A">
              <w:t xml:space="preserve">hings </w:t>
            </w:r>
            <w:r w:rsidR="00475EF9">
              <w:t>about phonics’</w:t>
            </w:r>
          </w:p>
          <w:p w:rsidR="00D31E3A" w:rsidRDefault="00A04A73" w:rsidP="00D31E3A">
            <w:pPr>
              <w:spacing w:before="120" w:line="276" w:lineRule="auto"/>
            </w:pPr>
            <w:r w:rsidRPr="00A04A73">
              <w:t>www.</w:t>
            </w:r>
            <w:r w:rsidR="005241AC" w:rsidRPr="00A04A73">
              <w:t>phonicsfun.co.uk/</w:t>
            </w:r>
            <w:r>
              <w:t xml:space="preserve"> </w:t>
            </w:r>
            <w:r w:rsidR="00AE4CCF">
              <w:t xml:space="preserve"> </w:t>
            </w:r>
            <w:r w:rsidR="00B2312A">
              <w:br/>
              <w:t>Information about systematic synthetic phonics</w:t>
            </w:r>
          </w:p>
          <w:p w:rsidR="00D31E3A" w:rsidRDefault="00A67F35" w:rsidP="00D31E3A">
            <w:pPr>
              <w:spacing w:before="120" w:line="276" w:lineRule="auto"/>
            </w:pPr>
            <w:r w:rsidRPr="00A67F35">
              <w:t>http://jollylearning.co.uk/gallery</w:t>
            </w:r>
            <w:r w:rsidR="00B2312A">
              <w:br/>
              <w:t>P</w:t>
            </w:r>
            <w:r w:rsidR="00D31E3A">
              <w:t xml:space="preserve">honics resources: </w:t>
            </w:r>
          </w:p>
          <w:p w:rsidR="00D31E3A" w:rsidRDefault="00D31E3A" w:rsidP="00452F6B">
            <w:pPr>
              <w:spacing w:before="120" w:line="276" w:lineRule="auto"/>
            </w:pPr>
          </w:p>
        </w:tc>
      </w:tr>
    </w:tbl>
    <w:p w:rsidR="00D31E3A" w:rsidRPr="00D31E3A" w:rsidRDefault="00D31E3A" w:rsidP="00D31E3A">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552"/>
        <w:gridCol w:w="3259"/>
      </w:tblGrid>
      <w:tr w:rsidR="00E008DF" w:rsidTr="005F7276">
        <w:trPr>
          <w:tblHeader/>
        </w:trPr>
        <w:tc>
          <w:tcPr>
            <w:tcW w:w="9072" w:type="dxa"/>
            <w:gridSpan w:val="2"/>
            <w:tcBorders>
              <w:top w:val="nil"/>
              <w:left w:val="nil"/>
              <w:bottom w:val="nil"/>
              <w:right w:val="nil"/>
            </w:tcBorders>
            <w:shd w:val="clear" w:color="auto" w:fill="auto"/>
          </w:tcPr>
          <w:p w:rsidR="00E008DF" w:rsidRPr="00E008DF" w:rsidRDefault="001C3B13" w:rsidP="00276710">
            <w:pPr>
              <w:tabs>
                <w:tab w:val="left" w:pos="2013"/>
              </w:tabs>
            </w:pPr>
            <w:r>
              <w:rPr>
                <w:b/>
                <w:bCs/>
                <w:sz w:val="24"/>
              </w:rPr>
              <w:t>Lesson</w:t>
            </w:r>
            <w:r w:rsidR="00D31E3A">
              <w:rPr>
                <w:b/>
                <w:bCs/>
                <w:sz w:val="24"/>
              </w:rPr>
              <w:t>s</w:t>
            </w:r>
            <w:r>
              <w:rPr>
                <w:b/>
                <w:bCs/>
                <w:sz w:val="24"/>
              </w:rPr>
              <w:t xml:space="preserve"> 7 and 8</w:t>
            </w:r>
            <w:r w:rsidR="00E008DF" w:rsidRPr="00452F6B">
              <w:rPr>
                <w:b/>
                <w:bCs/>
                <w:sz w:val="24"/>
              </w:rPr>
              <w:t xml:space="preserve">: </w:t>
            </w:r>
            <w:r w:rsidR="00E008DF">
              <w:rPr>
                <w:sz w:val="24"/>
              </w:rPr>
              <w:t>Impact of speech, language and communication</w:t>
            </w:r>
            <w:r w:rsidR="00E008DF" w:rsidRPr="00D31E3A">
              <w:rPr>
                <w:sz w:val="24"/>
              </w:rPr>
              <w:t xml:space="preserve"> needs </w:t>
            </w:r>
            <w:r w:rsidR="00E008DF">
              <w:rPr>
                <w:sz w:val="24"/>
              </w:rPr>
              <w:t>on the overall development of a child</w:t>
            </w:r>
            <w:r w:rsidR="00D31E3A">
              <w:rPr>
                <w:sz w:val="24"/>
              </w:rPr>
              <w:t>,</w:t>
            </w:r>
            <w:r w:rsidR="00E008DF">
              <w:rPr>
                <w:sz w:val="24"/>
              </w:rPr>
              <w:t xml:space="preserve"> both in the short and long term</w:t>
            </w:r>
          </w:p>
        </w:tc>
        <w:tc>
          <w:tcPr>
            <w:tcW w:w="5811" w:type="dxa"/>
            <w:gridSpan w:val="2"/>
            <w:tcBorders>
              <w:top w:val="nil"/>
              <w:left w:val="nil"/>
              <w:bottom w:val="nil"/>
              <w:right w:val="nil"/>
            </w:tcBorders>
            <w:shd w:val="clear" w:color="auto" w:fill="auto"/>
          </w:tcPr>
          <w:p w:rsidR="00E008DF" w:rsidRDefault="00E008DF" w:rsidP="00D31E3A">
            <w:r w:rsidRPr="00452F6B">
              <w:rPr>
                <w:b/>
                <w:bCs/>
                <w:sz w:val="24"/>
              </w:rPr>
              <w:t xml:space="preserve">Suggested Teaching Time: </w:t>
            </w:r>
            <w:r>
              <w:rPr>
                <w:sz w:val="24"/>
              </w:rPr>
              <w:t>2 hours</w:t>
            </w:r>
            <w:r w:rsidR="001C3B13">
              <w:rPr>
                <w:sz w:val="24"/>
              </w:rPr>
              <w:t xml:space="preserve"> x 2</w:t>
            </w:r>
          </w:p>
        </w:tc>
      </w:tr>
      <w:tr w:rsidR="00E008DF" w:rsidTr="005F7276">
        <w:trPr>
          <w:trHeight w:val="624"/>
          <w:tblHeader/>
        </w:trPr>
        <w:tc>
          <w:tcPr>
            <w:tcW w:w="14883" w:type="dxa"/>
            <w:gridSpan w:val="4"/>
            <w:tcBorders>
              <w:top w:val="nil"/>
              <w:left w:val="nil"/>
              <w:bottom w:val="single" w:sz="8" w:space="0" w:color="000000"/>
              <w:right w:val="nil"/>
            </w:tcBorders>
            <w:shd w:val="clear" w:color="auto" w:fill="auto"/>
          </w:tcPr>
          <w:p w:rsidR="00E008DF" w:rsidRDefault="00E008DF" w:rsidP="005F7276">
            <w:r w:rsidRPr="00452F6B">
              <w:rPr>
                <w:b/>
                <w:bCs/>
                <w:sz w:val="24"/>
              </w:rPr>
              <w:t>Learning Outcome</w:t>
            </w:r>
            <w:r w:rsidR="00D31E3A">
              <w:rPr>
                <w:b/>
                <w:bCs/>
                <w:sz w:val="24"/>
              </w:rPr>
              <w:t xml:space="preserve"> 1</w:t>
            </w:r>
            <w:r w:rsidRPr="00452F6B">
              <w:rPr>
                <w:b/>
                <w:bCs/>
                <w:sz w:val="24"/>
              </w:rPr>
              <w:t xml:space="preserve">: </w:t>
            </w:r>
            <w:r>
              <w:rPr>
                <w:bCs/>
                <w:sz w:val="24"/>
              </w:rPr>
              <w:t>Understand the importance of speech, language and communication for children’s overall development.</w:t>
            </w:r>
          </w:p>
        </w:tc>
      </w:tr>
      <w:tr w:rsidR="00E008DF" w:rsidRPr="000A6D46" w:rsidTr="00E14248">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Resources</w:t>
            </w:r>
          </w:p>
        </w:tc>
      </w:tr>
      <w:tr w:rsidR="00E008DF" w:rsidTr="00E14248">
        <w:tc>
          <w:tcPr>
            <w:tcW w:w="2694" w:type="dxa"/>
            <w:tcBorders>
              <w:top w:val="single" w:sz="8" w:space="0" w:color="000000"/>
            </w:tcBorders>
            <w:shd w:val="clear" w:color="auto" w:fill="auto"/>
          </w:tcPr>
          <w:p w:rsidR="00E008DF" w:rsidRPr="00E00735" w:rsidRDefault="00E008DF" w:rsidP="005F7276">
            <w:pPr>
              <w:spacing w:line="276" w:lineRule="auto"/>
              <w:rPr>
                <w:szCs w:val="22"/>
              </w:rPr>
            </w:pPr>
            <w:r w:rsidRPr="00E00735">
              <w:rPr>
                <w:b/>
                <w:szCs w:val="22"/>
              </w:rPr>
              <w:t>Topic 1.3</w:t>
            </w:r>
            <w:r w:rsidRPr="00E00735">
              <w:rPr>
                <w:b/>
                <w:szCs w:val="22"/>
              </w:rPr>
              <w:br/>
            </w:r>
            <w:r w:rsidRPr="00276710">
              <w:rPr>
                <w:szCs w:val="22"/>
              </w:rPr>
              <w:t>Impact of speech, language and communication needs on the overall development of a child</w:t>
            </w:r>
            <w:r w:rsidR="00276710">
              <w:rPr>
                <w:szCs w:val="22"/>
              </w:rPr>
              <w:t>,</w:t>
            </w:r>
            <w:r w:rsidRPr="00276710">
              <w:rPr>
                <w:szCs w:val="22"/>
              </w:rPr>
              <w:t xml:space="preserve"> both in the short and long term</w:t>
            </w:r>
          </w:p>
        </w:tc>
        <w:tc>
          <w:tcPr>
            <w:tcW w:w="8930" w:type="dxa"/>
            <w:gridSpan w:val="2"/>
            <w:tcBorders>
              <w:top w:val="single" w:sz="8" w:space="0" w:color="000000"/>
            </w:tcBorders>
            <w:shd w:val="clear" w:color="auto" w:fill="auto"/>
          </w:tcPr>
          <w:p w:rsidR="00F152DD" w:rsidRPr="000C7E33" w:rsidRDefault="00A734B2" w:rsidP="009B7243">
            <w:pPr>
              <w:pStyle w:val="ColorfulList-Accent11"/>
              <w:spacing w:line="276" w:lineRule="auto"/>
              <w:ind w:left="0"/>
              <w:contextualSpacing w:val="0"/>
              <w:rPr>
                <w:b/>
              </w:rPr>
            </w:pPr>
            <w:r>
              <w:rPr>
                <w:b/>
              </w:rPr>
              <w:t>Lesson</w:t>
            </w:r>
            <w:r w:rsidR="00F152DD" w:rsidRPr="000C7E33">
              <w:rPr>
                <w:b/>
              </w:rPr>
              <w:t xml:space="preserve"> 7:</w:t>
            </w:r>
          </w:p>
          <w:p w:rsidR="00D31E3A" w:rsidRPr="00D31E3A" w:rsidRDefault="00D31E3A" w:rsidP="009B7243">
            <w:pPr>
              <w:pStyle w:val="ColorfulList-Accent11"/>
              <w:spacing w:line="276" w:lineRule="auto"/>
              <w:ind w:left="0"/>
              <w:contextualSpacing w:val="0"/>
              <w:rPr>
                <w:b/>
              </w:rPr>
            </w:pPr>
            <w:r>
              <w:rPr>
                <w:b/>
              </w:rPr>
              <w:t>Tutor-led activity</w:t>
            </w:r>
          </w:p>
          <w:p w:rsidR="005F6528" w:rsidRDefault="005F6528" w:rsidP="009B7243">
            <w:pPr>
              <w:pStyle w:val="ColorfulList-Accent11"/>
              <w:spacing w:line="276" w:lineRule="auto"/>
              <w:ind w:left="0"/>
              <w:contextualSpacing w:val="0"/>
            </w:pPr>
            <w:r>
              <w:t xml:space="preserve">Ask learners to define the term ‘needs’. Fill the gaps in their knowledge by explaining that it refers </w:t>
            </w:r>
            <w:r w:rsidRPr="00D31E3A">
              <w:t>to both the needs</w:t>
            </w:r>
            <w:r>
              <w:t xml:space="preserve"> of the individual and what society can do to support their inclusion.</w:t>
            </w:r>
          </w:p>
          <w:p w:rsidR="00F152DD" w:rsidRPr="00D31E3A" w:rsidRDefault="00D31E3A" w:rsidP="009B7243">
            <w:pPr>
              <w:pStyle w:val="ColorfulList-Accent11"/>
              <w:spacing w:line="276" w:lineRule="auto"/>
              <w:ind w:left="0"/>
              <w:contextualSpacing w:val="0"/>
              <w:rPr>
                <w:b/>
              </w:rPr>
            </w:pPr>
            <w:r>
              <w:rPr>
                <w:b/>
              </w:rPr>
              <w:t>Learner activity</w:t>
            </w:r>
          </w:p>
          <w:p w:rsidR="00F152DD" w:rsidRDefault="00F152DD" w:rsidP="009B7243">
            <w:pPr>
              <w:pStyle w:val="ColorfulList-Accent11"/>
              <w:spacing w:line="276" w:lineRule="auto"/>
              <w:ind w:left="0"/>
              <w:contextualSpacing w:val="0"/>
            </w:pPr>
            <w:r>
              <w:t xml:space="preserve">Give learners </w:t>
            </w:r>
            <w:r w:rsidR="00276710">
              <w:t>a list</w:t>
            </w:r>
            <w:r>
              <w:t xml:space="preserve"> of a range of needs to research and share what </w:t>
            </w:r>
            <w:r w:rsidR="00276710">
              <w:t>each one is</w:t>
            </w:r>
            <w:r>
              <w:t xml:space="preserve"> and how children could be affected</w:t>
            </w:r>
            <w:r w:rsidR="00D31E3A">
              <w:t>,</w:t>
            </w:r>
            <w:r>
              <w:t xml:space="preserve"> eg </w:t>
            </w:r>
            <w:r w:rsidR="00D31E3A">
              <w:t>a</w:t>
            </w:r>
            <w:r>
              <w:t>phasia, articulation, Asperger’s syndrome, attention deficit disorders, autistic spectrum disorders, cleft palate, cognition difficulties (mild, moderate, severe/specific eg dyslexia, dyspraxia, dyscalculia), hearing impairment, physical disability (cerebral palsy, spina bifida), visual impairment, speech, language and communication needs.</w:t>
            </w:r>
          </w:p>
          <w:p w:rsidR="009B7243" w:rsidRDefault="009B7243" w:rsidP="009B7243">
            <w:pPr>
              <w:pStyle w:val="ColorfulList-Accent11"/>
              <w:spacing w:line="276" w:lineRule="auto"/>
              <w:ind w:left="0"/>
              <w:contextualSpacing w:val="0"/>
              <w:rPr>
                <w:b/>
              </w:rPr>
            </w:pPr>
          </w:p>
          <w:p w:rsidR="000C7E33" w:rsidRDefault="00A734B2" w:rsidP="009B7243">
            <w:pPr>
              <w:pStyle w:val="ColorfulList-Accent11"/>
              <w:spacing w:line="276" w:lineRule="auto"/>
              <w:ind w:left="0"/>
              <w:contextualSpacing w:val="0"/>
              <w:rPr>
                <w:b/>
              </w:rPr>
            </w:pPr>
            <w:r>
              <w:rPr>
                <w:b/>
              </w:rPr>
              <w:t>Lesson</w:t>
            </w:r>
            <w:r w:rsidR="00D31E3A" w:rsidRPr="000C7E33">
              <w:rPr>
                <w:b/>
              </w:rPr>
              <w:t xml:space="preserve"> 8: </w:t>
            </w:r>
          </w:p>
          <w:p w:rsidR="009B7243" w:rsidRPr="009B7243" w:rsidRDefault="009B7243" w:rsidP="009B7243">
            <w:pPr>
              <w:pStyle w:val="ColorfulList-Accent11"/>
              <w:spacing w:line="276" w:lineRule="auto"/>
              <w:ind w:left="0"/>
              <w:contextualSpacing w:val="0"/>
              <w:rPr>
                <w:b/>
              </w:rPr>
            </w:pPr>
            <w:r>
              <w:rPr>
                <w:b/>
              </w:rPr>
              <w:t>Tutor-led activity</w:t>
            </w:r>
          </w:p>
          <w:p w:rsidR="00F152DD" w:rsidRDefault="00052E5A" w:rsidP="009B7243">
            <w:pPr>
              <w:pStyle w:val="ColorfulList-Accent11"/>
              <w:spacing w:line="276" w:lineRule="auto"/>
              <w:ind w:left="0"/>
              <w:contextualSpacing w:val="0"/>
            </w:pPr>
            <w:r>
              <w:t xml:space="preserve">Look at short and </w:t>
            </w:r>
            <w:r w:rsidR="00D31E3A">
              <w:t>long-term effects</w:t>
            </w:r>
            <w:r w:rsidR="00276710">
              <w:t xml:space="preserve"> of communication needs</w:t>
            </w:r>
            <w:r w:rsidR="00D31E3A">
              <w:t>.</w:t>
            </w:r>
          </w:p>
          <w:p w:rsidR="00052E5A" w:rsidRDefault="00052E5A" w:rsidP="009B7243">
            <w:pPr>
              <w:pStyle w:val="ColorfulList-Accent11"/>
              <w:spacing w:line="276" w:lineRule="auto"/>
              <w:ind w:left="0"/>
              <w:contextualSpacing w:val="0"/>
            </w:pPr>
            <w:r>
              <w:t>Short</w:t>
            </w:r>
            <w:r w:rsidR="00D31E3A">
              <w:t>-term effects</w:t>
            </w:r>
            <w:r>
              <w:t xml:space="preserve"> include difficulty with</w:t>
            </w:r>
            <w:r w:rsidR="00276710">
              <w:t>:</w:t>
            </w:r>
            <w:r>
              <w:t xml:space="preserve"> communicating and interacting effectively with others, articulating sounds, putting thoughts into words quickly, social skills, using verbal and non</w:t>
            </w:r>
            <w:r w:rsidR="00D31E3A">
              <w:t>-</w:t>
            </w:r>
            <w:r>
              <w:t>verbal communication, structuring language, understanding language, using language and expressing self, learning to read and write, acquiring communication skills</w:t>
            </w:r>
            <w:r w:rsidR="00276710">
              <w:t>,</w:t>
            </w:r>
            <w:r>
              <w:t xml:space="preserve"> and may be easily distracted and inattentive.</w:t>
            </w:r>
          </w:p>
          <w:p w:rsidR="00052E5A" w:rsidRPr="00D31E3A" w:rsidRDefault="009B7243" w:rsidP="009B7243">
            <w:pPr>
              <w:pStyle w:val="ColorfulList-Accent11"/>
              <w:spacing w:line="276" w:lineRule="auto"/>
              <w:ind w:left="0"/>
              <w:contextualSpacing w:val="0"/>
              <w:rPr>
                <w:b/>
              </w:rPr>
            </w:pPr>
            <w:r>
              <w:rPr>
                <w:b/>
              </w:rPr>
              <w:lastRenderedPageBreak/>
              <w:t>Learner activity</w:t>
            </w:r>
          </w:p>
          <w:p w:rsidR="00052E5A" w:rsidRDefault="00052E5A" w:rsidP="009B7243">
            <w:pPr>
              <w:pStyle w:val="ColorfulList-Accent11"/>
              <w:spacing w:line="276" w:lineRule="auto"/>
              <w:ind w:left="0"/>
              <w:contextualSpacing w:val="0"/>
            </w:pPr>
            <w:r>
              <w:t>Ask learners to suggest examples</w:t>
            </w:r>
            <w:r w:rsidR="009B7243">
              <w:t xml:space="preserve"> of short-term effects</w:t>
            </w:r>
            <w:r>
              <w:t>, draw</w:t>
            </w:r>
            <w:r w:rsidR="009B7243">
              <w:t>ing</w:t>
            </w:r>
            <w:r>
              <w:t xml:space="preserve"> on experiences of what these can look like and what a child might do if they have such difficulties.</w:t>
            </w:r>
          </w:p>
          <w:p w:rsidR="009B7243" w:rsidRPr="009B7243" w:rsidRDefault="009B7243" w:rsidP="009B7243">
            <w:pPr>
              <w:pStyle w:val="ColorfulList-Accent11"/>
              <w:spacing w:line="276" w:lineRule="auto"/>
              <w:ind w:left="0"/>
              <w:contextualSpacing w:val="0"/>
              <w:rPr>
                <w:b/>
              </w:rPr>
            </w:pPr>
            <w:r>
              <w:rPr>
                <w:b/>
              </w:rPr>
              <w:t>Tutor-led activity</w:t>
            </w:r>
          </w:p>
          <w:p w:rsidR="00052E5A" w:rsidRDefault="00052E5A" w:rsidP="009B7243">
            <w:pPr>
              <w:pStyle w:val="ColorfulList-Accent11"/>
              <w:spacing w:line="276" w:lineRule="auto"/>
              <w:ind w:left="0"/>
              <w:contextualSpacing w:val="0"/>
            </w:pPr>
            <w:r>
              <w:t>Next</w:t>
            </w:r>
            <w:r w:rsidR="00D31E3A">
              <w:t>,</w:t>
            </w:r>
            <w:r>
              <w:t xml:space="preserve"> ask learners to imagine that these </w:t>
            </w:r>
            <w:r w:rsidR="00D31E3A">
              <w:t xml:space="preserve">effects </w:t>
            </w:r>
            <w:r>
              <w:t>become long</w:t>
            </w:r>
            <w:r w:rsidR="00D31E3A">
              <w:t>-</w:t>
            </w:r>
            <w:r>
              <w:t>term issues. Ask them to discuss possible effects before covering the following.</w:t>
            </w:r>
          </w:p>
          <w:p w:rsidR="00052E5A" w:rsidRDefault="00052E5A" w:rsidP="009B7243">
            <w:pPr>
              <w:pStyle w:val="ColorfulList-Accent11"/>
              <w:spacing w:line="276" w:lineRule="auto"/>
              <w:ind w:left="0"/>
              <w:contextualSpacing w:val="0"/>
            </w:pPr>
            <w:r>
              <w:t>Long</w:t>
            </w:r>
            <w:r w:rsidR="000C7E33">
              <w:t>-term effects</w:t>
            </w:r>
            <w:r>
              <w:t xml:space="preserve"> include </w:t>
            </w:r>
            <w:r w:rsidR="00912C40">
              <w:t xml:space="preserve">difficulty relating to others and therefore possibly difficulties </w:t>
            </w:r>
            <w:r w:rsidR="009B7243">
              <w:t xml:space="preserve">in </w:t>
            </w:r>
            <w:r w:rsidR="00912C40">
              <w:t>establishing and maintaining relationships, inability to understand others</w:t>
            </w:r>
            <w:r w:rsidR="000C7E33">
              <w:t>’</w:t>
            </w:r>
            <w:r w:rsidR="00912C40">
              <w:t xml:space="preserve"> thoughts, feelings and needs, </w:t>
            </w:r>
            <w:r w:rsidR="009B7243">
              <w:t>inability</w:t>
            </w:r>
            <w:r w:rsidR="00912C40">
              <w:t xml:space="preserve"> to express own thoughts, feelings and needs, social isolation, aggression, loss of control or mood swings, a track record of inappropriate behaviour, lack of confidence, anxiety/depression, low self-esteem, </w:t>
            </w:r>
            <w:r w:rsidR="000C7E33">
              <w:t xml:space="preserve">being </w:t>
            </w:r>
            <w:r w:rsidR="00912C40">
              <w:t>reclusive and reluctant to talk, unfulfilled potential and dependence on others.</w:t>
            </w:r>
          </w:p>
          <w:p w:rsidR="009B7243" w:rsidRPr="009B7243" w:rsidRDefault="009B7243" w:rsidP="009B7243">
            <w:pPr>
              <w:pStyle w:val="ColorfulList-Accent11"/>
              <w:spacing w:line="276" w:lineRule="auto"/>
              <w:ind w:left="0"/>
              <w:contextualSpacing w:val="0"/>
              <w:rPr>
                <w:b/>
              </w:rPr>
            </w:pPr>
            <w:r>
              <w:rPr>
                <w:b/>
              </w:rPr>
              <w:t>Learner activity</w:t>
            </w:r>
          </w:p>
          <w:p w:rsidR="000C7E33" w:rsidRDefault="00F152DD" w:rsidP="009B7243">
            <w:pPr>
              <w:pStyle w:val="ColorfulList-Accent11"/>
              <w:spacing w:line="276" w:lineRule="auto"/>
              <w:ind w:left="0"/>
              <w:contextualSpacing w:val="0"/>
            </w:pPr>
            <w:r>
              <w:t>Ask lea</w:t>
            </w:r>
            <w:r w:rsidR="00D31E3A">
              <w:t>r</w:t>
            </w:r>
            <w:r>
              <w:t xml:space="preserve">ners to split the </w:t>
            </w:r>
            <w:r w:rsidR="009B7243">
              <w:t xml:space="preserve">long-term </w:t>
            </w:r>
            <w:r>
              <w:t xml:space="preserve">effects into the following four categories: </w:t>
            </w:r>
          </w:p>
          <w:p w:rsidR="000C7E33" w:rsidRDefault="005F6528" w:rsidP="009B7243">
            <w:pPr>
              <w:pStyle w:val="ColorfulList-Accent11"/>
              <w:numPr>
                <w:ilvl w:val="0"/>
                <w:numId w:val="18"/>
              </w:numPr>
              <w:spacing w:line="276" w:lineRule="auto"/>
              <w:contextualSpacing w:val="0"/>
            </w:pPr>
            <w:r w:rsidRPr="00F152DD">
              <w:t>How children play</w:t>
            </w:r>
            <w:r w:rsidR="00F152DD" w:rsidRPr="00F152DD">
              <w:t xml:space="preserve"> </w:t>
            </w:r>
          </w:p>
          <w:p w:rsidR="000C7E33" w:rsidRDefault="005F6528" w:rsidP="009B7243">
            <w:pPr>
              <w:pStyle w:val="ColorfulList-Accent11"/>
              <w:numPr>
                <w:ilvl w:val="0"/>
                <w:numId w:val="18"/>
              </w:numPr>
              <w:spacing w:line="276" w:lineRule="auto"/>
              <w:contextualSpacing w:val="0"/>
            </w:pPr>
            <w:r w:rsidRPr="00F152DD">
              <w:t>How children learn</w:t>
            </w:r>
            <w:r w:rsidR="00F152DD" w:rsidRPr="00F152DD">
              <w:t xml:space="preserve"> </w:t>
            </w:r>
          </w:p>
          <w:p w:rsidR="000C7E33" w:rsidRDefault="005F6528" w:rsidP="009B7243">
            <w:pPr>
              <w:pStyle w:val="ColorfulList-Accent11"/>
              <w:numPr>
                <w:ilvl w:val="0"/>
                <w:numId w:val="18"/>
              </w:numPr>
              <w:spacing w:line="276" w:lineRule="auto"/>
              <w:contextualSpacing w:val="0"/>
            </w:pPr>
            <w:r w:rsidRPr="00F152DD">
              <w:t>How children communicate</w:t>
            </w:r>
          </w:p>
          <w:p w:rsidR="000C7E33" w:rsidRDefault="005F6528" w:rsidP="009B7243">
            <w:pPr>
              <w:pStyle w:val="ColorfulList-Accent11"/>
              <w:numPr>
                <w:ilvl w:val="0"/>
                <w:numId w:val="18"/>
              </w:numPr>
              <w:spacing w:line="276" w:lineRule="auto"/>
              <w:contextualSpacing w:val="0"/>
            </w:pPr>
            <w:r w:rsidRPr="00F152DD">
              <w:t>How children live</w:t>
            </w:r>
            <w:r w:rsidR="00F152DD">
              <w:t>.</w:t>
            </w:r>
            <w:r w:rsidR="00912C40">
              <w:t xml:space="preserve"> </w:t>
            </w:r>
          </w:p>
          <w:p w:rsidR="00F152DD" w:rsidRPr="005F6528" w:rsidRDefault="00912C40" w:rsidP="009B7243">
            <w:pPr>
              <w:pStyle w:val="ColorfulList-Accent11"/>
              <w:spacing w:line="276" w:lineRule="auto"/>
              <w:ind w:left="0"/>
              <w:contextualSpacing w:val="0"/>
            </w:pPr>
            <w:r>
              <w:t xml:space="preserve">This should enable the learners to realise the impact </w:t>
            </w:r>
            <w:r w:rsidR="009B7243">
              <w:t xml:space="preserve">of communication needs </w:t>
            </w:r>
            <w:r>
              <w:t>on all aspects of development, self</w:t>
            </w:r>
            <w:r w:rsidR="009B7243">
              <w:t>-</w:t>
            </w:r>
            <w:r>
              <w:t>esteem, learning potential and life chances.</w:t>
            </w:r>
          </w:p>
        </w:tc>
        <w:tc>
          <w:tcPr>
            <w:tcW w:w="3259" w:type="dxa"/>
            <w:tcBorders>
              <w:top w:val="single" w:sz="8" w:space="0" w:color="000000"/>
            </w:tcBorders>
            <w:shd w:val="clear" w:color="auto" w:fill="auto"/>
          </w:tcPr>
          <w:p w:rsidR="00E008DF" w:rsidRDefault="00052E5A" w:rsidP="009C75FF">
            <w:pPr>
              <w:spacing w:line="276" w:lineRule="auto"/>
            </w:pPr>
            <w:r>
              <w:lastRenderedPageBreak/>
              <w:t xml:space="preserve">Alcott, M. (2002) </w:t>
            </w:r>
            <w:r w:rsidRPr="009B7243">
              <w:rPr>
                <w:i/>
              </w:rPr>
              <w:t xml:space="preserve">An Introduction to Children with Special </w:t>
            </w:r>
            <w:r w:rsidR="009B7243" w:rsidRPr="009B7243">
              <w:rPr>
                <w:i/>
              </w:rPr>
              <w:t xml:space="preserve">Educational </w:t>
            </w:r>
            <w:r w:rsidRPr="009B7243">
              <w:rPr>
                <w:i/>
              </w:rPr>
              <w:t>Needs</w:t>
            </w:r>
            <w:r w:rsidR="009B7243">
              <w:t xml:space="preserve">, 2nd edition. London: Hodder Education. </w:t>
            </w:r>
          </w:p>
          <w:p w:rsidR="00052E5A" w:rsidRDefault="00D92B65" w:rsidP="009C75FF">
            <w:pPr>
              <w:spacing w:line="276" w:lineRule="auto"/>
            </w:pPr>
            <w:r w:rsidRPr="00D92B65">
              <w:t xml:space="preserve">http://goo.gl/23F5Vd </w:t>
            </w:r>
            <w:r>
              <w:br/>
            </w:r>
            <w:r w:rsidR="0045716B">
              <w:t>Maslow’s Hierarchy of Needs</w:t>
            </w:r>
          </w:p>
        </w:tc>
      </w:tr>
    </w:tbl>
    <w:p w:rsidR="00E008DF" w:rsidRPr="0095738C" w:rsidRDefault="0095738C" w:rsidP="00E008DF">
      <w:pPr>
        <w:spacing w:before="0" w:after="0" w:line="240" w:lineRule="auto"/>
        <w:rPr>
          <w:sz w:val="2"/>
          <w:szCs w:val="2"/>
        </w:rPr>
      </w:pPr>
      <w:r>
        <w:rPr>
          <w:sz w:val="20"/>
          <w:szCs w:val="20"/>
        </w:rP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438"/>
        <w:gridCol w:w="7060"/>
        <w:gridCol w:w="2126"/>
        <w:gridCol w:w="3259"/>
      </w:tblGrid>
      <w:tr w:rsidR="00E008DF" w:rsidTr="0095738C">
        <w:trPr>
          <w:tblHeader/>
        </w:trPr>
        <w:tc>
          <w:tcPr>
            <w:tcW w:w="9498" w:type="dxa"/>
            <w:gridSpan w:val="2"/>
            <w:tcBorders>
              <w:top w:val="nil"/>
              <w:left w:val="nil"/>
              <w:bottom w:val="nil"/>
              <w:right w:val="nil"/>
            </w:tcBorders>
            <w:shd w:val="clear" w:color="auto" w:fill="auto"/>
          </w:tcPr>
          <w:p w:rsidR="00E008DF" w:rsidRPr="00E008DF" w:rsidRDefault="00E008DF" w:rsidP="009C75FF">
            <w:pPr>
              <w:tabs>
                <w:tab w:val="left" w:pos="2160"/>
              </w:tabs>
            </w:pPr>
            <w:r>
              <w:rPr>
                <w:b/>
                <w:bCs/>
                <w:sz w:val="24"/>
              </w:rPr>
              <w:t>Lesson</w:t>
            </w:r>
            <w:r w:rsidR="0095738C">
              <w:rPr>
                <w:b/>
                <w:bCs/>
                <w:sz w:val="24"/>
              </w:rPr>
              <w:t>s</w:t>
            </w:r>
            <w:r>
              <w:rPr>
                <w:b/>
                <w:bCs/>
                <w:sz w:val="24"/>
              </w:rPr>
              <w:t xml:space="preserve"> </w:t>
            </w:r>
            <w:r w:rsidR="001C3B13">
              <w:rPr>
                <w:b/>
                <w:bCs/>
                <w:sz w:val="24"/>
              </w:rPr>
              <w:t>9 and 10</w:t>
            </w:r>
            <w:r w:rsidRPr="00452F6B">
              <w:rPr>
                <w:b/>
                <w:bCs/>
                <w:sz w:val="24"/>
              </w:rPr>
              <w:t xml:space="preserve">: </w:t>
            </w:r>
            <w:r w:rsidR="0095738C">
              <w:rPr>
                <w:bCs/>
                <w:sz w:val="24"/>
              </w:rPr>
              <w:t>E</w:t>
            </w:r>
            <w:r w:rsidRPr="00E008DF">
              <w:rPr>
                <w:bCs/>
                <w:sz w:val="24"/>
              </w:rPr>
              <w:t>ffectively support</w:t>
            </w:r>
            <w:r w:rsidR="0095738C">
              <w:rPr>
                <w:bCs/>
                <w:sz w:val="24"/>
              </w:rPr>
              <w:t>ing</w:t>
            </w:r>
            <w:r w:rsidRPr="00E008DF">
              <w:rPr>
                <w:bCs/>
                <w:sz w:val="24"/>
              </w:rPr>
              <w:t xml:space="preserve"> and extend</w:t>
            </w:r>
            <w:r w:rsidR="0095738C">
              <w:rPr>
                <w:bCs/>
                <w:sz w:val="24"/>
              </w:rPr>
              <w:t>ing</w:t>
            </w:r>
            <w:r w:rsidRPr="00E008DF">
              <w:rPr>
                <w:bCs/>
                <w:sz w:val="24"/>
              </w:rPr>
              <w:t xml:space="preserve"> the speech, language and communication development of children during the early years</w:t>
            </w:r>
          </w:p>
        </w:tc>
        <w:tc>
          <w:tcPr>
            <w:tcW w:w="5385" w:type="dxa"/>
            <w:gridSpan w:val="2"/>
            <w:tcBorders>
              <w:top w:val="nil"/>
              <w:left w:val="nil"/>
              <w:bottom w:val="nil"/>
              <w:right w:val="nil"/>
            </w:tcBorders>
            <w:shd w:val="clear" w:color="auto" w:fill="auto"/>
          </w:tcPr>
          <w:p w:rsidR="00E008DF" w:rsidRDefault="0095738C" w:rsidP="005F7276">
            <w:r>
              <w:rPr>
                <w:b/>
                <w:bCs/>
                <w:sz w:val="24"/>
              </w:rPr>
              <w:t xml:space="preserve">Suggested Teaching Time: </w:t>
            </w:r>
            <w:r w:rsidR="00E008DF">
              <w:rPr>
                <w:sz w:val="24"/>
              </w:rPr>
              <w:t xml:space="preserve">2 hours </w:t>
            </w:r>
            <w:r w:rsidR="001C3B13">
              <w:rPr>
                <w:sz w:val="24"/>
              </w:rPr>
              <w:t>x</w:t>
            </w:r>
            <w:r w:rsidR="003B5F39">
              <w:rPr>
                <w:sz w:val="24"/>
              </w:rPr>
              <w:t xml:space="preserve"> </w:t>
            </w:r>
            <w:r w:rsidR="001C3B13">
              <w:rPr>
                <w:sz w:val="24"/>
              </w:rPr>
              <w:t>2</w:t>
            </w:r>
          </w:p>
        </w:tc>
      </w:tr>
      <w:tr w:rsidR="00E008DF" w:rsidTr="0095738C">
        <w:trPr>
          <w:trHeight w:val="624"/>
          <w:tblHeader/>
        </w:trPr>
        <w:tc>
          <w:tcPr>
            <w:tcW w:w="14883" w:type="dxa"/>
            <w:gridSpan w:val="4"/>
            <w:tcBorders>
              <w:top w:val="nil"/>
              <w:left w:val="nil"/>
              <w:bottom w:val="single" w:sz="8" w:space="0" w:color="000000"/>
              <w:right w:val="nil"/>
            </w:tcBorders>
            <w:shd w:val="clear" w:color="auto" w:fill="auto"/>
          </w:tcPr>
          <w:p w:rsidR="00E008DF" w:rsidRPr="00E008DF" w:rsidRDefault="00E008DF" w:rsidP="005F7276">
            <w:r w:rsidRPr="00452F6B">
              <w:rPr>
                <w:b/>
                <w:bCs/>
                <w:sz w:val="24"/>
              </w:rPr>
              <w:t>Learning Outcome</w:t>
            </w:r>
            <w:r w:rsidR="0095738C">
              <w:rPr>
                <w:b/>
                <w:bCs/>
                <w:sz w:val="24"/>
              </w:rPr>
              <w:t xml:space="preserve"> 2</w:t>
            </w:r>
            <w:r w:rsidRPr="00452F6B">
              <w:rPr>
                <w:b/>
                <w:bCs/>
                <w:sz w:val="24"/>
              </w:rPr>
              <w:t xml:space="preserve">: </w:t>
            </w:r>
            <w:r>
              <w:rPr>
                <w:bCs/>
                <w:sz w:val="24"/>
              </w:rPr>
              <w:t>Support children’s speech, language and communication development</w:t>
            </w:r>
          </w:p>
        </w:tc>
      </w:tr>
      <w:tr w:rsidR="00E008DF" w:rsidRPr="000A6D46" w:rsidTr="00E14248">
        <w:trPr>
          <w:tblHeader/>
        </w:trPr>
        <w:tc>
          <w:tcPr>
            <w:tcW w:w="2438"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Topic</w:t>
            </w:r>
          </w:p>
        </w:tc>
        <w:tc>
          <w:tcPr>
            <w:tcW w:w="9186" w:type="dxa"/>
            <w:gridSpan w:val="2"/>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Resources</w:t>
            </w:r>
          </w:p>
        </w:tc>
      </w:tr>
      <w:tr w:rsidR="00E008DF" w:rsidTr="00E14248">
        <w:tc>
          <w:tcPr>
            <w:tcW w:w="2438" w:type="dxa"/>
            <w:tcBorders>
              <w:top w:val="single" w:sz="8" w:space="0" w:color="000000"/>
            </w:tcBorders>
            <w:shd w:val="clear" w:color="auto" w:fill="auto"/>
          </w:tcPr>
          <w:p w:rsidR="00E008DF" w:rsidRPr="00E00735" w:rsidRDefault="00E008DF" w:rsidP="009C75FF">
            <w:pPr>
              <w:spacing w:line="276" w:lineRule="auto"/>
              <w:rPr>
                <w:szCs w:val="22"/>
              </w:rPr>
            </w:pPr>
            <w:r w:rsidRPr="00E00735">
              <w:rPr>
                <w:b/>
                <w:szCs w:val="22"/>
              </w:rPr>
              <w:t>Topic 2.1</w:t>
            </w:r>
            <w:r w:rsidRPr="00E00735">
              <w:rPr>
                <w:b/>
                <w:szCs w:val="22"/>
              </w:rPr>
              <w:br/>
            </w:r>
            <w:r w:rsidRPr="00E00735">
              <w:rPr>
                <w:bCs/>
                <w:szCs w:val="22"/>
              </w:rPr>
              <w:t>How adults can effectively support and extend the speech, language and communication development of children during the early years</w:t>
            </w:r>
          </w:p>
        </w:tc>
        <w:tc>
          <w:tcPr>
            <w:tcW w:w="9186" w:type="dxa"/>
            <w:gridSpan w:val="2"/>
            <w:tcBorders>
              <w:top w:val="single" w:sz="8" w:space="0" w:color="000000"/>
            </w:tcBorders>
            <w:shd w:val="clear" w:color="auto" w:fill="auto"/>
          </w:tcPr>
          <w:p w:rsidR="0084089C" w:rsidRPr="0095738C" w:rsidRDefault="00A734B2" w:rsidP="00A734B2">
            <w:pPr>
              <w:pStyle w:val="ColorfulList-Accent11"/>
              <w:spacing w:line="276" w:lineRule="auto"/>
              <w:ind w:left="0"/>
              <w:contextualSpacing w:val="0"/>
              <w:rPr>
                <w:b/>
              </w:rPr>
            </w:pPr>
            <w:r>
              <w:rPr>
                <w:b/>
              </w:rPr>
              <w:t>Lesson</w:t>
            </w:r>
            <w:r w:rsidR="0084089C" w:rsidRPr="0095738C">
              <w:rPr>
                <w:b/>
              </w:rPr>
              <w:t xml:space="preserve"> 9:</w:t>
            </w:r>
          </w:p>
          <w:p w:rsidR="003B5F39" w:rsidRPr="003B5F39" w:rsidRDefault="003B5F39" w:rsidP="00A734B2">
            <w:pPr>
              <w:pStyle w:val="ColorfulList-Accent11"/>
              <w:spacing w:line="276" w:lineRule="auto"/>
              <w:ind w:left="0"/>
              <w:contextualSpacing w:val="0"/>
              <w:rPr>
                <w:b/>
              </w:rPr>
            </w:pPr>
            <w:r>
              <w:rPr>
                <w:b/>
              </w:rPr>
              <w:t>Tutor-led activity</w:t>
            </w:r>
          </w:p>
          <w:p w:rsidR="0095738C" w:rsidRDefault="002645B0" w:rsidP="00A734B2">
            <w:pPr>
              <w:pStyle w:val="ColorfulList-Accent11"/>
              <w:spacing w:line="276" w:lineRule="auto"/>
              <w:ind w:left="0"/>
              <w:contextualSpacing w:val="0"/>
            </w:pPr>
            <w:r>
              <w:t xml:space="preserve">Ask learners to watch the video and take notes about what a </w:t>
            </w:r>
            <w:r w:rsidR="0095738C">
              <w:t>child can learn when using the five</w:t>
            </w:r>
            <w:r>
              <w:t xml:space="preserve"> key strategies discussed. </w:t>
            </w:r>
          </w:p>
          <w:p w:rsidR="0084089C" w:rsidRDefault="002645B0" w:rsidP="00A734B2">
            <w:pPr>
              <w:pStyle w:val="ColorfulList-Accent11"/>
              <w:spacing w:line="276" w:lineRule="auto"/>
              <w:ind w:left="0"/>
              <w:contextualSpacing w:val="0"/>
            </w:pPr>
            <w:r>
              <w:t>This should lead into a discussion about the adult role: planning a stimulating environment to encourage talk, talking through what you are doing as an adult and giving gestures to give the child clues as to what you are doing/saying, commenting on what the child is doing as they are active in their learning (</w:t>
            </w:r>
            <w:r w:rsidR="0095738C">
              <w:t>eg ‘Y</w:t>
            </w:r>
            <w:r>
              <w:t>ou have climbed to the top of the slide! Are you going to come down now?</w:t>
            </w:r>
            <w:r w:rsidR="0095738C">
              <w:t>’</w:t>
            </w:r>
            <w:r>
              <w:t xml:space="preserve">), using </w:t>
            </w:r>
            <w:r w:rsidR="0095738C">
              <w:t xml:space="preserve">a </w:t>
            </w:r>
            <w:r>
              <w:t>high</w:t>
            </w:r>
            <w:r w:rsidR="0095738C">
              <w:t>-</w:t>
            </w:r>
            <w:r>
              <w:t>pitched tone and simple statements with younger children and more complex sentences and a range of tones with older children to assist in conveying meaning</w:t>
            </w:r>
            <w:r w:rsidR="0084089C">
              <w:t>,</w:t>
            </w:r>
            <w:r>
              <w:t xml:space="preserve"> using eye contact</w:t>
            </w:r>
            <w:r w:rsidR="0084089C">
              <w:t xml:space="preserve"> and non-verbal cues and avoiding jargon</w:t>
            </w:r>
            <w:r>
              <w:t>.</w:t>
            </w:r>
            <w:r w:rsidR="0084089C">
              <w:t xml:space="preserve"> </w:t>
            </w:r>
          </w:p>
          <w:p w:rsidR="00657CE8" w:rsidRDefault="00657CE8" w:rsidP="00A734B2">
            <w:pPr>
              <w:pStyle w:val="ColorfulList-Accent11"/>
              <w:spacing w:line="276" w:lineRule="auto"/>
              <w:ind w:left="0"/>
              <w:contextualSpacing w:val="0"/>
            </w:pPr>
            <w:r>
              <w:rPr>
                <w:b/>
              </w:rPr>
              <w:t>Opportunit</w:t>
            </w:r>
            <w:r w:rsidR="0095738C">
              <w:rPr>
                <w:b/>
              </w:rPr>
              <w:t>ies</w:t>
            </w:r>
            <w:r>
              <w:rPr>
                <w:b/>
              </w:rPr>
              <w:t xml:space="preserve"> for applied learning:</w:t>
            </w:r>
          </w:p>
          <w:p w:rsidR="00E008DF" w:rsidRDefault="0084089C" w:rsidP="00A734B2">
            <w:pPr>
              <w:pStyle w:val="ColorfulList-Accent11"/>
              <w:spacing w:line="276" w:lineRule="auto"/>
              <w:ind w:left="0"/>
              <w:contextualSpacing w:val="0"/>
            </w:pPr>
            <w:r>
              <w:t xml:space="preserve">Learners can observe children being talked to by practitioners in </w:t>
            </w:r>
            <w:r w:rsidR="0095738C">
              <w:t>the</w:t>
            </w:r>
            <w:r w:rsidR="003B5F39">
              <w:t>ir placement</w:t>
            </w:r>
            <w:r w:rsidR="0095738C">
              <w:t xml:space="preserve"> </w:t>
            </w:r>
            <w:r>
              <w:t>setting and share their observations</w:t>
            </w:r>
            <w:r w:rsidR="003B5F39">
              <w:t>,</w:t>
            </w:r>
            <w:r>
              <w:t xml:space="preserve"> ensuring they highlight verbal, non-verbal, tone, gestures, eye contact, use of props, pictor</w:t>
            </w:r>
            <w:r w:rsidR="003B5F39">
              <w:t>i</w:t>
            </w:r>
            <w:r>
              <w:t xml:space="preserve">al routines </w:t>
            </w:r>
            <w:r w:rsidR="00E14248">
              <w:t xml:space="preserve">(PECS) </w:t>
            </w:r>
            <w:r>
              <w:t>etc</w:t>
            </w:r>
            <w:r w:rsidR="0095738C">
              <w:t>,</w:t>
            </w:r>
            <w:r>
              <w:t xml:space="preserve"> as well as the child’s reactions as to the effectiveness of communication.</w:t>
            </w:r>
          </w:p>
          <w:p w:rsidR="0095738C" w:rsidRPr="0095738C" w:rsidRDefault="0095738C" w:rsidP="00A734B2">
            <w:pPr>
              <w:pStyle w:val="ColorfulList-Accent11"/>
              <w:spacing w:line="276" w:lineRule="auto"/>
              <w:ind w:left="0"/>
              <w:contextualSpacing w:val="0"/>
              <w:rPr>
                <w:b/>
              </w:rPr>
            </w:pPr>
            <w:r>
              <w:rPr>
                <w:b/>
              </w:rPr>
              <w:t>Tutor-led activity</w:t>
            </w:r>
          </w:p>
          <w:p w:rsidR="002645B0" w:rsidRDefault="0084089C" w:rsidP="00A734B2">
            <w:pPr>
              <w:pStyle w:val="ColorfulList-Accent11"/>
              <w:spacing w:line="276" w:lineRule="auto"/>
              <w:ind w:left="0"/>
              <w:contextualSpacing w:val="0"/>
            </w:pPr>
            <w:r>
              <w:t>Inform learners that eye contact with a child usually results in a physical response</w:t>
            </w:r>
            <w:r w:rsidR="003C5486">
              <w:t>,</w:t>
            </w:r>
            <w:r>
              <w:t xml:space="preserve"> whereas children with a visual impairment may actually become very still in order to focus on listening to what is being said and may reply verbally after a pause.</w:t>
            </w:r>
          </w:p>
          <w:p w:rsidR="002A6BE9" w:rsidRDefault="002A6BE9" w:rsidP="00A734B2">
            <w:pPr>
              <w:pStyle w:val="ColorfulList-Accent11"/>
              <w:spacing w:line="276" w:lineRule="auto"/>
              <w:ind w:left="0"/>
              <w:contextualSpacing w:val="0"/>
            </w:pPr>
          </w:p>
          <w:p w:rsidR="0084089C" w:rsidRPr="0095738C" w:rsidRDefault="0095738C" w:rsidP="00A734B2">
            <w:pPr>
              <w:pStyle w:val="ColorfulList-Accent11"/>
              <w:spacing w:line="276" w:lineRule="auto"/>
              <w:ind w:left="0"/>
              <w:contextualSpacing w:val="0"/>
              <w:rPr>
                <w:b/>
              </w:rPr>
            </w:pPr>
            <w:r>
              <w:rPr>
                <w:b/>
              </w:rPr>
              <w:lastRenderedPageBreak/>
              <w:t>Learner activity</w:t>
            </w:r>
          </w:p>
          <w:p w:rsidR="002A6BE9" w:rsidRDefault="0084089C" w:rsidP="00A734B2">
            <w:pPr>
              <w:pStyle w:val="ColorfulList-Accent11"/>
              <w:spacing w:line="276" w:lineRule="auto"/>
              <w:ind w:left="0"/>
              <w:contextualSpacing w:val="0"/>
            </w:pPr>
            <w:r>
              <w:t>Ask learners to create an advert to share with new learners/parents/</w:t>
            </w:r>
            <w:r w:rsidR="00A734B2">
              <w:t xml:space="preserve">a </w:t>
            </w:r>
            <w:r>
              <w:t>local children’s centre about how to effectively communicate with children. They can include examples for facial expression, body language, imitating behaviour, gestures with hands, pausing to allow time for a response, tones in voice (rhythm), intonation (feeling), sign language, child’s language</w:t>
            </w:r>
            <w:r w:rsidR="0095738C">
              <w:t>,</w:t>
            </w:r>
            <w:r>
              <w:t xml:space="preserve"> </w:t>
            </w:r>
            <w:r w:rsidR="0095738C">
              <w:t>(</w:t>
            </w:r>
            <w:r>
              <w:t>eg ‘oggie’ for dog</w:t>
            </w:r>
            <w:r w:rsidR="0095738C">
              <w:t>)</w:t>
            </w:r>
            <w:r w:rsidR="00A734B2">
              <w:t xml:space="preserve"> and</w:t>
            </w:r>
            <w:r>
              <w:t xml:space="preserve"> objects for reference.</w:t>
            </w:r>
          </w:p>
          <w:p w:rsidR="002A6BE9" w:rsidRDefault="002A6BE9" w:rsidP="00A734B2">
            <w:pPr>
              <w:pStyle w:val="ColorfulList-Accent11"/>
              <w:spacing w:line="276" w:lineRule="auto"/>
              <w:ind w:left="0"/>
              <w:contextualSpacing w:val="0"/>
            </w:pPr>
          </w:p>
          <w:p w:rsidR="002A6BE9" w:rsidRPr="002A6BE9" w:rsidRDefault="002A6BE9" w:rsidP="00A734B2">
            <w:pPr>
              <w:pStyle w:val="ColorfulList-Accent11"/>
              <w:spacing w:line="276" w:lineRule="auto"/>
              <w:ind w:left="0"/>
              <w:contextualSpacing w:val="0"/>
              <w:rPr>
                <w:b/>
              </w:rPr>
            </w:pPr>
            <w:r w:rsidRPr="002A6BE9">
              <w:rPr>
                <w:b/>
              </w:rPr>
              <w:t>Lesson 10:</w:t>
            </w:r>
          </w:p>
          <w:p w:rsidR="0095738C" w:rsidRPr="0095738C" w:rsidRDefault="0095738C" w:rsidP="00A734B2">
            <w:pPr>
              <w:pStyle w:val="ColorfulList-Accent11"/>
              <w:spacing w:line="276" w:lineRule="auto"/>
              <w:ind w:left="0"/>
              <w:contextualSpacing w:val="0"/>
              <w:rPr>
                <w:b/>
              </w:rPr>
            </w:pPr>
            <w:r>
              <w:rPr>
                <w:b/>
              </w:rPr>
              <w:t>Learner activity</w:t>
            </w:r>
          </w:p>
          <w:p w:rsidR="0084089C" w:rsidRDefault="0084089C" w:rsidP="00A734B2">
            <w:pPr>
              <w:pStyle w:val="ColorfulList-Accent11"/>
              <w:spacing w:line="276" w:lineRule="auto"/>
              <w:ind w:left="0"/>
              <w:contextualSpacing w:val="0"/>
            </w:pPr>
            <w:r>
              <w:t>Ask learners to recap on weeks 7 and 8 and the impact of communication needs</w:t>
            </w:r>
            <w:r w:rsidR="00E9033C">
              <w:t>.</w:t>
            </w:r>
            <w:r>
              <w:t xml:space="preserve"> </w:t>
            </w:r>
            <w:r w:rsidR="00A734B2">
              <w:t>A</w:t>
            </w:r>
            <w:r>
              <w:t xml:space="preserve">sk them how the above could reverse the negative impact of communication needs and actually improve </w:t>
            </w:r>
            <w:r w:rsidR="0095738C">
              <w:t>children’s</w:t>
            </w:r>
            <w:r>
              <w:t xml:space="preserve"> speech, language and communication, social interaction, behaviour and emotional development/</w:t>
            </w:r>
            <w:r w:rsidR="003E0C9D">
              <w:t>self-confidence</w:t>
            </w:r>
            <w:r>
              <w:t>.</w:t>
            </w:r>
          </w:p>
          <w:p w:rsidR="0095738C" w:rsidRPr="0095738C" w:rsidRDefault="0095738C" w:rsidP="00A734B2">
            <w:pPr>
              <w:pStyle w:val="ColorfulList-Accent11"/>
              <w:spacing w:line="276" w:lineRule="auto"/>
              <w:ind w:left="0"/>
              <w:contextualSpacing w:val="0"/>
              <w:rPr>
                <w:b/>
              </w:rPr>
            </w:pPr>
            <w:r>
              <w:rPr>
                <w:b/>
              </w:rPr>
              <w:t>Learner activity</w:t>
            </w:r>
          </w:p>
          <w:p w:rsidR="0095738C" w:rsidRDefault="0095738C" w:rsidP="00A734B2">
            <w:pPr>
              <w:pStyle w:val="ColorfulList-Accent11"/>
              <w:spacing w:line="276" w:lineRule="auto"/>
              <w:ind w:left="0"/>
              <w:contextualSpacing w:val="0"/>
            </w:pPr>
            <w:r>
              <w:t>Ask learners to work in four</w:t>
            </w:r>
            <w:r w:rsidR="003E0C9D">
              <w:t xml:space="preserve"> groups to identify </w:t>
            </w:r>
            <w:r>
              <w:t xml:space="preserve">different </w:t>
            </w:r>
            <w:r w:rsidR="003E0C9D">
              <w:t xml:space="preserve">methods of praising children: </w:t>
            </w:r>
          </w:p>
          <w:p w:rsidR="002645B0" w:rsidRDefault="003E0C9D" w:rsidP="00A734B2">
            <w:pPr>
              <w:pStyle w:val="ColorfulList-Accent11"/>
              <w:numPr>
                <w:ilvl w:val="0"/>
                <w:numId w:val="20"/>
              </w:numPr>
              <w:spacing w:line="276" w:lineRule="auto"/>
              <w:contextualSpacing w:val="0"/>
            </w:pPr>
            <w:r>
              <w:t xml:space="preserve">verbal praise – </w:t>
            </w:r>
            <w:r w:rsidR="0095738C">
              <w:t>‘</w:t>
            </w:r>
            <w:r>
              <w:t>well done Bella</w:t>
            </w:r>
            <w:r w:rsidR="0095738C">
              <w:t>’</w:t>
            </w:r>
            <w:r>
              <w:t>, praise assemblies to talk about the child, circle time for others to praise a friend for something</w:t>
            </w:r>
          </w:p>
          <w:p w:rsidR="003E0C9D" w:rsidRDefault="003E0C9D" w:rsidP="00A734B2">
            <w:pPr>
              <w:pStyle w:val="ColorfulList-Accent11"/>
              <w:numPr>
                <w:ilvl w:val="0"/>
                <w:numId w:val="20"/>
              </w:numPr>
              <w:spacing w:line="276" w:lineRule="auto"/>
              <w:contextualSpacing w:val="0"/>
            </w:pPr>
            <w:r>
              <w:t>non-verbal praise – smiling, leaning in, thumbs up</w:t>
            </w:r>
          </w:p>
          <w:p w:rsidR="003E0C9D" w:rsidRDefault="003E0C9D" w:rsidP="00A734B2">
            <w:pPr>
              <w:pStyle w:val="ColorfulList-Accent11"/>
              <w:numPr>
                <w:ilvl w:val="0"/>
                <w:numId w:val="20"/>
              </w:numPr>
              <w:spacing w:line="276" w:lineRule="auto"/>
              <w:contextualSpacing w:val="0"/>
            </w:pPr>
            <w:r>
              <w:t>symbolic – stickers, moving along a beanstalk</w:t>
            </w:r>
            <w:r w:rsidR="0095738C">
              <w:t xml:space="preserve"> picture</w:t>
            </w:r>
          </w:p>
          <w:p w:rsidR="003E0C9D" w:rsidRDefault="003E0C9D" w:rsidP="00A734B2">
            <w:pPr>
              <w:pStyle w:val="ColorfulList-Accent11"/>
              <w:numPr>
                <w:ilvl w:val="0"/>
                <w:numId w:val="20"/>
              </w:numPr>
              <w:spacing w:line="276" w:lineRule="auto"/>
              <w:contextualSpacing w:val="0"/>
            </w:pPr>
            <w:r>
              <w:t>written – certificates, writing on something produced.</w:t>
            </w:r>
          </w:p>
          <w:p w:rsidR="0095738C" w:rsidRPr="0095738C" w:rsidRDefault="0095738C" w:rsidP="00A734B2">
            <w:pPr>
              <w:pStyle w:val="ColorfulList-Accent11"/>
              <w:spacing w:line="276" w:lineRule="auto"/>
              <w:ind w:left="0"/>
              <w:contextualSpacing w:val="0"/>
              <w:rPr>
                <w:b/>
              </w:rPr>
            </w:pPr>
            <w:r w:rsidRPr="0095738C">
              <w:rPr>
                <w:b/>
              </w:rPr>
              <w:t>Opportunities for applied learning:</w:t>
            </w:r>
          </w:p>
          <w:p w:rsidR="003E0C9D" w:rsidRDefault="003E0C9D" w:rsidP="00A734B2">
            <w:pPr>
              <w:pStyle w:val="ColorfulList-Accent11"/>
              <w:spacing w:line="276" w:lineRule="auto"/>
              <w:ind w:left="0"/>
              <w:contextualSpacing w:val="0"/>
            </w:pPr>
            <w:r>
              <w:lastRenderedPageBreak/>
              <w:t>Ask each group to develop a resource</w:t>
            </w:r>
            <w:r w:rsidR="0095738C">
              <w:t xml:space="preserve"> for their method of praising,</w:t>
            </w:r>
            <w:r>
              <w:t xml:space="preserve"> to use in </w:t>
            </w:r>
            <w:r w:rsidR="0095738C">
              <w:t>their placement/</w:t>
            </w:r>
            <w:r>
              <w:t>sett</w:t>
            </w:r>
            <w:r w:rsidR="0095738C">
              <w:t>ing.</w:t>
            </w:r>
          </w:p>
        </w:tc>
        <w:tc>
          <w:tcPr>
            <w:tcW w:w="3259" w:type="dxa"/>
            <w:tcBorders>
              <w:top w:val="single" w:sz="8" w:space="0" w:color="000000"/>
            </w:tcBorders>
            <w:shd w:val="clear" w:color="auto" w:fill="auto"/>
          </w:tcPr>
          <w:p w:rsidR="009C75FF" w:rsidRDefault="009C75FF" w:rsidP="009C75FF">
            <w:pPr>
              <w:spacing w:before="120" w:line="276" w:lineRule="auto"/>
            </w:pPr>
            <w:r w:rsidRPr="009C75FF">
              <w:lastRenderedPageBreak/>
              <w:t>http://goo.gl/3XbXrZ</w:t>
            </w:r>
            <w:r w:rsidR="002645B0">
              <w:t xml:space="preserve"> </w:t>
            </w:r>
            <w:r>
              <w:br/>
              <w:t>Video of strategies to support and extend speech, languag</w:t>
            </w:r>
            <w:r w:rsidR="00E14248">
              <w:t>e and communication development</w:t>
            </w:r>
          </w:p>
          <w:p w:rsidR="00E14248" w:rsidRDefault="00E14248" w:rsidP="009C75FF">
            <w:pPr>
              <w:spacing w:before="120" w:line="276" w:lineRule="auto"/>
            </w:pPr>
            <w:r w:rsidRPr="00E14248">
              <w:t>www.autismspeaks.org/sites/</w:t>
            </w:r>
            <w:r>
              <w:br/>
            </w:r>
            <w:r w:rsidRPr="00E14248">
              <w:t>default/files/pecs.jpg</w:t>
            </w:r>
            <w:r>
              <w:br/>
              <w:t>Example of the Picture Exchange System (PECS)</w:t>
            </w:r>
          </w:p>
          <w:p w:rsidR="009C75FF" w:rsidRDefault="009C75FF" w:rsidP="005F7276">
            <w:pPr>
              <w:spacing w:before="120" w:line="276" w:lineRule="auto"/>
            </w:pPr>
          </w:p>
        </w:tc>
      </w:tr>
    </w:tbl>
    <w:p w:rsidR="00E008DF" w:rsidRPr="009C1095" w:rsidRDefault="0095738C" w:rsidP="009C1095">
      <w:pPr>
        <w:spacing w:before="0" w:after="0" w:line="240" w:lineRule="auto"/>
        <w:ind w:left="-425"/>
        <w:rPr>
          <w:sz w:val="2"/>
          <w:szCs w:val="2"/>
        </w:rPr>
      </w:pPr>
      <w:r>
        <w:lastRenderedPageBreak/>
        <w:br w:type="page"/>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804"/>
        <w:gridCol w:w="2126"/>
        <w:gridCol w:w="3686"/>
      </w:tblGrid>
      <w:tr w:rsidR="00E008DF" w:rsidTr="00EC6808">
        <w:trPr>
          <w:tblHeader/>
        </w:trPr>
        <w:tc>
          <w:tcPr>
            <w:tcW w:w="9356" w:type="dxa"/>
            <w:gridSpan w:val="2"/>
            <w:tcBorders>
              <w:top w:val="nil"/>
              <w:left w:val="nil"/>
              <w:bottom w:val="nil"/>
              <w:right w:val="nil"/>
            </w:tcBorders>
            <w:shd w:val="clear" w:color="auto" w:fill="auto"/>
          </w:tcPr>
          <w:p w:rsidR="00E008DF" w:rsidRPr="00E008DF" w:rsidRDefault="00E008DF" w:rsidP="009C1095">
            <w:pPr>
              <w:tabs>
                <w:tab w:val="left" w:pos="2302"/>
              </w:tabs>
            </w:pPr>
            <w:r>
              <w:rPr>
                <w:b/>
                <w:bCs/>
                <w:sz w:val="24"/>
              </w:rPr>
              <w:t>Lesson</w:t>
            </w:r>
            <w:r w:rsidR="009C1095">
              <w:rPr>
                <w:b/>
                <w:bCs/>
                <w:sz w:val="24"/>
              </w:rPr>
              <w:t>s</w:t>
            </w:r>
            <w:r>
              <w:rPr>
                <w:b/>
                <w:bCs/>
                <w:sz w:val="24"/>
              </w:rPr>
              <w:t xml:space="preserve"> </w:t>
            </w:r>
            <w:r w:rsidR="001C3B13">
              <w:rPr>
                <w:b/>
                <w:bCs/>
                <w:sz w:val="24"/>
              </w:rPr>
              <w:t>11 and 12</w:t>
            </w:r>
            <w:r w:rsidRPr="00452F6B">
              <w:rPr>
                <w:b/>
                <w:bCs/>
                <w:sz w:val="24"/>
              </w:rPr>
              <w:t xml:space="preserve">: </w:t>
            </w:r>
            <w:r w:rsidR="009C1095">
              <w:rPr>
                <w:bCs/>
                <w:sz w:val="24"/>
              </w:rPr>
              <w:t>R</w:t>
            </w:r>
            <w:r>
              <w:rPr>
                <w:bCs/>
                <w:sz w:val="24"/>
              </w:rPr>
              <w:t>ecognising and responding to the varying levels of children’s speech, language and communication</w:t>
            </w:r>
          </w:p>
        </w:tc>
        <w:tc>
          <w:tcPr>
            <w:tcW w:w="5812" w:type="dxa"/>
            <w:gridSpan w:val="2"/>
            <w:tcBorders>
              <w:top w:val="nil"/>
              <w:left w:val="nil"/>
              <w:bottom w:val="nil"/>
              <w:right w:val="nil"/>
            </w:tcBorders>
            <w:shd w:val="clear" w:color="auto" w:fill="auto"/>
          </w:tcPr>
          <w:p w:rsidR="00E008DF" w:rsidRDefault="00C92C01" w:rsidP="009C1095">
            <w:r w:rsidRPr="00452F6B">
              <w:rPr>
                <w:b/>
                <w:bCs/>
                <w:sz w:val="24"/>
              </w:rPr>
              <w:t xml:space="preserve">Suggested Teaching Time: </w:t>
            </w:r>
            <w:r>
              <w:rPr>
                <w:sz w:val="24"/>
              </w:rPr>
              <w:t>2 hours x 2</w:t>
            </w:r>
          </w:p>
        </w:tc>
      </w:tr>
      <w:tr w:rsidR="00E008DF" w:rsidTr="00EC6808">
        <w:trPr>
          <w:trHeight w:val="624"/>
          <w:tblHeader/>
        </w:trPr>
        <w:tc>
          <w:tcPr>
            <w:tcW w:w="15168" w:type="dxa"/>
            <w:gridSpan w:val="4"/>
            <w:tcBorders>
              <w:top w:val="nil"/>
              <w:left w:val="nil"/>
              <w:bottom w:val="single" w:sz="8" w:space="0" w:color="000000"/>
              <w:right w:val="nil"/>
            </w:tcBorders>
            <w:shd w:val="clear" w:color="auto" w:fill="auto"/>
          </w:tcPr>
          <w:p w:rsidR="00E008DF" w:rsidRPr="00E008DF" w:rsidRDefault="00E008DF" w:rsidP="005F7276">
            <w:r w:rsidRPr="00452F6B">
              <w:rPr>
                <w:b/>
                <w:bCs/>
                <w:sz w:val="24"/>
              </w:rPr>
              <w:t>Learning Outcome</w:t>
            </w:r>
            <w:r w:rsidR="009C1095">
              <w:rPr>
                <w:b/>
                <w:bCs/>
                <w:sz w:val="24"/>
              </w:rPr>
              <w:t xml:space="preserve"> 2</w:t>
            </w:r>
            <w:r w:rsidRPr="00452F6B">
              <w:rPr>
                <w:b/>
                <w:bCs/>
                <w:sz w:val="24"/>
              </w:rPr>
              <w:t xml:space="preserve">: </w:t>
            </w:r>
            <w:r>
              <w:rPr>
                <w:bCs/>
                <w:sz w:val="24"/>
              </w:rPr>
              <w:t>Support children’s speech, language and communication development</w:t>
            </w:r>
          </w:p>
        </w:tc>
      </w:tr>
      <w:tr w:rsidR="00E008DF" w:rsidRPr="000A6D46" w:rsidTr="005D4EF3">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Teaching</w:t>
            </w:r>
          </w:p>
        </w:tc>
        <w:tc>
          <w:tcPr>
            <w:tcW w:w="3686" w:type="dxa"/>
            <w:tcBorders>
              <w:top w:val="single" w:sz="8" w:space="0" w:color="000000"/>
              <w:left w:val="single" w:sz="8" w:space="0" w:color="000000"/>
              <w:bottom w:val="single" w:sz="8" w:space="0" w:color="000000"/>
              <w:right w:val="single" w:sz="8" w:space="0" w:color="000000"/>
            </w:tcBorders>
            <w:shd w:val="clear" w:color="auto" w:fill="009640"/>
          </w:tcPr>
          <w:p w:rsidR="00E008DF" w:rsidRPr="00452F6B" w:rsidRDefault="00E008DF" w:rsidP="005F7276">
            <w:pPr>
              <w:jc w:val="center"/>
              <w:rPr>
                <w:b/>
                <w:color w:val="FFFFFF"/>
                <w:sz w:val="24"/>
              </w:rPr>
            </w:pPr>
            <w:r w:rsidRPr="00452F6B">
              <w:rPr>
                <w:b/>
                <w:color w:val="FFFFFF"/>
                <w:sz w:val="24"/>
              </w:rPr>
              <w:t>Suggested Resources</w:t>
            </w:r>
          </w:p>
        </w:tc>
      </w:tr>
      <w:tr w:rsidR="00E008DF" w:rsidTr="005D4EF3">
        <w:tc>
          <w:tcPr>
            <w:tcW w:w="2552" w:type="dxa"/>
            <w:tcBorders>
              <w:top w:val="single" w:sz="8" w:space="0" w:color="000000"/>
            </w:tcBorders>
            <w:shd w:val="clear" w:color="auto" w:fill="auto"/>
          </w:tcPr>
          <w:p w:rsidR="00E008DF" w:rsidRPr="00E00735" w:rsidRDefault="00E008DF" w:rsidP="00E008DF">
            <w:pPr>
              <w:spacing w:line="276" w:lineRule="auto"/>
              <w:rPr>
                <w:bCs/>
                <w:szCs w:val="22"/>
              </w:rPr>
            </w:pPr>
            <w:r w:rsidRPr="00E00735">
              <w:rPr>
                <w:b/>
                <w:szCs w:val="22"/>
              </w:rPr>
              <w:t>Topic 2.2</w:t>
            </w:r>
            <w:r w:rsidRPr="00E00735">
              <w:rPr>
                <w:b/>
                <w:szCs w:val="22"/>
              </w:rPr>
              <w:br/>
            </w:r>
            <w:r w:rsidRPr="00E00735">
              <w:rPr>
                <w:bCs/>
                <w:szCs w:val="22"/>
              </w:rPr>
              <w:t>The importance of practitioners recognising and responding to the varying levels of children’s speech, language and communication when:</w:t>
            </w:r>
          </w:p>
          <w:p w:rsidR="00E008DF" w:rsidRPr="00E00735" w:rsidRDefault="009C1095" w:rsidP="009C1095">
            <w:pPr>
              <w:spacing w:line="276" w:lineRule="auto"/>
              <w:rPr>
                <w:szCs w:val="22"/>
              </w:rPr>
            </w:pPr>
            <w:r>
              <w:rPr>
                <w:bCs/>
                <w:szCs w:val="22"/>
              </w:rPr>
              <w:t xml:space="preserve">a. </w:t>
            </w:r>
            <w:r w:rsidR="00D65892">
              <w:rPr>
                <w:bCs/>
                <w:szCs w:val="22"/>
              </w:rPr>
              <w:t>s</w:t>
            </w:r>
            <w:r w:rsidR="00E008DF" w:rsidRPr="00E00735">
              <w:rPr>
                <w:bCs/>
                <w:szCs w:val="22"/>
              </w:rPr>
              <w:t>ettling into the setting</w:t>
            </w:r>
          </w:p>
          <w:p w:rsidR="00E008DF" w:rsidRPr="000A6D46" w:rsidRDefault="00D65892" w:rsidP="00D65892">
            <w:pPr>
              <w:spacing w:line="276" w:lineRule="auto"/>
            </w:pPr>
            <w:r>
              <w:rPr>
                <w:bCs/>
                <w:szCs w:val="22"/>
              </w:rPr>
              <w:t>b. p</w:t>
            </w:r>
            <w:r w:rsidR="00E008DF" w:rsidRPr="00E00735">
              <w:rPr>
                <w:bCs/>
                <w:szCs w:val="22"/>
              </w:rPr>
              <w:t>lanning activities for individuals and groups</w:t>
            </w:r>
          </w:p>
        </w:tc>
        <w:tc>
          <w:tcPr>
            <w:tcW w:w="8930" w:type="dxa"/>
            <w:gridSpan w:val="2"/>
            <w:tcBorders>
              <w:top w:val="single" w:sz="8" w:space="0" w:color="000000"/>
            </w:tcBorders>
            <w:shd w:val="clear" w:color="auto" w:fill="auto"/>
          </w:tcPr>
          <w:p w:rsidR="005D4EF3" w:rsidRPr="005D4EF3" w:rsidRDefault="005D4EF3" w:rsidP="005D4EF3">
            <w:pPr>
              <w:pStyle w:val="ColorfulList-Accent11"/>
              <w:spacing w:line="276" w:lineRule="auto"/>
              <w:ind w:left="0"/>
              <w:contextualSpacing w:val="0"/>
              <w:rPr>
                <w:b/>
              </w:rPr>
            </w:pPr>
            <w:r>
              <w:rPr>
                <w:b/>
              </w:rPr>
              <w:t>Tutor-led activity</w:t>
            </w:r>
          </w:p>
          <w:p w:rsidR="00344B70" w:rsidRDefault="00344B70" w:rsidP="005D4EF3">
            <w:pPr>
              <w:pStyle w:val="ColorfulList-Accent11"/>
              <w:spacing w:line="276" w:lineRule="auto"/>
              <w:ind w:left="0"/>
              <w:contextualSpacing w:val="0"/>
            </w:pPr>
            <w:r>
              <w:t xml:space="preserve">Recap the concept that language and communication </w:t>
            </w:r>
            <w:r w:rsidR="005D4EF3">
              <w:t>are</w:t>
            </w:r>
            <w:r>
              <w:t xml:space="preserve"> key to successful development. Adults need to be aware that all children are unique and certain social/environmental factors as well as the previously identified</w:t>
            </w:r>
            <w:r w:rsidRPr="005D4EF3">
              <w:t xml:space="preserve"> needs </w:t>
            </w:r>
            <w:r>
              <w:t>can affect language development.</w:t>
            </w:r>
          </w:p>
          <w:p w:rsidR="00344B70" w:rsidRPr="00A734B2" w:rsidRDefault="00A734B2" w:rsidP="005D4EF3">
            <w:pPr>
              <w:pStyle w:val="ColorfulList-Accent11"/>
              <w:spacing w:line="276" w:lineRule="auto"/>
              <w:ind w:left="0"/>
              <w:contextualSpacing w:val="0"/>
              <w:rPr>
                <w:b/>
              </w:rPr>
            </w:pPr>
            <w:r>
              <w:rPr>
                <w:b/>
              </w:rPr>
              <w:t>Learner activity</w:t>
            </w:r>
          </w:p>
          <w:p w:rsidR="00344B70" w:rsidRDefault="00344B70" w:rsidP="005D4EF3">
            <w:pPr>
              <w:pStyle w:val="ColorfulList-Accent11"/>
              <w:spacing w:line="276" w:lineRule="auto"/>
              <w:ind w:left="0"/>
              <w:contextualSpacing w:val="0"/>
            </w:pPr>
            <w:r>
              <w:t xml:space="preserve">Thought storm </w:t>
            </w:r>
            <w:r w:rsidR="00C92C01">
              <w:t>(</w:t>
            </w:r>
            <w:r w:rsidR="00A734B2">
              <w:t xml:space="preserve">using </w:t>
            </w:r>
            <w:r w:rsidR="00C92C01">
              <w:t xml:space="preserve">one colour of pen) </w:t>
            </w:r>
            <w:r>
              <w:t xml:space="preserve">the other factors that could affect language development – poverty, race, culture, expectations, and language experiences at home and in </w:t>
            </w:r>
            <w:r w:rsidR="00A734B2">
              <w:t xml:space="preserve">the </w:t>
            </w:r>
            <w:r>
              <w:t>setting.</w:t>
            </w:r>
          </w:p>
          <w:p w:rsidR="00C92C01" w:rsidRDefault="00A734B2" w:rsidP="005D4EF3">
            <w:pPr>
              <w:pStyle w:val="ColorfulList-Accent11"/>
              <w:spacing w:line="276" w:lineRule="auto"/>
              <w:ind w:left="0"/>
              <w:contextualSpacing w:val="0"/>
            </w:pPr>
            <w:r>
              <w:t>Then, e</w:t>
            </w:r>
            <w:r w:rsidR="00344B70">
              <w:t xml:space="preserve">xpand the thought storm </w:t>
            </w:r>
            <w:r w:rsidR="00C92C01">
              <w:t>(</w:t>
            </w:r>
            <w:r>
              <w:t xml:space="preserve">using </w:t>
            </w:r>
            <w:r w:rsidR="00C92C01">
              <w:t xml:space="preserve">another colour of pen) </w:t>
            </w:r>
            <w:r w:rsidR="00344B70">
              <w:t xml:space="preserve">to </w:t>
            </w:r>
            <w:r w:rsidR="00014DC7">
              <w:t xml:space="preserve">how </w:t>
            </w:r>
            <w:r>
              <w:t>an</w:t>
            </w:r>
            <w:r w:rsidR="00014DC7">
              <w:t xml:space="preserve"> adult can find out about the child in order to settle the child – </w:t>
            </w:r>
            <w:r>
              <w:t>eg an ‘A</w:t>
            </w:r>
            <w:r w:rsidR="00014DC7">
              <w:t xml:space="preserve">ll </w:t>
            </w:r>
            <w:r>
              <w:t>A</w:t>
            </w:r>
            <w:r w:rsidR="00014DC7">
              <w:t xml:space="preserve">bout </w:t>
            </w:r>
            <w:r>
              <w:t>M</w:t>
            </w:r>
            <w:r w:rsidR="00014DC7">
              <w:t>e</w:t>
            </w:r>
            <w:r>
              <w:t>’</w:t>
            </w:r>
            <w:r w:rsidR="00014DC7">
              <w:t xml:space="preserve"> book for </w:t>
            </w:r>
            <w:r>
              <w:t xml:space="preserve">the </w:t>
            </w:r>
            <w:r w:rsidR="00014DC7">
              <w:t xml:space="preserve">parent and child to complete. </w:t>
            </w:r>
          </w:p>
          <w:p w:rsidR="00014DC7" w:rsidRDefault="00014DC7" w:rsidP="005D4EF3">
            <w:pPr>
              <w:pStyle w:val="ColorfulList-Accent11"/>
              <w:spacing w:line="276" w:lineRule="auto"/>
              <w:ind w:left="0"/>
              <w:contextualSpacing w:val="0"/>
            </w:pPr>
            <w:r>
              <w:t xml:space="preserve">Learners can design an </w:t>
            </w:r>
            <w:r w:rsidR="00A734B2">
              <w:t>‘A</w:t>
            </w:r>
            <w:r>
              <w:t xml:space="preserve">ll </w:t>
            </w:r>
            <w:r w:rsidR="00A734B2">
              <w:t>A</w:t>
            </w:r>
            <w:r>
              <w:t>bout</w:t>
            </w:r>
            <w:r w:rsidR="00A734B2">
              <w:t xml:space="preserve"> M</w:t>
            </w:r>
            <w:r>
              <w:t>e</w:t>
            </w:r>
            <w:r w:rsidR="00A734B2">
              <w:t>’</w:t>
            </w:r>
            <w:r>
              <w:t xml:space="preserve"> book to g</w:t>
            </w:r>
            <w:r w:rsidR="005D4EF3">
              <w:t>a</w:t>
            </w:r>
            <w:r>
              <w:t>in knowledge of the above factors in a sensitive way.</w:t>
            </w:r>
          </w:p>
          <w:p w:rsidR="00014DC7" w:rsidRPr="00A734B2" w:rsidRDefault="00A734B2" w:rsidP="005D4EF3">
            <w:pPr>
              <w:pStyle w:val="ColorfulList-Accent11"/>
              <w:spacing w:line="276" w:lineRule="auto"/>
              <w:ind w:left="0"/>
              <w:contextualSpacing w:val="0"/>
              <w:rPr>
                <w:b/>
              </w:rPr>
            </w:pPr>
            <w:r>
              <w:rPr>
                <w:b/>
              </w:rPr>
              <w:t>Tutor activity</w:t>
            </w:r>
          </w:p>
          <w:p w:rsidR="00E008DF" w:rsidRDefault="00C92C01" w:rsidP="005D4EF3">
            <w:pPr>
              <w:pStyle w:val="ColorfulList-Accent11"/>
              <w:spacing w:line="276" w:lineRule="auto"/>
              <w:ind w:left="0"/>
              <w:contextualSpacing w:val="0"/>
            </w:pPr>
            <w:r>
              <w:t>Use the document ‘</w:t>
            </w:r>
            <w:r w:rsidR="00A734B2">
              <w:t>E</w:t>
            </w:r>
            <w:r>
              <w:t xml:space="preserve">very </w:t>
            </w:r>
            <w:r w:rsidR="00A734B2">
              <w:t>C</w:t>
            </w:r>
            <w:r>
              <w:t xml:space="preserve">hild a </w:t>
            </w:r>
            <w:r w:rsidR="00A734B2">
              <w:t>T</w:t>
            </w:r>
            <w:r>
              <w:t>alker’ to teach learners about raising children’s achievement in early language, improve practitioners</w:t>
            </w:r>
            <w:r w:rsidR="00A734B2">
              <w:t>’</w:t>
            </w:r>
            <w:r>
              <w:t xml:space="preserve"> skills and knowledge</w:t>
            </w:r>
            <w:r w:rsidR="00A734B2">
              <w:t>,</w:t>
            </w:r>
            <w:r>
              <w:t xml:space="preserve"> and increase parent</w:t>
            </w:r>
            <w:r w:rsidR="00A734B2">
              <w:t>s’</w:t>
            </w:r>
            <w:r>
              <w:t xml:space="preserve"> understanding and involvement.</w:t>
            </w:r>
          </w:p>
          <w:p w:rsidR="003B48F3" w:rsidRPr="00A734B2" w:rsidRDefault="00A734B2" w:rsidP="005D4EF3">
            <w:pPr>
              <w:pStyle w:val="ColorfulList-Accent11"/>
              <w:spacing w:line="276" w:lineRule="auto"/>
              <w:ind w:left="0"/>
              <w:contextualSpacing w:val="0"/>
              <w:rPr>
                <w:b/>
              </w:rPr>
            </w:pPr>
            <w:r>
              <w:rPr>
                <w:b/>
              </w:rPr>
              <w:t>Learner activities</w:t>
            </w:r>
          </w:p>
          <w:p w:rsidR="00A734B2" w:rsidRDefault="003B48F3" w:rsidP="005D4EF3">
            <w:pPr>
              <w:pStyle w:val="ColorfulList-Accent11"/>
              <w:spacing w:line="276" w:lineRule="auto"/>
              <w:ind w:left="0"/>
              <w:contextualSpacing w:val="0"/>
            </w:pPr>
            <w:r>
              <w:t>Learners</w:t>
            </w:r>
            <w:r w:rsidR="00826105">
              <w:t>,</w:t>
            </w:r>
            <w:r w:rsidR="00A734B2">
              <w:t xml:space="preserve"> working</w:t>
            </w:r>
            <w:r w:rsidR="00826105">
              <w:t xml:space="preserve"> in groups</w:t>
            </w:r>
            <w:r w:rsidR="00A734B2">
              <w:t>,</w:t>
            </w:r>
            <w:r>
              <w:t xml:space="preserve"> are to become specialist investigators in one area </w:t>
            </w:r>
            <w:r w:rsidR="00A734B2">
              <w:t>by</w:t>
            </w:r>
            <w:r>
              <w:t xml:space="preserve"> developing a questionnaire to find out</w:t>
            </w:r>
            <w:r w:rsidR="00826105">
              <w:t xml:space="preserve"> from their settings: </w:t>
            </w:r>
          </w:p>
          <w:p w:rsidR="00A734B2" w:rsidRDefault="00826105" w:rsidP="00A734B2">
            <w:pPr>
              <w:pStyle w:val="ColorfulList-Accent11"/>
              <w:numPr>
                <w:ilvl w:val="0"/>
                <w:numId w:val="28"/>
              </w:numPr>
              <w:spacing w:line="276" w:lineRule="auto"/>
              <w:contextualSpacing w:val="0"/>
            </w:pPr>
            <w:r>
              <w:t>how settings promote language diversity (</w:t>
            </w:r>
            <w:r w:rsidR="00A734B2">
              <w:t xml:space="preserve">eg </w:t>
            </w:r>
            <w:r>
              <w:t>children who are bilingual)</w:t>
            </w:r>
          </w:p>
          <w:p w:rsidR="00A734B2" w:rsidRDefault="00826105" w:rsidP="00A734B2">
            <w:pPr>
              <w:pStyle w:val="ColorfulList-Accent11"/>
              <w:numPr>
                <w:ilvl w:val="0"/>
                <w:numId w:val="28"/>
              </w:numPr>
              <w:spacing w:line="276" w:lineRule="auto"/>
              <w:contextualSpacing w:val="0"/>
            </w:pPr>
            <w:r>
              <w:lastRenderedPageBreak/>
              <w:t>how settings support special language needs or language delay</w:t>
            </w:r>
          </w:p>
          <w:p w:rsidR="003B48F3" w:rsidRDefault="00826105" w:rsidP="00A734B2">
            <w:pPr>
              <w:pStyle w:val="ColorfulList-Accent11"/>
              <w:numPr>
                <w:ilvl w:val="0"/>
                <w:numId w:val="28"/>
              </w:numPr>
              <w:spacing w:line="276" w:lineRule="auto"/>
              <w:contextualSpacing w:val="0"/>
            </w:pPr>
            <w:r>
              <w:t>which day</w:t>
            </w:r>
            <w:r w:rsidR="00A734B2">
              <w:t>-</w:t>
            </w:r>
            <w:r>
              <w:t>to</w:t>
            </w:r>
            <w:r w:rsidR="00A734B2">
              <w:t>-d</w:t>
            </w:r>
            <w:r>
              <w:t>ay activities</w:t>
            </w:r>
            <w:r w:rsidR="00A734B2">
              <w:t xml:space="preserve"> at settings</w:t>
            </w:r>
            <w:r>
              <w:t xml:space="preserve"> promote language development.</w:t>
            </w:r>
            <w:r w:rsidR="003B48F3">
              <w:t xml:space="preserve"> </w:t>
            </w:r>
          </w:p>
          <w:p w:rsidR="003B48F3" w:rsidRDefault="003B48F3" w:rsidP="005D4EF3">
            <w:pPr>
              <w:pStyle w:val="ColorfulList-Accent11"/>
              <w:spacing w:line="276" w:lineRule="auto"/>
              <w:ind w:left="0"/>
              <w:contextualSpacing w:val="0"/>
            </w:pPr>
            <w:r>
              <w:t xml:space="preserve">Ask the learners individually to plan an activity to implement next week as part of a group (news time, circle time) to encourage attentive listening, active participation, and communicating. </w:t>
            </w:r>
          </w:p>
        </w:tc>
        <w:tc>
          <w:tcPr>
            <w:tcW w:w="3686" w:type="dxa"/>
            <w:tcBorders>
              <w:top w:val="single" w:sz="8" w:space="0" w:color="000000"/>
            </w:tcBorders>
            <w:shd w:val="clear" w:color="auto" w:fill="auto"/>
          </w:tcPr>
          <w:p w:rsidR="00AA7D05" w:rsidRDefault="00AA7D05" w:rsidP="0073578F">
            <w:pPr>
              <w:spacing w:line="276" w:lineRule="auto"/>
            </w:pPr>
            <w:r w:rsidRPr="00AA7D05">
              <w:lastRenderedPageBreak/>
              <w:t>http://goo.gl/5xQAph</w:t>
            </w:r>
            <w:r w:rsidR="00C92C01">
              <w:t xml:space="preserve"> </w:t>
            </w:r>
            <w:r>
              <w:br/>
              <w:t>‘Every Child a Talker’ document</w:t>
            </w:r>
          </w:p>
          <w:p w:rsidR="00014DC7" w:rsidRDefault="00E602A4" w:rsidP="0073578F">
            <w:pPr>
              <w:spacing w:line="276" w:lineRule="auto"/>
            </w:pPr>
            <w:r w:rsidRPr="00E602A4">
              <w:t>www.kidprintables.com/allaboutme/</w:t>
            </w:r>
            <w:r w:rsidR="00014DC7">
              <w:t xml:space="preserve"> </w:t>
            </w:r>
          </w:p>
          <w:p w:rsidR="00AA7D05" w:rsidRDefault="00AA7D05" w:rsidP="0073578F">
            <w:pPr>
              <w:spacing w:line="276" w:lineRule="auto"/>
            </w:pPr>
            <w:r>
              <w:t>Template for the ‘All About Me’ book</w:t>
            </w:r>
          </w:p>
          <w:p w:rsidR="00E602A4" w:rsidRDefault="0073578F" w:rsidP="0073578F">
            <w:pPr>
              <w:spacing w:line="276" w:lineRule="auto"/>
            </w:pPr>
            <w:r w:rsidRPr="0073578F">
              <w:t>http://goo.gl/xfMY8k</w:t>
            </w:r>
            <w:r w:rsidR="00C92C01">
              <w:t xml:space="preserve"> </w:t>
            </w:r>
            <w:r>
              <w:br/>
            </w:r>
            <w:r w:rsidR="00E602A4">
              <w:t xml:space="preserve">Information on activity planning </w:t>
            </w:r>
          </w:p>
          <w:p w:rsidR="00826105" w:rsidRDefault="00014DC7" w:rsidP="0073578F">
            <w:pPr>
              <w:spacing w:line="276" w:lineRule="auto"/>
            </w:pPr>
            <w:r>
              <w:t>C</w:t>
            </w:r>
            <w:r w:rsidR="00826105">
              <w:t>o</w:t>
            </w:r>
            <w:r w:rsidR="0073578F">
              <w:t>mputers for learners to use when devising the questionnaire</w:t>
            </w:r>
          </w:p>
        </w:tc>
      </w:tr>
    </w:tbl>
    <w:p w:rsidR="005D4EF3" w:rsidRPr="00695797" w:rsidRDefault="005D4EF3" w:rsidP="00695797">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CD123C" w:rsidTr="005D4EF3">
        <w:trPr>
          <w:tblHeader/>
        </w:trPr>
        <w:tc>
          <w:tcPr>
            <w:tcW w:w="9072" w:type="dxa"/>
            <w:gridSpan w:val="2"/>
            <w:tcBorders>
              <w:top w:val="nil"/>
              <w:left w:val="nil"/>
              <w:bottom w:val="nil"/>
              <w:right w:val="nil"/>
            </w:tcBorders>
            <w:shd w:val="clear" w:color="auto" w:fill="auto"/>
          </w:tcPr>
          <w:p w:rsidR="00CD123C" w:rsidRPr="00E008DF" w:rsidRDefault="00CD123C" w:rsidP="007847E8">
            <w:r>
              <w:rPr>
                <w:b/>
                <w:bCs/>
                <w:sz w:val="24"/>
              </w:rPr>
              <w:t>Lesson</w:t>
            </w:r>
            <w:r w:rsidR="000B7D49">
              <w:rPr>
                <w:b/>
                <w:bCs/>
                <w:sz w:val="24"/>
              </w:rPr>
              <w:t>s</w:t>
            </w:r>
            <w:r>
              <w:rPr>
                <w:b/>
                <w:bCs/>
                <w:sz w:val="24"/>
              </w:rPr>
              <w:t xml:space="preserve"> </w:t>
            </w:r>
            <w:r w:rsidR="001C3B13">
              <w:rPr>
                <w:b/>
                <w:bCs/>
                <w:sz w:val="24"/>
              </w:rPr>
              <w:t>13</w:t>
            </w:r>
            <w:r w:rsidR="007847E8">
              <w:rPr>
                <w:b/>
                <w:bCs/>
                <w:sz w:val="24"/>
              </w:rPr>
              <w:t>, 14, 15,</w:t>
            </w:r>
            <w:r w:rsidR="008A7449">
              <w:rPr>
                <w:b/>
                <w:bCs/>
                <w:sz w:val="24"/>
              </w:rPr>
              <w:t xml:space="preserve"> 16</w:t>
            </w:r>
            <w:r w:rsidRPr="00452F6B">
              <w:rPr>
                <w:b/>
                <w:bCs/>
                <w:sz w:val="24"/>
              </w:rPr>
              <w:t xml:space="preserve">: </w:t>
            </w:r>
            <w:r w:rsidR="00C91E43">
              <w:rPr>
                <w:bCs/>
                <w:sz w:val="24"/>
              </w:rPr>
              <w:t xml:space="preserve">Use of </w:t>
            </w:r>
            <w:r w:rsidR="00C91E43" w:rsidRPr="005D4EF3">
              <w:rPr>
                <w:bCs/>
                <w:sz w:val="24"/>
              </w:rPr>
              <w:t>different strategies for providing</w:t>
            </w:r>
            <w:r w:rsidR="00C91E43">
              <w:rPr>
                <w:bCs/>
                <w:sz w:val="24"/>
              </w:rPr>
              <w:t xml:space="preserve"> support</w:t>
            </w:r>
          </w:p>
        </w:tc>
        <w:tc>
          <w:tcPr>
            <w:tcW w:w="5811" w:type="dxa"/>
            <w:gridSpan w:val="2"/>
            <w:tcBorders>
              <w:top w:val="nil"/>
              <w:left w:val="nil"/>
              <w:bottom w:val="nil"/>
              <w:right w:val="nil"/>
            </w:tcBorders>
            <w:shd w:val="clear" w:color="auto" w:fill="auto"/>
          </w:tcPr>
          <w:p w:rsidR="00CD123C" w:rsidRDefault="005D4EF3" w:rsidP="005F7276">
            <w:r>
              <w:rPr>
                <w:b/>
                <w:bCs/>
                <w:sz w:val="24"/>
              </w:rPr>
              <w:t xml:space="preserve">Suggested Teaching Time: </w:t>
            </w:r>
            <w:r w:rsidR="00CD123C">
              <w:rPr>
                <w:sz w:val="24"/>
              </w:rPr>
              <w:t xml:space="preserve">2 hours </w:t>
            </w:r>
            <w:r w:rsidR="008A7449">
              <w:rPr>
                <w:sz w:val="24"/>
              </w:rPr>
              <w:t>x 4</w:t>
            </w:r>
          </w:p>
        </w:tc>
      </w:tr>
      <w:tr w:rsidR="00CD123C" w:rsidTr="005D4EF3">
        <w:trPr>
          <w:trHeight w:val="624"/>
          <w:tblHeader/>
        </w:trPr>
        <w:tc>
          <w:tcPr>
            <w:tcW w:w="14883" w:type="dxa"/>
            <w:gridSpan w:val="4"/>
            <w:tcBorders>
              <w:top w:val="nil"/>
              <w:left w:val="nil"/>
              <w:bottom w:val="single" w:sz="8" w:space="0" w:color="000000"/>
              <w:right w:val="nil"/>
            </w:tcBorders>
            <w:shd w:val="clear" w:color="auto" w:fill="auto"/>
          </w:tcPr>
          <w:p w:rsidR="00CD123C" w:rsidRPr="00E008DF" w:rsidRDefault="00CD123C" w:rsidP="005F7276">
            <w:r w:rsidRPr="00452F6B">
              <w:rPr>
                <w:b/>
                <w:bCs/>
                <w:sz w:val="24"/>
              </w:rPr>
              <w:t>Learning Outcome</w:t>
            </w:r>
            <w:r w:rsidR="005D4EF3">
              <w:rPr>
                <w:b/>
                <w:bCs/>
                <w:sz w:val="24"/>
              </w:rPr>
              <w:t xml:space="preserve"> 2</w:t>
            </w:r>
            <w:r w:rsidRPr="00452F6B">
              <w:rPr>
                <w:b/>
                <w:bCs/>
                <w:sz w:val="24"/>
              </w:rPr>
              <w:t xml:space="preserve">: </w:t>
            </w:r>
            <w:r>
              <w:rPr>
                <w:bCs/>
                <w:sz w:val="24"/>
              </w:rPr>
              <w:t>Support children’s speech, language and communication development</w:t>
            </w:r>
          </w:p>
        </w:tc>
      </w:tr>
      <w:tr w:rsidR="00CD123C" w:rsidRPr="000A6D46" w:rsidTr="00561E1A">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CD123C" w:rsidRPr="00452F6B" w:rsidRDefault="00CD123C" w:rsidP="005F7276">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rsidR="00CD123C" w:rsidRPr="00452F6B" w:rsidRDefault="00CD123C"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CD123C" w:rsidRPr="00452F6B" w:rsidRDefault="00CD123C" w:rsidP="005F7276">
            <w:pPr>
              <w:jc w:val="center"/>
              <w:rPr>
                <w:b/>
                <w:color w:val="FFFFFF"/>
                <w:sz w:val="24"/>
              </w:rPr>
            </w:pPr>
            <w:r w:rsidRPr="00452F6B">
              <w:rPr>
                <w:b/>
                <w:color w:val="FFFFFF"/>
                <w:sz w:val="24"/>
              </w:rPr>
              <w:t>Suggested Resources</w:t>
            </w:r>
          </w:p>
        </w:tc>
      </w:tr>
      <w:tr w:rsidR="00CD123C" w:rsidTr="00561E1A">
        <w:tc>
          <w:tcPr>
            <w:tcW w:w="2694" w:type="dxa"/>
            <w:tcBorders>
              <w:top w:val="single" w:sz="8" w:space="0" w:color="000000"/>
            </w:tcBorders>
            <w:shd w:val="clear" w:color="auto" w:fill="auto"/>
          </w:tcPr>
          <w:p w:rsidR="00CD123C" w:rsidRPr="00695797" w:rsidRDefault="00CD123C" w:rsidP="00CD123C">
            <w:pPr>
              <w:spacing w:line="276" w:lineRule="auto"/>
              <w:rPr>
                <w:bCs/>
                <w:szCs w:val="22"/>
              </w:rPr>
            </w:pPr>
            <w:r w:rsidRPr="00E00735">
              <w:rPr>
                <w:b/>
                <w:szCs w:val="22"/>
              </w:rPr>
              <w:t>Topic 2.3</w:t>
            </w:r>
            <w:r w:rsidRPr="00E00735">
              <w:rPr>
                <w:b/>
                <w:szCs w:val="22"/>
              </w:rPr>
              <w:br/>
            </w:r>
            <w:r w:rsidRPr="00695797">
              <w:rPr>
                <w:bCs/>
                <w:szCs w:val="22"/>
              </w:rPr>
              <w:t>Use of different strategies for providing support, taking into account:</w:t>
            </w:r>
          </w:p>
          <w:p w:rsidR="00CD123C" w:rsidRPr="00E00735" w:rsidRDefault="00695797" w:rsidP="00695797">
            <w:pPr>
              <w:spacing w:line="276" w:lineRule="auto"/>
              <w:rPr>
                <w:bCs/>
                <w:szCs w:val="22"/>
              </w:rPr>
            </w:pPr>
            <w:r>
              <w:rPr>
                <w:bCs/>
                <w:szCs w:val="22"/>
              </w:rPr>
              <w:t>a. a</w:t>
            </w:r>
            <w:r w:rsidR="00CD123C" w:rsidRPr="00E00735">
              <w:rPr>
                <w:bCs/>
                <w:szCs w:val="22"/>
              </w:rPr>
              <w:t>ge</w:t>
            </w:r>
          </w:p>
          <w:p w:rsidR="00CD123C" w:rsidRPr="00E00735" w:rsidRDefault="00695797" w:rsidP="00695797">
            <w:pPr>
              <w:spacing w:line="276" w:lineRule="auto"/>
              <w:rPr>
                <w:bCs/>
                <w:szCs w:val="22"/>
              </w:rPr>
            </w:pPr>
            <w:r>
              <w:rPr>
                <w:bCs/>
                <w:szCs w:val="22"/>
              </w:rPr>
              <w:t>b. s</w:t>
            </w:r>
            <w:r w:rsidR="00CD123C" w:rsidRPr="00E00735">
              <w:rPr>
                <w:bCs/>
                <w:szCs w:val="22"/>
              </w:rPr>
              <w:t>pecific needs</w:t>
            </w:r>
          </w:p>
          <w:p w:rsidR="00CD123C" w:rsidRPr="00E00735" w:rsidRDefault="00695797" w:rsidP="00695797">
            <w:pPr>
              <w:spacing w:line="276" w:lineRule="auto"/>
              <w:rPr>
                <w:bCs/>
                <w:szCs w:val="22"/>
              </w:rPr>
            </w:pPr>
            <w:r>
              <w:rPr>
                <w:bCs/>
                <w:szCs w:val="22"/>
              </w:rPr>
              <w:t>c. a</w:t>
            </w:r>
            <w:r w:rsidR="00CD123C" w:rsidRPr="00E00735">
              <w:rPr>
                <w:bCs/>
                <w:szCs w:val="22"/>
              </w:rPr>
              <w:t>bilities</w:t>
            </w:r>
          </w:p>
          <w:p w:rsidR="00CD123C" w:rsidRPr="00E00735" w:rsidRDefault="00695797" w:rsidP="00695797">
            <w:pPr>
              <w:spacing w:line="276" w:lineRule="auto"/>
              <w:rPr>
                <w:bCs/>
                <w:szCs w:val="22"/>
              </w:rPr>
            </w:pPr>
            <w:r>
              <w:rPr>
                <w:bCs/>
                <w:szCs w:val="22"/>
              </w:rPr>
              <w:t>d. h</w:t>
            </w:r>
            <w:r w:rsidR="00CD123C" w:rsidRPr="00E00735">
              <w:rPr>
                <w:bCs/>
                <w:szCs w:val="22"/>
              </w:rPr>
              <w:t xml:space="preserve">ome language where this is different </w:t>
            </w:r>
            <w:r>
              <w:rPr>
                <w:bCs/>
                <w:szCs w:val="22"/>
              </w:rPr>
              <w:t xml:space="preserve">from </w:t>
            </w:r>
            <w:r w:rsidR="00CD123C" w:rsidRPr="00E00735">
              <w:rPr>
                <w:bCs/>
                <w:szCs w:val="22"/>
              </w:rPr>
              <w:t>that of setting</w:t>
            </w:r>
          </w:p>
          <w:p w:rsidR="00CD123C" w:rsidRPr="00CD123C" w:rsidRDefault="00695797" w:rsidP="00695797">
            <w:pPr>
              <w:spacing w:line="276" w:lineRule="auto"/>
              <w:rPr>
                <w:bCs/>
                <w:sz w:val="24"/>
              </w:rPr>
            </w:pPr>
            <w:r>
              <w:rPr>
                <w:bCs/>
                <w:szCs w:val="22"/>
              </w:rPr>
              <w:t>e. i</w:t>
            </w:r>
            <w:r w:rsidR="00CD123C" w:rsidRPr="00E00735">
              <w:rPr>
                <w:bCs/>
                <w:szCs w:val="22"/>
              </w:rPr>
              <w:t>nterests of the children</w:t>
            </w:r>
          </w:p>
        </w:tc>
        <w:tc>
          <w:tcPr>
            <w:tcW w:w="8930" w:type="dxa"/>
            <w:gridSpan w:val="2"/>
            <w:tcBorders>
              <w:top w:val="single" w:sz="8" w:space="0" w:color="000000"/>
            </w:tcBorders>
            <w:shd w:val="clear" w:color="auto" w:fill="auto"/>
          </w:tcPr>
          <w:p w:rsidR="00695797" w:rsidRPr="00695797" w:rsidRDefault="00695797" w:rsidP="00E57E55">
            <w:pPr>
              <w:pStyle w:val="ColorfulList-Accent11"/>
              <w:spacing w:line="276" w:lineRule="auto"/>
              <w:ind w:left="0"/>
              <w:contextualSpacing w:val="0"/>
              <w:rPr>
                <w:b/>
              </w:rPr>
            </w:pPr>
            <w:r>
              <w:rPr>
                <w:b/>
              </w:rPr>
              <w:t>Learner activity</w:t>
            </w:r>
          </w:p>
          <w:p w:rsidR="009949B9" w:rsidRDefault="000024DA" w:rsidP="00E57E55">
            <w:pPr>
              <w:pStyle w:val="ColorfulList-Accent11"/>
              <w:spacing w:line="276" w:lineRule="auto"/>
              <w:ind w:left="0"/>
              <w:contextualSpacing w:val="0"/>
            </w:pPr>
            <w:r>
              <w:t xml:space="preserve">Learners to </w:t>
            </w:r>
            <w:r w:rsidR="00621DF1">
              <w:t xml:space="preserve">take part in a </w:t>
            </w:r>
            <w:r w:rsidR="00695797">
              <w:t>‘</w:t>
            </w:r>
            <w:r w:rsidR="00621DF1">
              <w:t>talking wall</w:t>
            </w:r>
            <w:r w:rsidR="00695797">
              <w:t>’</w:t>
            </w:r>
            <w:r w:rsidR="00621DF1">
              <w:t xml:space="preserve">. Each aspect can be a </w:t>
            </w:r>
            <w:r>
              <w:t>thought storm</w:t>
            </w:r>
            <w:r w:rsidR="00621DF1">
              <w:t>/list of</w:t>
            </w:r>
            <w:r>
              <w:t xml:space="preserve"> </w:t>
            </w:r>
            <w:r w:rsidR="00695797">
              <w:t>strategies used by adults</w:t>
            </w:r>
            <w:r w:rsidR="009949B9">
              <w:t>:</w:t>
            </w:r>
          </w:p>
          <w:p w:rsidR="009949B9" w:rsidRDefault="00014DC7" w:rsidP="00E57E55">
            <w:pPr>
              <w:pStyle w:val="ColorfulList-Accent11"/>
              <w:numPr>
                <w:ilvl w:val="0"/>
                <w:numId w:val="30"/>
              </w:numPr>
              <w:spacing w:line="276" w:lineRule="auto"/>
              <w:ind w:left="714" w:hanging="357"/>
              <w:contextualSpacing w:val="0"/>
            </w:pPr>
            <w:r>
              <w:t>adapt own language</w:t>
            </w:r>
            <w:r w:rsidR="009949B9">
              <w:t xml:space="preserve"> – simple</w:t>
            </w:r>
            <w:r w:rsidR="00621DF1">
              <w:t>/complex</w:t>
            </w:r>
            <w:r w:rsidR="009949B9">
              <w:t xml:space="preserve"> language, listen carefully, </w:t>
            </w:r>
            <w:r w:rsidR="00621DF1">
              <w:t xml:space="preserve">respond positively, clarify, </w:t>
            </w:r>
            <w:r w:rsidR="00695797">
              <w:t xml:space="preserve">use </w:t>
            </w:r>
            <w:r w:rsidR="00621DF1">
              <w:t xml:space="preserve">open and closed questioning as appropriate, encourage questions and ideas </w:t>
            </w:r>
          </w:p>
          <w:p w:rsidR="009949B9" w:rsidRDefault="00014DC7" w:rsidP="00E57E55">
            <w:pPr>
              <w:pStyle w:val="ColorfulList-Accent11"/>
              <w:numPr>
                <w:ilvl w:val="0"/>
                <w:numId w:val="30"/>
              </w:numPr>
              <w:spacing w:line="276" w:lineRule="auto"/>
              <w:ind w:left="714" w:hanging="357"/>
              <w:contextualSpacing w:val="0"/>
            </w:pPr>
            <w:r>
              <w:t>scaffold the child’s language</w:t>
            </w:r>
            <w:r w:rsidR="00621DF1">
              <w:t xml:space="preserve"> – repea</w:t>
            </w:r>
            <w:r w:rsidR="00695797">
              <w:t>t</w:t>
            </w:r>
            <w:r w:rsidR="00621DF1">
              <w:t xml:space="preserve"> the child’s phrase using correct grammar</w:t>
            </w:r>
          </w:p>
          <w:p w:rsidR="009949B9" w:rsidRDefault="00014DC7" w:rsidP="00E57E55">
            <w:pPr>
              <w:pStyle w:val="ColorfulList-Accent11"/>
              <w:numPr>
                <w:ilvl w:val="0"/>
                <w:numId w:val="30"/>
              </w:numPr>
              <w:spacing w:line="276" w:lineRule="auto"/>
              <w:ind w:left="714" w:hanging="357"/>
              <w:contextualSpacing w:val="0"/>
            </w:pPr>
            <w:r>
              <w:t>giv</w:t>
            </w:r>
            <w:r w:rsidR="00695797">
              <w:t>e</w:t>
            </w:r>
            <w:r>
              <w:t xml:space="preserve"> more time for some children </w:t>
            </w:r>
            <w:r w:rsidR="009949B9">
              <w:t xml:space="preserve">to answer </w:t>
            </w:r>
            <w:r w:rsidR="00621DF1">
              <w:t>– praise for patience and thinking about an answer</w:t>
            </w:r>
          </w:p>
          <w:p w:rsidR="009949B9" w:rsidRDefault="00014DC7" w:rsidP="00E57E55">
            <w:pPr>
              <w:pStyle w:val="ColorfulList-Accent11"/>
              <w:numPr>
                <w:ilvl w:val="0"/>
                <w:numId w:val="30"/>
              </w:numPr>
              <w:spacing w:line="276" w:lineRule="auto"/>
              <w:ind w:left="714" w:hanging="357"/>
              <w:contextualSpacing w:val="0"/>
            </w:pPr>
            <w:r>
              <w:t>mak</w:t>
            </w:r>
            <w:r w:rsidR="00695797">
              <w:t>e</w:t>
            </w:r>
            <w:r>
              <w:t xml:space="preserve"> opportunities for children to talk</w:t>
            </w:r>
            <w:r w:rsidR="00621DF1">
              <w:t xml:space="preserve"> – news time, circle time</w:t>
            </w:r>
          </w:p>
          <w:p w:rsidR="009949B9" w:rsidRDefault="00014DC7" w:rsidP="00E57E55">
            <w:pPr>
              <w:pStyle w:val="ColorfulList-Accent11"/>
              <w:numPr>
                <w:ilvl w:val="0"/>
                <w:numId w:val="30"/>
              </w:numPr>
              <w:spacing w:line="276" w:lineRule="auto"/>
              <w:ind w:left="714" w:hanging="357"/>
              <w:contextualSpacing w:val="0"/>
            </w:pPr>
            <w:r>
              <w:t>facilitat</w:t>
            </w:r>
            <w:r w:rsidR="00695797">
              <w:t>e</w:t>
            </w:r>
            <w:r>
              <w:t xml:space="preserve"> communication between </w:t>
            </w:r>
            <w:r w:rsidR="00695797">
              <w:t xml:space="preserve">the </w:t>
            </w:r>
            <w:r>
              <w:t>setting and home</w:t>
            </w:r>
            <w:r w:rsidR="00621DF1">
              <w:t xml:space="preserve"> </w:t>
            </w:r>
            <w:r w:rsidR="00FA739B">
              <w:t>–</w:t>
            </w:r>
            <w:r w:rsidR="00621DF1">
              <w:t xml:space="preserve"> </w:t>
            </w:r>
            <w:r w:rsidR="00FA739B">
              <w:t>sharing key occur</w:t>
            </w:r>
            <w:r w:rsidR="00695797">
              <w:t>re</w:t>
            </w:r>
            <w:r w:rsidR="00FA739B">
              <w:t xml:space="preserve">nces </w:t>
            </w:r>
            <w:r w:rsidR="00695797">
              <w:t xml:space="preserve">eg </w:t>
            </w:r>
            <w:r w:rsidR="00FA739B">
              <w:t>new baby, talking during role play</w:t>
            </w:r>
          </w:p>
          <w:p w:rsidR="009949B9" w:rsidRDefault="00695797" w:rsidP="00E57E55">
            <w:pPr>
              <w:pStyle w:val="ColorfulList-Accent11"/>
              <w:numPr>
                <w:ilvl w:val="0"/>
                <w:numId w:val="30"/>
              </w:numPr>
              <w:spacing w:line="276" w:lineRule="auto"/>
              <w:ind w:left="714" w:hanging="357"/>
              <w:contextualSpacing w:val="0"/>
            </w:pPr>
            <w:r>
              <w:t xml:space="preserve">facilitate </w:t>
            </w:r>
            <w:r w:rsidR="00014DC7">
              <w:t>learning through play</w:t>
            </w:r>
            <w:r w:rsidR="00FA739B">
              <w:t xml:space="preserve"> – toys to look at, toys with sounds to listen to, natural materials for vocabulary to describe, imaginative materials, outdoor visits</w:t>
            </w:r>
          </w:p>
          <w:p w:rsidR="009949B9" w:rsidRDefault="000024DA" w:rsidP="00E57E55">
            <w:pPr>
              <w:pStyle w:val="ColorfulList-Accent11"/>
              <w:numPr>
                <w:ilvl w:val="0"/>
                <w:numId w:val="30"/>
              </w:numPr>
              <w:spacing w:line="276" w:lineRule="auto"/>
              <w:ind w:left="714" w:hanging="357"/>
              <w:contextualSpacing w:val="0"/>
            </w:pPr>
            <w:r>
              <w:t>use of repetition</w:t>
            </w:r>
          </w:p>
          <w:p w:rsidR="009949B9" w:rsidRDefault="000024DA" w:rsidP="00E57E55">
            <w:pPr>
              <w:pStyle w:val="ColorfulList-Accent11"/>
              <w:numPr>
                <w:ilvl w:val="0"/>
                <w:numId w:val="30"/>
              </w:numPr>
              <w:spacing w:line="276" w:lineRule="auto"/>
              <w:ind w:left="714" w:hanging="357"/>
              <w:contextualSpacing w:val="0"/>
            </w:pPr>
            <w:r>
              <w:t>use of mnemonics</w:t>
            </w:r>
            <w:r w:rsidR="00FA739B">
              <w:t xml:space="preserve"> – see handout</w:t>
            </w:r>
          </w:p>
          <w:p w:rsidR="009949B9" w:rsidRDefault="00695797" w:rsidP="00E57E55">
            <w:pPr>
              <w:pStyle w:val="ColorfulList-Accent11"/>
              <w:numPr>
                <w:ilvl w:val="0"/>
                <w:numId w:val="30"/>
              </w:numPr>
              <w:spacing w:line="276" w:lineRule="auto"/>
              <w:ind w:left="714" w:hanging="357"/>
              <w:contextualSpacing w:val="0"/>
            </w:pPr>
            <w:r>
              <w:t xml:space="preserve">use </w:t>
            </w:r>
            <w:r w:rsidR="000024DA">
              <w:t>alternative communications (</w:t>
            </w:r>
            <w:r>
              <w:t xml:space="preserve">eg </w:t>
            </w:r>
            <w:r w:rsidR="000024DA">
              <w:t xml:space="preserve">sign language, </w:t>
            </w:r>
            <w:r w:rsidR="009949B9">
              <w:t>pictures, assistive technology)</w:t>
            </w:r>
          </w:p>
          <w:p w:rsidR="00014DC7" w:rsidRDefault="00FA739B" w:rsidP="00E57E55">
            <w:pPr>
              <w:pStyle w:val="ColorfulList-Accent11"/>
              <w:numPr>
                <w:ilvl w:val="0"/>
                <w:numId w:val="30"/>
              </w:numPr>
              <w:spacing w:line="276" w:lineRule="auto"/>
              <w:ind w:left="714" w:hanging="357"/>
              <w:contextualSpacing w:val="0"/>
            </w:pPr>
            <w:r>
              <w:t>work with carers – participate in special events, visit the library, share books at home</w:t>
            </w:r>
            <w:r w:rsidR="00695797">
              <w:t>.</w:t>
            </w:r>
          </w:p>
          <w:p w:rsidR="00657CE8" w:rsidRDefault="00657CE8" w:rsidP="00E57E55">
            <w:pPr>
              <w:pStyle w:val="ColorfulList-Accent11"/>
              <w:spacing w:line="276" w:lineRule="auto"/>
              <w:ind w:left="0"/>
              <w:contextualSpacing w:val="0"/>
            </w:pPr>
            <w:r>
              <w:rPr>
                <w:b/>
              </w:rPr>
              <w:t>Opportunit</w:t>
            </w:r>
            <w:r w:rsidR="00E57E55">
              <w:rPr>
                <w:b/>
              </w:rPr>
              <w:t>ies</w:t>
            </w:r>
            <w:r>
              <w:rPr>
                <w:b/>
              </w:rPr>
              <w:t xml:space="preserve"> for applied learning:</w:t>
            </w:r>
          </w:p>
          <w:p w:rsidR="00177C92" w:rsidRDefault="00FA739B" w:rsidP="00E57E55">
            <w:pPr>
              <w:pStyle w:val="ColorfulList-Accent11"/>
              <w:spacing w:line="276" w:lineRule="auto"/>
              <w:ind w:left="0"/>
              <w:contextualSpacing w:val="0"/>
            </w:pPr>
            <w:r>
              <w:t xml:space="preserve">Learners must ‘revise’ the information and then role play in pairs examples of good and </w:t>
            </w:r>
            <w:r>
              <w:lastRenderedPageBreak/>
              <w:t>bad practice. The observing learners must identify what they d</w:t>
            </w:r>
            <w:r w:rsidR="00177C92">
              <w:t>id well and what was negative</w:t>
            </w:r>
            <w:r w:rsidR="00695797">
              <w:t>.</w:t>
            </w:r>
          </w:p>
          <w:p w:rsidR="001E2389" w:rsidRDefault="005D4EF3" w:rsidP="00E57E55">
            <w:pPr>
              <w:pStyle w:val="ColorfulList-Accent11"/>
              <w:spacing w:line="276" w:lineRule="auto"/>
              <w:ind w:left="0"/>
              <w:contextualSpacing w:val="0"/>
              <w:rPr>
                <w:b/>
              </w:rPr>
            </w:pPr>
            <w:r w:rsidRPr="001E2389">
              <w:rPr>
                <w:b/>
              </w:rPr>
              <w:t>Age</w:t>
            </w:r>
          </w:p>
          <w:p w:rsidR="005D4EF3" w:rsidRDefault="005D4EF3" w:rsidP="00E57E55">
            <w:pPr>
              <w:pStyle w:val="ColorfulList-Accent11"/>
              <w:spacing w:line="276" w:lineRule="auto"/>
              <w:ind w:left="0"/>
              <w:contextualSpacing w:val="0"/>
            </w:pPr>
            <w:r>
              <w:t xml:space="preserve">Ask learners to revisit developmental milestones displays for ‘norms’ </w:t>
            </w:r>
            <w:r w:rsidR="001E2389">
              <w:t>(from lessons 1–2). R</w:t>
            </w:r>
            <w:r>
              <w:t>emind learners that some young children may not have reached the same level of language development as their peers and some may be ahead of what is expected for their age</w:t>
            </w:r>
            <w:r w:rsidR="001E2389">
              <w:t>.</w:t>
            </w:r>
            <w:r>
              <w:t xml:space="preserve"> </w:t>
            </w:r>
            <w:r w:rsidR="001E2389">
              <w:t>T</w:t>
            </w:r>
            <w:r>
              <w:t xml:space="preserve">hen </w:t>
            </w:r>
            <w:r w:rsidR="001E2389">
              <w:t xml:space="preserve">ask learners to </w:t>
            </w:r>
            <w:r>
              <w:t>research strategies for each age range and update the display to reflect their new knowledge.</w:t>
            </w:r>
          </w:p>
          <w:p w:rsidR="001E2389" w:rsidRPr="001E2389" w:rsidRDefault="005D4EF3" w:rsidP="00E57E55">
            <w:pPr>
              <w:pStyle w:val="ColorfulList-Accent11"/>
              <w:spacing w:line="276" w:lineRule="auto"/>
              <w:ind w:left="0"/>
              <w:contextualSpacing w:val="0"/>
              <w:rPr>
                <w:b/>
              </w:rPr>
            </w:pPr>
            <w:r w:rsidRPr="001E2389">
              <w:rPr>
                <w:b/>
              </w:rPr>
              <w:t>Specific needs</w:t>
            </w:r>
          </w:p>
          <w:p w:rsidR="005D4EF3" w:rsidRDefault="001E2389" w:rsidP="00E57E55">
            <w:pPr>
              <w:pStyle w:val="ColorfulList-Accent11"/>
              <w:spacing w:line="276" w:lineRule="auto"/>
              <w:ind w:left="0"/>
              <w:contextualSpacing w:val="0"/>
            </w:pPr>
            <w:r>
              <w:t>This could be covered by a g</w:t>
            </w:r>
            <w:r w:rsidR="005D4EF3">
              <w:t xml:space="preserve">uest speaker from </w:t>
            </w:r>
            <w:r>
              <w:t xml:space="preserve">a </w:t>
            </w:r>
            <w:r w:rsidR="005D4EF3">
              <w:t>speech and language team</w:t>
            </w:r>
            <w:r>
              <w:t>,</w:t>
            </w:r>
            <w:r w:rsidR="005D4EF3">
              <w:t xml:space="preserve"> or a visitor to teach BSL/Makaton/PECS.</w:t>
            </w:r>
          </w:p>
          <w:p w:rsidR="005D4EF3" w:rsidRDefault="005D4EF3" w:rsidP="00E57E55">
            <w:pPr>
              <w:pStyle w:val="ColorfulList-Accent11"/>
              <w:spacing w:line="276" w:lineRule="auto"/>
              <w:ind w:left="0"/>
              <w:contextualSpacing w:val="0"/>
            </w:pPr>
            <w:r>
              <w:t xml:space="preserve">Learners could develop a case study using persona dolls to demonstrate how they would explain specific needs to other children and to demonstrate how to support </w:t>
            </w:r>
            <w:r w:rsidR="00E57E55">
              <w:t>a</w:t>
            </w:r>
            <w:r>
              <w:t xml:space="preserve"> child with specific needs.</w:t>
            </w:r>
          </w:p>
          <w:p w:rsidR="005D4EF3" w:rsidRDefault="005D4EF3" w:rsidP="00E57E55">
            <w:pPr>
              <w:pStyle w:val="ColorfulList-Accent11"/>
              <w:spacing w:line="276" w:lineRule="auto"/>
              <w:ind w:left="0"/>
              <w:contextualSpacing w:val="0"/>
            </w:pPr>
            <w:r>
              <w:t>Learners could make their own PECS story about themselves.</w:t>
            </w:r>
          </w:p>
          <w:p w:rsidR="005D4EF3" w:rsidRDefault="005D4EF3" w:rsidP="00E57E55">
            <w:pPr>
              <w:pStyle w:val="ColorfulList-Accent11"/>
              <w:spacing w:line="276" w:lineRule="auto"/>
              <w:ind w:left="0"/>
              <w:contextualSpacing w:val="0"/>
            </w:pPr>
            <w:r>
              <w:rPr>
                <w:b/>
              </w:rPr>
              <w:t>Opportunit</w:t>
            </w:r>
            <w:r w:rsidR="00E57E55">
              <w:rPr>
                <w:b/>
              </w:rPr>
              <w:t>ies</w:t>
            </w:r>
            <w:r>
              <w:rPr>
                <w:b/>
              </w:rPr>
              <w:t xml:space="preserve"> for applied learning:</w:t>
            </w:r>
            <w:r w:rsidR="00E57E55">
              <w:rPr>
                <w:b/>
              </w:rPr>
              <w:t xml:space="preserve"> Abilities</w:t>
            </w:r>
          </w:p>
          <w:p w:rsidR="005D4EF3" w:rsidRDefault="005D4EF3" w:rsidP="00E57E55">
            <w:pPr>
              <w:pStyle w:val="ColorfulList-Accent11"/>
              <w:spacing w:line="276" w:lineRule="auto"/>
              <w:ind w:left="0"/>
              <w:contextualSpacing w:val="0"/>
            </w:pPr>
            <w:r>
              <w:t xml:space="preserve">Learners could plan for children to be given responsibilities at milk/juice time, meal time, tidy up time, cooking and washing up, washing clothes. They </w:t>
            </w:r>
            <w:r w:rsidR="00E57E55">
              <w:t xml:space="preserve">will </w:t>
            </w:r>
            <w:r>
              <w:t>need to develop risk assessments for each activity to ensure health and safety is considered.</w:t>
            </w:r>
          </w:p>
          <w:p w:rsidR="00E57E55" w:rsidRDefault="00E57E55" w:rsidP="00E57E55">
            <w:pPr>
              <w:pStyle w:val="ColorfulList-Accent11"/>
              <w:spacing w:line="276" w:lineRule="auto"/>
              <w:ind w:left="0"/>
              <w:contextualSpacing w:val="0"/>
            </w:pPr>
          </w:p>
          <w:p w:rsidR="00E57E55" w:rsidRPr="00E57E55" w:rsidRDefault="005D4EF3" w:rsidP="00E57E55">
            <w:pPr>
              <w:pStyle w:val="ColorfulList-Accent11"/>
              <w:spacing w:line="276" w:lineRule="auto"/>
              <w:ind w:left="0"/>
              <w:contextualSpacing w:val="0"/>
              <w:rPr>
                <w:b/>
              </w:rPr>
            </w:pPr>
            <w:r w:rsidRPr="00E57E55">
              <w:rPr>
                <w:b/>
              </w:rPr>
              <w:t>Interests of the children</w:t>
            </w:r>
          </w:p>
          <w:p w:rsidR="005D4EF3" w:rsidRDefault="005D4EF3" w:rsidP="00E57E55">
            <w:pPr>
              <w:pStyle w:val="ColorfulList-Accent11"/>
              <w:spacing w:line="276" w:lineRule="auto"/>
              <w:ind w:left="0"/>
              <w:contextualSpacing w:val="0"/>
            </w:pPr>
            <w:r>
              <w:t xml:space="preserve">Learners can plan an activity for show and tell where the children can talk about their </w:t>
            </w:r>
            <w:r>
              <w:lastRenderedPageBreak/>
              <w:t>special interests or favourite objects.</w:t>
            </w:r>
          </w:p>
          <w:p w:rsidR="005D4EF3" w:rsidRDefault="005D4EF3" w:rsidP="00E57E55">
            <w:pPr>
              <w:pStyle w:val="ColorfulList-Accent11"/>
              <w:spacing w:line="276" w:lineRule="auto"/>
              <w:ind w:left="0"/>
              <w:contextualSpacing w:val="0"/>
            </w:pPr>
            <w:r>
              <w:t>Learners could develop an interest table for a child based on their interests.</w:t>
            </w:r>
          </w:p>
          <w:p w:rsidR="00E57E55" w:rsidRPr="00E57E55" w:rsidRDefault="00E57E55" w:rsidP="00E57E55">
            <w:pPr>
              <w:pStyle w:val="ColorfulList-Accent11"/>
              <w:spacing w:line="276" w:lineRule="auto"/>
              <w:ind w:left="0"/>
              <w:contextualSpacing w:val="0"/>
              <w:rPr>
                <w:b/>
              </w:rPr>
            </w:pPr>
            <w:r w:rsidRPr="00E57E55">
              <w:rPr>
                <w:b/>
              </w:rPr>
              <w:t>Home l</w:t>
            </w:r>
            <w:r w:rsidR="005D4EF3" w:rsidRPr="00E57E55">
              <w:rPr>
                <w:b/>
              </w:rPr>
              <w:t>anguage where this is</w:t>
            </w:r>
            <w:r w:rsidRPr="00E57E55">
              <w:rPr>
                <w:b/>
              </w:rPr>
              <w:t xml:space="preserve"> different from that of setting</w:t>
            </w:r>
          </w:p>
          <w:p w:rsidR="005D4EF3" w:rsidRDefault="005D4EF3" w:rsidP="00E57E55">
            <w:pPr>
              <w:pStyle w:val="ColorfulList-Accent11"/>
              <w:spacing w:line="276" w:lineRule="auto"/>
              <w:ind w:left="0"/>
              <w:contextualSpacing w:val="0"/>
            </w:pPr>
            <w:r>
              <w:t>Learners can design a room/area of continuous provision</w:t>
            </w:r>
            <w:r w:rsidR="00E57E55">
              <w:t>,</w:t>
            </w:r>
            <w:r>
              <w:t xml:space="preserve"> ensuring it is language stimulant. They need to consider a range of cultures to reflect a diverse society and</w:t>
            </w:r>
            <w:r w:rsidR="00E57E55">
              <w:t>,</w:t>
            </w:r>
            <w:r>
              <w:t xml:space="preserve"> using a key, explain how they would support children’s varied languages</w:t>
            </w:r>
            <w:r w:rsidR="00E57E55">
              <w:t>.</w:t>
            </w:r>
            <w:r>
              <w:t xml:space="preserve"> </w:t>
            </w:r>
            <w:r w:rsidR="00E57E55">
              <w:t>Examples include:</w:t>
            </w:r>
            <w:r>
              <w:t xml:space="preserve"> </w:t>
            </w:r>
          </w:p>
          <w:p w:rsidR="005D4EF3" w:rsidRDefault="005D4EF3" w:rsidP="00E57E55">
            <w:pPr>
              <w:pStyle w:val="ColorfulList-Accent11"/>
              <w:numPr>
                <w:ilvl w:val="0"/>
                <w:numId w:val="32"/>
              </w:numPr>
              <w:spacing w:line="276" w:lineRule="auto"/>
              <w:ind w:left="714" w:hanging="357"/>
              <w:contextualSpacing w:val="0"/>
            </w:pPr>
            <w:r>
              <w:t>puzzles, books and dolls that reflect different backgrounds</w:t>
            </w:r>
          </w:p>
          <w:p w:rsidR="005D4EF3" w:rsidRDefault="005D4EF3" w:rsidP="00E57E55">
            <w:pPr>
              <w:pStyle w:val="ColorfulList-Accent11"/>
              <w:numPr>
                <w:ilvl w:val="0"/>
                <w:numId w:val="32"/>
              </w:numPr>
              <w:spacing w:line="276" w:lineRule="auto"/>
              <w:ind w:left="714" w:hanging="357"/>
              <w:contextualSpacing w:val="0"/>
            </w:pPr>
            <w:r>
              <w:t>pretend materials – cooking utensils and clothing that respectfully represent other cultures</w:t>
            </w:r>
          </w:p>
          <w:p w:rsidR="005D4EF3" w:rsidRDefault="005D4EF3" w:rsidP="00E57E55">
            <w:pPr>
              <w:pStyle w:val="ColorfulList-Accent11"/>
              <w:numPr>
                <w:ilvl w:val="0"/>
                <w:numId w:val="32"/>
              </w:numPr>
              <w:spacing w:line="276" w:lineRule="auto"/>
              <w:ind w:left="714" w:hanging="357"/>
              <w:contextualSpacing w:val="0"/>
            </w:pPr>
            <w:r>
              <w:t>books with dual language or script – to show children there are different languages</w:t>
            </w:r>
          </w:p>
          <w:p w:rsidR="005D4EF3" w:rsidRDefault="005D4EF3" w:rsidP="00E57E55">
            <w:pPr>
              <w:pStyle w:val="ColorfulList-Accent11"/>
              <w:numPr>
                <w:ilvl w:val="0"/>
                <w:numId w:val="32"/>
              </w:numPr>
              <w:spacing w:line="276" w:lineRule="auto"/>
              <w:ind w:left="714" w:hanging="357"/>
              <w:contextualSpacing w:val="0"/>
            </w:pPr>
            <w:r>
              <w:t xml:space="preserve">paints and crayons that reflect a range of tones for skin colour </w:t>
            </w:r>
            <w:r w:rsidR="00E57E55">
              <w:t>– these should</w:t>
            </w:r>
            <w:r>
              <w:t xml:space="preserve"> always </w:t>
            </w:r>
            <w:r w:rsidR="00E57E55">
              <w:t xml:space="preserve">be </w:t>
            </w:r>
            <w:r>
              <w:t>available</w:t>
            </w:r>
            <w:r w:rsidR="00E57E55">
              <w:t>.</w:t>
            </w:r>
          </w:p>
          <w:p w:rsidR="005D4EF3" w:rsidRDefault="005D4EF3" w:rsidP="00E57E55">
            <w:pPr>
              <w:pStyle w:val="ColorfulList-Accent11"/>
              <w:spacing w:line="276" w:lineRule="auto"/>
              <w:ind w:left="0"/>
              <w:contextualSpacing w:val="0"/>
            </w:pPr>
            <w:r>
              <w:rPr>
                <w:b/>
              </w:rPr>
              <w:t>Opportunit</w:t>
            </w:r>
            <w:r w:rsidR="00E57E55">
              <w:rPr>
                <w:b/>
              </w:rPr>
              <w:t>ies</w:t>
            </w:r>
            <w:r>
              <w:rPr>
                <w:b/>
              </w:rPr>
              <w:t xml:space="preserve"> for applied learning:</w:t>
            </w:r>
          </w:p>
          <w:p w:rsidR="005D4EF3" w:rsidRDefault="00E57E55" w:rsidP="00E57E55">
            <w:pPr>
              <w:pStyle w:val="ColorfulList-Accent11"/>
              <w:spacing w:line="276" w:lineRule="auto"/>
              <w:ind w:left="0"/>
              <w:contextualSpacing w:val="0"/>
            </w:pPr>
            <w:r>
              <w:t>Learners to e</w:t>
            </w:r>
            <w:r w:rsidR="005D4EF3">
              <w:t>xperience/practise using new languages</w:t>
            </w:r>
            <w:r>
              <w:t>,</w:t>
            </w:r>
            <w:r w:rsidR="005D4EF3">
              <w:t xml:space="preserve"> as allowing children to do </w:t>
            </w:r>
            <w:r>
              <w:t>this</w:t>
            </w:r>
            <w:r w:rsidR="005D4EF3">
              <w:t xml:space="preserve"> in</w:t>
            </w:r>
            <w:r>
              <w:t xml:space="preserve"> the</w:t>
            </w:r>
            <w:r w:rsidR="005D4EF3">
              <w:t xml:space="preserve"> setting promotes social acceptance. This could be done online, with resources eg stories or </w:t>
            </w:r>
            <w:r>
              <w:t xml:space="preserve">by </w:t>
            </w:r>
            <w:r w:rsidR="005D4EF3">
              <w:t xml:space="preserve">invite people who can speak another language to come </w:t>
            </w:r>
            <w:r>
              <w:t xml:space="preserve">to the lesson </w:t>
            </w:r>
            <w:r w:rsidR="005D4EF3">
              <w:t>and teach their language.</w:t>
            </w:r>
          </w:p>
          <w:p w:rsidR="005D4EF3" w:rsidRDefault="005D4EF3" w:rsidP="00E57E55">
            <w:pPr>
              <w:pStyle w:val="ColorfulList-Accent11"/>
              <w:spacing w:line="276" w:lineRule="auto"/>
              <w:ind w:left="0"/>
              <w:contextualSpacing w:val="0"/>
            </w:pPr>
            <w:r>
              <w:t>Develop a song book/resource of songs and rhymes</w:t>
            </w:r>
            <w:r w:rsidR="00E57E55">
              <w:t>,</w:t>
            </w:r>
            <w:r>
              <w:t xml:space="preserve"> as children can learn through imitation and actions to understand a new language before expressing themselves in </w:t>
            </w:r>
            <w:r w:rsidR="00E57E55">
              <w:t>the</w:t>
            </w:r>
            <w:r>
              <w:t xml:space="preserve"> new language.</w:t>
            </w:r>
          </w:p>
        </w:tc>
        <w:tc>
          <w:tcPr>
            <w:tcW w:w="3259" w:type="dxa"/>
            <w:tcBorders>
              <w:top w:val="single" w:sz="8" w:space="0" w:color="000000"/>
            </w:tcBorders>
            <w:shd w:val="clear" w:color="auto" w:fill="auto"/>
          </w:tcPr>
          <w:p w:rsidR="00960739" w:rsidRDefault="00960739" w:rsidP="00960739">
            <w:pPr>
              <w:spacing w:line="276" w:lineRule="auto"/>
            </w:pPr>
            <w:r w:rsidRPr="00960739">
              <w:lastRenderedPageBreak/>
              <w:t>http://goo.gl/F1AHLX</w:t>
            </w:r>
            <w:r w:rsidR="00621DF1">
              <w:t xml:space="preserve"> </w:t>
            </w:r>
            <w:r>
              <w:br/>
              <w:t>Article on communication for parents (Channel 4 ‘Supernanny’ website)</w:t>
            </w:r>
          </w:p>
          <w:p w:rsidR="00FA739B" w:rsidRDefault="00960739" w:rsidP="00960739">
            <w:pPr>
              <w:spacing w:line="276" w:lineRule="auto"/>
            </w:pPr>
            <w:r w:rsidRPr="00960739">
              <w:t>www.fun-with-words.com/</w:t>
            </w:r>
            <w:r w:rsidRPr="00960739">
              <w:br/>
              <w:t>mnemonics.html</w:t>
            </w:r>
            <w:r w:rsidR="00FA739B">
              <w:t xml:space="preserve"> </w:t>
            </w:r>
          </w:p>
          <w:p w:rsidR="00621DF1" w:rsidRDefault="00960739" w:rsidP="00960739">
            <w:pPr>
              <w:spacing w:line="276" w:lineRule="auto"/>
            </w:pPr>
            <w:r>
              <w:t>Information about mnemonics</w:t>
            </w:r>
          </w:p>
          <w:p w:rsidR="00960739" w:rsidRDefault="005D4EF3" w:rsidP="00960739">
            <w:pPr>
              <w:spacing w:line="276" w:lineRule="auto"/>
            </w:pPr>
            <w:r w:rsidRPr="00960739">
              <w:t>www.bbc.co.uk/cbeebies/</w:t>
            </w:r>
            <w:r w:rsidR="00960739" w:rsidRPr="00960739">
              <w:br/>
            </w:r>
            <w:r w:rsidRPr="00960739">
              <w:t>grownups/article/makaton</w:t>
            </w:r>
            <w:r>
              <w:t xml:space="preserve"> </w:t>
            </w:r>
            <w:r w:rsidR="00960739">
              <w:br/>
              <w:t>Makaton – Mr Tumble from CBeebies</w:t>
            </w:r>
          </w:p>
          <w:p w:rsidR="005D4EF3" w:rsidRDefault="00960739" w:rsidP="00960739">
            <w:pPr>
              <w:spacing w:line="276" w:lineRule="auto"/>
            </w:pPr>
            <w:r w:rsidRPr="00960739">
              <w:t>www.bbc.co.uk/cbeebies/</w:t>
            </w:r>
            <w:r w:rsidRPr="00960739">
              <w:br/>
              <w:t>lingo-show/</w:t>
            </w:r>
            <w:r>
              <w:br/>
            </w:r>
            <w:r w:rsidR="005D4EF3">
              <w:t>The Lingo Show – different languages resources</w:t>
            </w:r>
          </w:p>
          <w:p w:rsidR="00621DF1" w:rsidRDefault="00621DF1" w:rsidP="00E57E55">
            <w:pPr>
              <w:spacing w:line="276" w:lineRule="auto"/>
            </w:pPr>
          </w:p>
        </w:tc>
      </w:tr>
    </w:tbl>
    <w:p w:rsidR="005D4EF3" w:rsidRPr="005D4EF3" w:rsidRDefault="005D4EF3" w:rsidP="005D4EF3">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C91E43" w:rsidTr="00831B1C">
        <w:trPr>
          <w:tblHeader/>
        </w:trPr>
        <w:tc>
          <w:tcPr>
            <w:tcW w:w="9072" w:type="dxa"/>
            <w:gridSpan w:val="2"/>
            <w:tcBorders>
              <w:top w:val="nil"/>
              <w:left w:val="nil"/>
              <w:bottom w:val="nil"/>
              <w:right w:val="nil"/>
            </w:tcBorders>
            <w:shd w:val="clear" w:color="auto" w:fill="auto"/>
          </w:tcPr>
          <w:p w:rsidR="00C91E43" w:rsidRPr="00E008DF" w:rsidRDefault="00C91E43" w:rsidP="007847E8">
            <w:pPr>
              <w:tabs>
                <w:tab w:val="left" w:pos="2126"/>
              </w:tabs>
            </w:pPr>
            <w:r>
              <w:rPr>
                <w:b/>
                <w:bCs/>
                <w:sz w:val="24"/>
              </w:rPr>
              <w:t>Lesson</w:t>
            </w:r>
            <w:r w:rsidR="000B7D49">
              <w:rPr>
                <w:b/>
                <w:bCs/>
                <w:sz w:val="24"/>
              </w:rPr>
              <w:t>s</w:t>
            </w:r>
            <w:r>
              <w:rPr>
                <w:b/>
                <w:bCs/>
                <w:sz w:val="24"/>
              </w:rPr>
              <w:t xml:space="preserve"> </w:t>
            </w:r>
            <w:r w:rsidR="008A7449">
              <w:rPr>
                <w:b/>
                <w:bCs/>
                <w:sz w:val="24"/>
              </w:rPr>
              <w:t>17</w:t>
            </w:r>
            <w:r w:rsidR="007847E8">
              <w:rPr>
                <w:b/>
                <w:bCs/>
                <w:sz w:val="24"/>
              </w:rPr>
              <w:t>, 18, 19,</w:t>
            </w:r>
            <w:r w:rsidR="008A7449">
              <w:rPr>
                <w:b/>
                <w:bCs/>
                <w:sz w:val="24"/>
              </w:rPr>
              <w:t xml:space="preserve"> 20</w:t>
            </w:r>
            <w:r w:rsidRPr="00452F6B">
              <w:rPr>
                <w:b/>
                <w:bCs/>
                <w:sz w:val="24"/>
              </w:rPr>
              <w:t xml:space="preserve">: </w:t>
            </w:r>
            <w:r>
              <w:rPr>
                <w:bCs/>
                <w:sz w:val="24"/>
              </w:rPr>
              <w:t>Use o</w:t>
            </w:r>
            <w:r w:rsidRPr="000B7D49">
              <w:rPr>
                <w:bCs/>
                <w:sz w:val="24"/>
              </w:rPr>
              <w:t xml:space="preserve">f activities </w:t>
            </w:r>
            <w:r>
              <w:rPr>
                <w:bCs/>
                <w:sz w:val="24"/>
              </w:rPr>
              <w:t xml:space="preserve">to encourage children’s speech, </w:t>
            </w:r>
            <w:r w:rsidR="00BB37A8">
              <w:rPr>
                <w:bCs/>
                <w:sz w:val="24"/>
              </w:rPr>
              <w:br/>
            </w:r>
            <w:r w:rsidR="00A40EB4">
              <w:rPr>
                <w:bCs/>
                <w:sz w:val="24"/>
              </w:rPr>
              <w:t>l</w:t>
            </w:r>
            <w:r>
              <w:rPr>
                <w:bCs/>
                <w:sz w:val="24"/>
              </w:rPr>
              <w:t>anguage and communication development</w:t>
            </w:r>
          </w:p>
        </w:tc>
        <w:tc>
          <w:tcPr>
            <w:tcW w:w="5811" w:type="dxa"/>
            <w:gridSpan w:val="2"/>
            <w:tcBorders>
              <w:top w:val="nil"/>
              <w:left w:val="nil"/>
              <w:bottom w:val="nil"/>
              <w:right w:val="nil"/>
            </w:tcBorders>
            <w:shd w:val="clear" w:color="auto" w:fill="auto"/>
          </w:tcPr>
          <w:p w:rsidR="00C91E43" w:rsidRDefault="00C91E43" w:rsidP="005D4EF3">
            <w:r w:rsidRPr="00452F6B">
              <w:rPr>
                <w:b/>
                <w:bCs/>
                <w:sz w:val="24"/>
              </w:rPr>
              <w:t xml:space="preserve">Suggested Teaching Time: </w:t>
            </w:r>
            <w:r>
              <w:rPr>
                <w:sz w:val="24"/>
              </w:rPr>
              <w:t xml:space="preserve">2 hours </w:t>
            </w:r>
            <w:r w:rsidR="008A7449">
              <w:rPr>
                <w:sz w:val="24"/>
              </w:rPr>
              <w:t>x 4</w:t>
            </w:r>
          </w:p>
        </w:tc>
      </w:tr>
      <w:tr w:rsidR="00C91E43" w:rsidTr="00831B1C">
        <w:trPr>
          <w:trHeight w:val="624"/>
          <w:tblHeader/>
        </w:trPr>
        <w:tc>
          <w:tcPr>
            <w:tcW w:w="14883" w:type="dxa"/>
            <w:gridSpan w:val="4"/>
            <w:tcBorders>
              <w:top w:val="nil"/>
              <w:left w:val="nil"/>
              <w:bottom w:val="single" w:sz="8" w:space="0" w:color="000000"/>
              <w:right w:val="nil"/>
            </w:tcBorders>
            <w:shd w:val="clear" w:color="auto" w:fill="auto"/>
          </w:tcPr>
          <w:p w:rsidR="00C91E43" w:rsidRPr="00E008DF" w:rsidRDefault="00C91E43" w:rsidP="005F7276">
            <w:r w:rsidRPr="00452F6B">
              <w:rPr>
                <w:b/>
                <w:bCs/>
                <w:sz w:val="24"/>
              </w:rPr>
              <w:t>Learning Outcome</w:t>
            </w:r>
            <w:r w:rsidR="00330F57">
              <w:rPr>
                <w:b/>
                <w:bCs/>
                <w:sz w:val="24"/>
              </w:rPr>
              <w:t xml:space="preserve"> 2</w:t>
            </w:r>
            <w:r w:rsidRPr="00452F6B">
              <w:rPr>
                <w:b/>
                <w:bCs/>
                <w:sz w:val="24"/>
              </w:rPr>
              <w:t xml:space="preserve">: </w:t>
            </w:r>
            <w:r>
              <w:rPr>
                <w:bCs/>
                <w:sz w:val="24"/>
              </w:rPr>
              <w:t>Support children’s speech, language and communication development</w:t>
            </w:r>
          </w:p>
        </w:tc>
      </w:tr>
      <w:tr w:rsidR="00C91E43" w:rsidRPr="000A6D46" w:rsidTr="00831B1C">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Resources</w:t>
            </w:r>
          </w:p>
        </w:tc>
      </w:tr>
      <w:tr w:rsidR="00C91E43" w:rsidTr="00831B1C">
        <w:tc>
          <w:tcPr>
            <w:tcW w:w="2694" w:type="dxa"/>
            <w:tcBorders>
              <w:top w:val="single" w:sz="8" w:space="0" w:color="000000"/>
            </w:tcBorders>
            <w:shd w:val="clear" w:color="auto" w:fill="auto"/>
          </w:tcPr>
          <w:p w:rsidR="00C91E43" w:rsidRPr="00E00735" w:rsidRDefault="00C91E43" w:rsidP="00C91E43">
            <w:pPr>
              <w:spacing w:line="276" w:lineRule="auto"/>
              <w:rPr>
                <w:bCs/>
                <w:szCs w:val="22"/>
              </w:rPr>
            </w:pPr>
            <w:r w:rsidRPr="00E00735">
              <w:rPr>
                <w:b/>
                <w:szCs w:val="22"/>
              </w:rPr>
              <w:t>Topic 2.4</w:t>
            </w:r>
            <w:r w:rsidRPr="00E00735">
              <w:rPr>
                <w:b/>
                <w:szCs w:val="22"/>
              </w:rPr>
              <w:br/>
            </w:r>
            <w:r w:rsidRPr="00E00735">
              <w:rPr>
                <w:bCs/>
                <w:szCs w:val="22"/>
              </w:rPr>
              <w:t>Use of</w:t>
            </w:r>
            <w:r w:rsidRPr="00330F57">
              <w:rPr>
                <w:bCs/>
                <w:szCs w:val="22"/>
              </w:rPr>
              <w:t xml:space="preserve"> activities</w:t>
            </w:r>
            <w:r w:rsidRPr="00E00735">
              <w:rPr>
                <w:b/>
                <w:bCs/>
                <w:szCs w:val="22"/>
              </w:rPr>
              <w:t xml:space="preserve"> </w:t>
            </w:r>
            <w:r w:rsidRPr="00E00735">
              <w:rPr>
                <w:bCs/>
                <w:szCs w:val="22"/>
              </w:rPr>
              <w:t>to encourage children’s speech, language and communication development including:</w:t>
            </w:r>
          </w:p>
          <w:p w:rsidR="00C91E43" w:rsidRPr="00E00735" w:rsidRDefault="00330F57" w:rsidP="00330F57">
            <w:pPr>
              <w:spacing w:line="276" w:lineRule="auto"/>
              <w:rPr>
                <w:bCs/>
                <w:szCs w:val="22"/>
              </w:rPr>
            </w:pPr>
            <w:r>
              <w:rPr>
                <w:bCs/>
                <w:szCs w:val="22"/>
              </w:rPr>
              <w:t xml:space="preserve">a. </w:t>
            </w:r>
            <w:r w:rsidR="00C91E43" w:rsidRPr="00E00735">
              <w:rPr>
                <w:bCs/>
                <w:szCs w:val="22"/>
              </w:rPr>
              <w:t>1:1 basis</w:t>
            </w:r>
          </w:p>
          <w:p w:rsidR="00C91E43" w:rsidRPr="00E00735" w:rsidRDefault="00330F57" w:rsidP="00330F57">
            <w:pPr>
              <w:spacing w:line="276" w:lineRule="auto"/>
              <w:rPr>
                <w:bCs/>
                <w:szCs w:val="22"/>
              </w:rPr>
            </w:pPr>
            <w:r>
              <w:rPr>
                <w:bCs/>
                <w:szCs w:val="22"/>
              </w:rPr>
              <w:t>b. g</w:t>
            </w:r>
            <w:r w:rsidR="00C91E43" w:rsidRPr="00E00735">
              <w:rPr>
                <w:bCs/>
                <w:szCs w:val="22"/>
              </w:rPr>
              <w:t>roup learning and socialisation</w:t>
            </w:r>
          </w:p>
          <w:p w:rsidR="00C91E43" w:rsidRPr="00C91E43" w:rsidRDefault="00330F57" w:rsidP="00330F57">
            <w:pPr>
              <w:spacing w:line="276" w:lineRule="auto"/>
              <w:rPr>
                <w:bCs/>
                <w:sz w:val="24"/>
              </w:rPr>
            </w:pPr>
            <w:r>
              <w:rPr>
                <w:bCs/>
                <w:szCs w:val="22"/>
              </w:rPr>
              <w:t>c. s</w:t>
            </w:r>
            <w:r w:rsidR="00C91E43" w:rsidRPr="00E00735">
              <w:rPr>
                <w:bCs/>
                <w:szCs w:val="22"/>
              </w:rPr>
              <w:t>ustained shared thinking</w:t>
            </w:r>
          </w:p>
        </w:tc>
        <w:tc>
          <w:tcPr>
            <w:tcW w:w="9072" w:type="dxa"/>
            <w:gridSpan w:val="2"/>
            <w:tcBorders>
              <w:top w:val="single" w:sz="8" w:space="0" w:color="000000"/>
            </w:tcBorders>
            <w:shd w:val="clear" w:color="auto" w:fill="auto"/>
          </w:tcPr>
          <w:p w:rsidR="00B04F9F" w:rsidRDefault="00645790" w:rsidP="00B04F9F">
            <w:pPr>
              <w:pStyle w:val="ColorfulList-Accent11"/>
              <w:spacing w:line="276" w:lineRule="auto"/>
              <w:ind w:left="0"/>
              <w:contextualSpacing w:val="0"/>
              <w:rPr>
                <w:b/>
              </w:rPr>
            </w:pPr>
            <w:r w:rsidRPr="00B04F9F">
              <w:rPr>
                <w:b/>
              </w:rPr>
              <w:t>1:1</w:t>
            </w:r>
            <w:r w:rsidR="00B04F9F" w:rsidRPr="00B04F9F">
              <w:rPr>
                <w:b/>
              </w:rPr>
              <w:t xml:space="preserve"> basis</w:t>
            </w:r>
          </w:p>
          <w:p w:rsidR="00C91E43" w:rsidRDefault="00B04F9F" w:rsidP="00B04F9F">
            <w:pPr>
              <w:pStyle w:val="ColorfulList-Accent11"/>
              <w:spacing w:line="276" w:lineRule="auto"/>
              <w:ind w:left="0"/>
              <w:contextualSpacing w:val="0"/>
            </w:pPr>
            <w:r>
              <w:t>A</w:t>
            </w:r>
            <w:r w:rsidR="00645790">
              <w:t>sk learners what they think young children’s favourite words are (No! Mine!)</w:t>
            </w:r>
          </w:p>
          <w:p w:rsidR="00645790" w:rsidRDefault="00645790" w:rsidP="00B04F9F">
            <w:pPr>
              <w:pStyle w:val="ColorfulList-Accent11"/>
              <w:spacing w:line="276" w:lineRule="auto"/>
              <w:ind w:left="0"/>
              <w:contextualSpacing w:val="0"/>
            </w:pPr>
            <w:r>
              <w:t xml:space="preserve">Discuss why this is – </w:t>
            </w:r>
            <w:r w:rsidR="00B04F9F">
              <w:t xml:space="preserve">children’s </w:t>
            </w:r>
            <w:r>
              <w:t xml:space="preserve">developing sense of self. </w:t>
            </w:r>
          </w:p>
          <w:p w:rsidR="00657CE8" w:rsidRDefault="00657CE8" w:rsidP="00B04F9F">
            <w:pPr>
              <w:pStyle w:val="ColorfulList-Accent11"/>
              <w:spacing w:line="276" w:lineRule="auto"/>
              <w:ind w:left="0"/>
              <w:contextualSpacing w:val="0"/>
            </w:pPr>
            <w:r>
              <w:rPr>
                <w:b/>
              </w:rPr>
              <w:t>Opportunit</w:t>
            </w:r>
            <w:r w:rsidR="00B04F9F">
              <w:rPr>
                <w:b/>
              </w:rPr>
              <w:t>ies</w:t>
            </w:r>
            <w:r>
              <w:rPr>
                <w:b/>
              </w:rPr>
              <w:t xml:space="preserve"> for applied learning</w:t>
            </w:r>
          </w:p>
          <w:p w:rsidR="00645790" w:rsidRDefault="00645790" w:rsidP="00B04F9F">
            <w:pPr>
              <w:pStyle w:val="ColorfulList-Accent11"/>
              <w:spacing w:line="276" w:lineRule="auto"/>
              <w:ind w:left="0"/>
              <w:contextualSpacing w:val="0"/>
            </w:pPr>
            <w:r>
              <w:t>Develop a good practice checklist of things to remember when speaking to children</w:t>
            </w:r>
            <w:r w:rsidR="00B04F9F">
              <w:t xml:space="preserve"> on a </w:t>
            </w:r>
            <w:r>
              <w:t xml:space="preserve"> 1:1 </w:t>
            </w:r>
            <w:r w:rsidR="00B04F9F">
              <w:t xml:space="preserve">basis </w:t>
            </w:r>
            <w:r>
              <w:t>and ask learners to give this</w:t>
            </w:r>
            <w:r w:rsidR="00B04F9F">
              <w:t xml:space="preserve"> checklist</w:t>
            </w:r>
            <w:r>
              <w:t xml:space="preserve"> to a colleague in </w:t>
            </w:r>
            <w:r w:rsidR="00B04F9F">
              <w:t xml:space="preserve">their </w:t>
            </w:r>
            <w:r>
              <w:t xml:space="preserve">setting </w:t>
            </w:r>
            <w:r w:rsidR="00B04F9F">
              <w:t xml:space="preserve">and </w:t>
            </w:r>
            <w:r>
              <w:t>to observe which of the</w:t>
            </w:r>
            <w:r w:rsidR="00B04F9F">
              <w:t xml:space="preserve"> points</w:t>
            </w:r>
            <w:r>
              <w:t xml:space="preserve"> they can do effectively.</w:t>
            </w:r>
          </w:p>
          <w:p w:rsidR="00645790" w:rsidRDefault="00645790" w:rsidP="00B04F9F">
            <w:pPr>
              <w:pStyle w:val="ColorfulList-Accent11"/>
              <w:spacing w:line="276" w:lineRule="auto"/>
              <w:ind w:left="0"/>
              <w:contextualSpacing w:val="0"/>
            </w:pPr>
            <w:r>
              <w:t xml:space="preserve">Include – </w:t>
            </w:r>
            <w:r w:rsidR="00B04F9F">
              <w:t xml:space="preserve">children </w:t>
            </w:r>
            <w:r>
              <w:t>spoken to as individuals, spending time listening, not correcting what they say but repeating their information correctly. (</w:t>
            </w:r>
            <w:r w:rsidR="00B04F9F">
              <w:t>eg ‘</w:t>
            </w:r>
            <w:r>
              <w:t>I felled down</w:t>
            </w:r>
            <w:r w:rsidR="00B04F9F">
              <w:t>’</w:t>
            </w:r>
            <w:r>
              <w:t xml:space="preserve"> – </w:t>
            </w:r>
            <w:r w:rsidR="00B04F9F">
              <w:t>‘Ye</w:t>
            </w:r>
            <w:r>
              <w:t>s, you fell down, I will help you up</w:t>
            </w:r>
            <w:r w:rsidR="00B04F9F">
              <w:t>’</w:t>
            </w:r>
            <w:r>
              <w:t>), unrushed conversations (meal time), value and respect culture and language, use positive body language, encourage children to listen to one another, introduce new language that builds on what they say.</w:t>
            </w:r>
          </w:p>
          <w:p w:rsidR="00B04F9F" w:rsidRPr="00B04F9F" w:rsidRDefault="00645790" w:rsidP="00B04F9F">
            <w:pPr>
              <w:pStyle w:val="ColorfulList-Accent11"/>
              <w:spacing w:line="276" w:lineRule="auto"/>
              <w:ind w:left="0"/>
              <w:contextualSpacing w:val="0"/>
              <w:rPr>
                <w:b/>
              </w:rPr>
            </w:pPr>
            <w:r w:rsidRPr="00B04F9F">
              <w:rPr>
                <w:b/>
              </w:rPr>
              <w:t>Group learning and socialisation</w:t>
            </w:r>
          </w:p>
          <w:p w:rsidR="00645790" w:rsidRDefault="00B04F9F" w:rsidP="00B04F9F">
            <w:pPr>
              <w:pStyle w:val="ColorfulList-Accent11"/>
              <w:spacing w:line="276" w:lineRule="auto"/>
              <w:ind w:left="0"/>
              <w:contextualSpacing w:val="0"/>
            </w:pPr>
            <w:r>
              <w:t xml:space="preserve">Learners to </w:t>
            </w:r>
            <w:r w:rsidR="00645790">
              <w:t xml:space="preserve">research children’s attention spans. </w:t>
            </w:r>
          </w:p>
          <w:p w:rsidR="00645790" w:rsidRDefault="00645790" w:rsidP="00B04F9F">
            <w:pPr>
              <w:pStyle w:val="ColorfulList-Accent11"/>
              <w:spacing w:line="276" w:lineRule="auto"/>
              <w:ind w:left="0"/>
              <w:contextualSpacing w:val="0"/>
            </w:pPr>
            <w:r>
              <w:t xml:space="preserve">Discuss the problems </w:t>
            </w:r>
            <w:r w:rsidR="00B04F9F">
              <w:t xml:space="preserve">that can be </w:t>
            </w:r>
            <w:r>
              <w:t>encountered when trying to read a story to a large group of children (getting them all settled).</w:t>
            </w:r>
          </w:p>
          <w:p w:rsidR="00645790" w:rsidRDefault="00645790" w:rsidP="00B04F9F">
            <w:pPr>
              <w:pStyle w:val="ColorfulList-Accent11"/>
              <w:spacing w:line="276" w:lineRule="auto"/>
              <w:ind w:left="0"/>
              <w:contextualSpacing w:val="0"/>
            </w:pPr>
            <w:r>
              <w:t>Ask learners to problem solve (</w:t>
            </w:r>
            <w:r w:rsidR="00B04F9F">
              <w:t xml:space="preserve">eg an </w:t>
            </w:r>
            <w:r>
              <w:t xml:space="preserve">action song first, then all settle, </w:t>
            </w:r>
            <w:r w:rsidR="00B04F9F">
              <w:t xml:space="preserve">use </w:t>
            </w:r>
            <w:r>
              <w:t xml:space="preserve">small groups so </w:t>
            </w:r>
            <w:r w:rsidR="00B04F9F">
              <w:t xml:space="preserve">children do not have </w:t>
            </w:r>
            <w:r>
              <w:t>too long to wait to be included)</w:t>
            </w:r>
          </w:p>
          <w:p w:rsidR="00657CE8" w:rsidRDefault="00657CE8" w:rsidP="00B04F9F">
            <w:pPr>
              <w:pStyle w:val="ColorfulList-Accent11"/>
              <w:spacing w:line="276" w:lineRule="auto"/>
              <w:ind w:left="0"/>
              <w:contextualSpacing w:val="0"/>
            </w:pPr>
            <w:r>
              <w:rPr>
                <w:b/>
              </w:rPr>
              <w:t>Opportunit</w:t>
            </w:r>
            <w:r w:rsidR="00B04F9F">
              <w:rPr>
                <w:b/>
              </w:rPr>
              <w:t>ies</w:t>
            </w:r>
            <w:r>
              <w:rPr>
                <w:b/>
              </w:rPr>
              <w:t xml:space="preserve"> for applied learning:</w:t>
            </w:r>
          </w:p>
          <w:p w:rsidR="00645790" w:rsidRDefault="00645790" w:rsidP="00B04F9F">
            <w:pPr>
              <w:pStyle w:val="ColorfulList-Accent11"/>
              <w:spacing w:line="276" w:lineRule="auto"/>
              <w:ind w:left="0"/>
              <w:contextualSpacing w:val="0"/>
            </w:pPr>
            <w:r>
              <w:t>Ask learners to role play good and bad practice of group learning.</w:t>
            </w:r>
          </w:p>
          <w:p w:rsidR="00B04F9F" w:rsidRPr="00B04F9F" w:rsidRDefault="005D4EF3" w:rsidP="00B04F9F">
            <w:pPr>
              <w:pStyle w:val="ColorfulList-Accent11"/>
              <w:spacing w:line="276" w:lineRule="auto"/>
              <w:ind w:left="0"/>
              <w:contextualSpacing w:val="0"/>
              <w:rPr>
                <w:b/>
              </w:rPr>
            </w:pPr>
            <w:r w:rsidRPr="00B04F9F">
              <w:rPr>
                <w:b/>
              </w:rPr>
              <w:lastRenderedPageBreak/>
              <w:t>Sustained shared thinking</w:t>
            </w:r>
          </w:p>
          <w:p w:rsidR="005D4EF3" w:rsidRDefault="00B04F9F" w:rsidP="00B04F9F">
            <w:pPr>
              <w:pStyle w:val="ColorfulList-Accent11"/>
              <w:spacing w:line="276" w:lineRule="auto"/>
              <w:ind w:left="0"/>
              <w:contextualSpacing w:val="0"/>
            </w:pPr>
            <w:r>
              <w:t>A</w:t>
            </w:r>
            <w:r w:rsidR="005D4EF3">
              <w:t xml:space="preserve">sk learners what they think this means and record </w:t>
            </w:r>
            <w:r>
              <w:t xml:space="preserve">the answers </w:t>
            </w:r>
            <w:r w:rsidR="005D4EF3">
              <w:t xml:space="preserve">somewhere </w:t>
            </w:r>
            <w:r>
              <w:t>all can</w:t>
            </w:r>
            <w:r w:rsidR="005D4EF3">
              <w:t xml:space="preserve"> see.</w:t>
            </w:r>
          </w:p>
          <w:p w:rsidR="005D4EF3" w:rsidRDefault="00B04F9F" w:rsidP="00B04F9F">
            <w:pPr>
              <w:pStyle w:val="ColorfulList-Accent11"/>
              <w:spacing w:line="276" w:lineRule="auto"/>
              <w:ind w:left="0"/>
              <w:contextualSpacing w:val="0"/>
            </w:pPr>
            <w:r>
              <w:t xml:space="preserve">Give </w:t>
            </w:r>
            <w:r w:rsidR="005D4EF3">
              <w:t xml:space="preserve">out </w:t>
            </w:r>
            <w:r>
              <w:t>‘</w:t>
            </w:r>
            <w:r w:rsidR="005D4EF3">
              <w:t>Orla’s handout</w:t>
            </w:r>
            <w:r>
              <w:t>’</w:t>
            </w:r>
            <w:r w:rsidR="005D4EF3">
              <w:t xml:space="preserve"> and ask learners to discuss in small groups what is evidenced</w:t>
            </w:r>
            <w:r>
              <w:t xml:space="preserve"> in the handout.</w:t>
            </w:r>
            <w:r w:rsidR="005D4EF3">
              <w:t xml:space="preserve"> </w:t>
            </w:r>
            <w:r>
              <w:t>A</w:t>
            </w:r>
            <w:r w:rsidR="005D4EF3">
              <w:t>dd this information to the previous information</w:t>
            </w:r>
            <w:r>
              <w:t xml:space="preserve"> (using a different colour pen)</w:t>
            </w:r>
            <w:r w:rsidR="005D4EF3">
              <w:t xml:space="preserve"> to show a change in their understanding.</w:t>
            </w:r>
          </w:p>
          <w:p w:rsidR="005D4EF3" w:rsidRDefault="005D4EF3" w:rsidP="00B04F9F">
            <w:pPr>
              <w:pStyle w:val="ColorfulList-Accent11"/>
              <w:spacing w:line="276" w:lineRule="auto"/>
              <w:ind w:left="0"/>
              <w:contextualSpacing w:val="0"/>
            </w:pPr>
            <w:r>
              <w:rPr>
                <w:b/>
              </w:rPr>
              <w:t>Opportunit</w:t>
            </w:r>
            <w:r w:rsidR="00B04F9F">
              <w:rPr>
                <w:b/>
              </w:rPr>
              <w:t>ies</w:t>
            </w:r>
            <w:r>
              <w:rPr>
                <w:b/>
              </w:rPr>
              <w:t xml:space="preserve"> for applied learning:</w:t>
            </w:r>
          </w:p>
          <w:p w:rsidR="005D4EF3" w:rsidRDefault="005D4EF3" w:rsidP="00B04F9F">
            <w:pPr>
              <w:pStyle w:val="ColorfulList-Accent11"/>
              <w:spacing w:line="276" w:lineRule="auto"/>
              <w:ind w:left="0"/>
              <w:contextualSpacing w:val="0"/>
            </w:pPr>
            <w:r>
              <w:t>Learners are to role play and record each other</w:t>
            </w:r>
            <w:r w:rsidR="00B04F9F">
              <w:t>,</w:t>
            </w:r>
            <w:r>
              <w:t xml:space="preserve"> applying the skills they have gleaned from the practitioner </w:t>
            </w:r>
            <w:r w:rsidR="00B04F9F">
              <w:t xml:space="preserve">working </w:t>
            </w:r>
            <w:r>
              <w:t>alongside Orla</w:t>
            </w:r>
            <w:r w:rsidR="00B04F9F">
              <w:t xml:space="preserve"> as described in the handout</w:t>
            </w:r>
            <w:r>
              <w:t>.</w:t>
            </w:r>
          </w:p>
          <w:p w:rsidR="005D4EF3" w:rsidRDefault="005D4EF3" w:rsidP="00B04F9F">
            <w:pPr>
              <w:pStyle w:val="ColorfulList-Accent11"/>
              <w:spacing w:line="276" w:lineRule="auto"/>
              <w:ind w:left="0"/>
              <w:contextualSpacing w:val="0"/>
            </w:pPr>
            <w:r>
              <w:t xml:space="preserve">Learners to match/give examples of how practitioners can </w:t>
            </w:r>
            <w:r w:rsidR="00B04F9F">
              <w:t>use</w:t>
            </w:r>
            <w:r>
              <w:t xml:space="preserve"> each of the strategies listed on </w:t>
            </w:r>
            <w:r w:rsidR="00B04F9F">
              <w:t>S</w:t>
            </w:r>
            <w:r>
              <w:t>andbank</w:t>
            </w:r>
            <w:r w:rsidR="00B73EEE">
              <w:t xml:space="preserve">’s </w:t>
            </w:r>
            <w:r>
              <w:t xml:space="preserve">website (remove </w:t>
            </w:r>
            <w:r w:rsidR="00B04F9F">
              <w:t xml:space="preserve">the </w:t>
            </w:r>
            <w:r>
              <w:t xml:space="preserve">list prior to </w:t>
            </w:r>
            <w:r w:rsidR="00B04F9F">
              <w:t xml:space="preserve">this </w:t>
            </w:r>
            <w:r>
              <w:t xml:space="preserve">session, do not show to learners initially) and then allow them to assess what they said alongside what </w:t>
            </w:r>
            <w:r w:rsidR="00B04F9F">
              <w:t>S</w:t>
            </w:r>
            <w:r>
              <w:t>andbank sa</w:t>
            </w:r>
            <w:r w:rsidR="00B04F9F">
              <w:t>ys</w:t>
            </w:r>
            <w:r>
              <w:t xml:space="preserve"> </w:t>
            </w:r>
            <w:r w:rsidR="00B04F9F">
              <w:t>practitioners</w:t>
            </w:r>
            <w:r>
              <w:t xml:space="preserve"> should be doing or saying to children.</w:t>
            </w:r>
          </w:p>
          <w:p w:rsidR="00B04F9F" w:rsidRDefault="005D4EF3" w:rsidP="00B04F9F">
            <w:pPr>
              <w:pStyle w:val="ColorfulList-Accent11"/>
              <w:spacing w:line="276" w:lineRule="auto"/>
              <w:ind w:left="0"/>
              <w:contextualSpacing w:val="0"/>
            </w:pPr>
            <w:r>
              <w:t xml:space="preserve">Learners </w:t>
            </w:r>
            <w:r w:rsidR="00B04F9F">
              <w:t xml:space="preserve">could </w:t>
            </w:r>
            <w:r>
              <w:t xml:space="preserve">write a reflection of how they have performed sustained shared thinking in class/during activities with children in </w:t>
            </w:r>
            <w:r w:rsidR="00B04F9F">
              <w:t xml:space="preserve">the </w:t>
            </w:r>
            <w:r>
              <w:t>setting.</w:t>
            </w:r>
            <w:r w:rsidR="00B04F9F">
              <w:t xml:space="preserve"> </w:t>
            </w:r>
          </w:p>
          <w:p w:rsidR="005D4EF3" w:rsidRDefault="005D4EF3" w:rsidP="00B04F9F">
            <w:pPr>
              <w:pStyle w:val="ColorfulList-Accent11"/>
              <w:spacing w:line="276" w:lineRule="auto"/>
              <w:ind w:left="0"/>
              <w:contextualSpacing w:val="0"/>
            </w:pPr>
            <w:r>
              <w:t xml:space="preserve">Learners could plan to apply such skills </w:t>
            </w:r>
            <w:r w:rsidR="00B04F9F">
              <w:t>during</w:t>
            </w:r>
            <w:r>
              <w:t xml:space="preserve"> their next day in </w:t>
            </w:r>
            <w:r w:rsidR="00B04F9F">
              <w:t xml:space="preserve">the </w:t>
            </w:r>
            <w:r>
              <w:t>setting</w:t>
            </w:r>
            <w:r w:rsidR="007D3C5F">
              <w:t xml:space="preserve"> and</w:t>
            </w:r>
            <w:r>
              <w:t xml:space="preserve"> be observed by an assessor </w:t>
            </w:r>
            <w:r w:rsidR="007D3C5F">
              <w:t xml:space="preserve">when </w:t>
            </w:r>
            <w:r>
              <w:t xml:space="preserve">doing </w:t>
            </w:r>
            <w:r w:rsidR="007D3C5F">
              <w:t>this</w:t>
            </w:r>
            <w:r>
              <w:t>.</w:t>
            </w:r>
          </w:p>
          <w:p w:rsidR="005D4EF3" w:rsidRDefault="005D4EF3" w:rsidP="00B04F9F">
            <w:pPr>
              <w:pStyle w:val="ColorfulList-Accent11"/>
              <w:spacing w:line="276" w:lineRule="auto"/>
              <w:ind w:left="0"/>
              <w:contextualSpacing w:val="0"/>
            </w:pPr>
            <w:r>
              <w:t>Learners can perform an exemplary tidy up time, circle time, snack time, registration, bathroom trip</w:t>
            </w:r>
            <w:r w:rsidR="007D3C5F">
              <w:t xml:space="preserve"> or</w:t>
            </w:r>
            <w:r>
              <w:t xml:space="preserve"> physical activity</w:t>
            </w:r>
            <w:r w:rsidR="007D3C5F">
              <w:t>,</w:t>
            </w:r>
            <w:r>
              <w:t xml:space="preserve"> illustrating the opportunities to encourage language within each</w:t>
            </w:r>
            <w:r w:rsidR="007D3C5F">
              <w:t xml:space="preserve"> scenario</w:t>
            </w:r>
            <w:r>
              <w:t>.</w:t>
            </w:r>
          </w:p>
          <w:p w:rsidR="005D4EF3" w:rsidRDefault="005D4EF3" w:rsidP="007D3C5F">
            <w:pPr>
              <w:pStyle w:val="ColorfulList-Accent11"/>
              <w:spacing w:line="276" w:lineRule="auto"/>
              <w:ind w:left="0"/>
              <w:contextualSpacing w:val="0"/>
            </w:pPr>
            <w:r>
              <w:t xml:space="preserve">A visit to a children’s centre/library/playgroup to practise these skills as a whole class and to model </w:t>
            </w:r>
            <w:r w:rsidR="007D3C5F">
              <w:t>their skills</w:t>
            </w:r>
            <w:r>
              <w:t xml:space="preserve"> to parents and where they can peer assess ready for evaluating (</w:t>
            </w:r>
            <w:r w:rsidR="004A21B9">
              <w:t xml:space="preserve">Topic </w:t>
            </w:r>
            <w:r>
              <w:t>2.5).</w:t>
            </w:r>
          </w:p>
        </w:tc>
        <w:tc>
          <w:tcPr>
            <w:tcW w:w="3117" w:type="dxa"/>
            <w:tcBorders>
              <w:top w:val="single" w:sz="8" w:space="0" w:color="000000"/>
            </w:tcBorders>
            <w:shd w:val="clear" w:color="auto" w:fill="auto"/>
          </w:tcPr>
          <w:p w:rsidR="005D4EF3" w:rsidRDefault="00661461" w:rsidP="005D4EF3">
            <w:pPr>
              <w:spacing w:before="120" w:line="276" w:lineRule="auto"/>
            </w:pPr>
            <w:r w:rsidRPr="00661461">
              <w:lastRenderedPageBreak/>
              <w:t>http://goo.gl/kxGeYz</w:t>
            </w:r>
            <w:r>
              <w:br/>
            </w:r>
            <w:r w:rsidR="005D4EF3">
              <w:t>Sustained shared thinking in one setting</w:t>
            </w:r>
            <w:r>
              <w:t xml:space="preserve"> (Sandbank)</w:t>
            </w:r>
          </w:p>
          <w:p w:rsidR="00C91E43" w:rsidRDefault="00661461" w:rsidP="00661461">
            <w:pPr>
              <w:spacing w:before="120" w:line="276" w:lineRule="auto"/>
            </w:pPr>
            <w:r w:rsidRPr="00661461">
              <w:t>http://goo.gl/fpoqwh</w:t>
            </w:r>
            <w:r>
              <w:br/>
            </w:r>
            <w:r w:rsidR="005D4EF3">
              <w:t>Orla – an examp</w:t>
            </w:r>
            <w:r>
              <w:t>le of sustained shared thinking</w:t>
            </w:r>
          </w:p>
        </w:tc>
      </w:tr>
    </w:tbl>
    <w:p w:rsidR="00831B1C" w:rsidRPr="00831B1C" w:rsidRDefault="00831B1C" w:rsidP="00831B1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268"/>
        <w:gridCol w:w="3543"/>
      </w:tblGrid>
      <w:tr w:rsidR="00C91E43" w:rsidTr="00831B1C">
        <w:trPr>
          <w:tblHeader/>
        </w:trPr>
        <w:tc>
          <w:tcPr>
            <w:tcW w:w="9072" w:type="dxa"/>
            <w:gridSpan w:val="2"/>
            <w:tcBorders>
              <w:top w:val="nil"/>
              <w:left w:val="nil"/>
              <w:bottom w:val="nil"/>
              <w:right w:val="nil"/>
            </w:tcBorders>
            <w:shd w:val="clear" w:color="auto" w:fill="auto"/>
          </w:tcPr>
          <w:p w:rsidR="00C91E43" w:rsidRPr="00E008DF" w:rsidRDefault="00C91E43" w:rsidP="00D14103">
            <w:pPr>
              <w:tabs>
                <w:tab w:val="left" w:pos="2304"/>
              </w:tabs>
            </w:pPr>
            <w:r>
              <w:rPr>
                <w:b/>
                <w:bCs/>
                <w:sz w:val="24"/>
              </w:rPr>
              <w:t>Lesson</w:t>
            </w:r>
            <w:r w:rsidR="00D14103">
              <w:rPr>
                <w:b/>
                <w:bCs/>
                <w:sz w:val="24"/>
              </w:rPr>
              <w:t>s</w:t>
            </w:r>
            <w:r>
              <w:rPr>
                <w:b/>
                <w:bCs/>
                <w:sz w:val="24"/>
              </w:rPr>
              <w:t xml:space="preserve"> </w:t>
            </w:r>
            <w:r w:rsidR="008A7449">
              <w:rPr>
                <w:b/>
                <w:bCs/>
                <w:sz w:val="24"/>
              </w:rPr>
              <w:t>21 and 22</w:t>
            </w:r>
            <w:r w:rsidRPr="00452F6B">
              <w:rPr>
                <w:b/>
                <w:bCs/>
                <w:sz w:val="24"/>
              </w:rPr>
              <w:t xml:space="preserve">: </w:t>
            </w:r>
            <w:r>
              <w:rPr>
                <w:bCs/>
                <w:sz w:val="24"/>
              </w:rPr>
              <w:t>Evaluate the effectiveness of speech, language and communication support for children</w:t>
            </w:r>
          </w:p>
        </w:tc>
        <w:tc>
          <w:tcPr>
            <w:tcW w:w="5811" w:type="dxa"/>
            <w:gridSpan w:val="2"/>
            <w:tcBorders>
              <w:top w:val="nil"/>
              <w:left w:val="nil"/>
              <w:bottom w:val="nil"/>
              <w:right w:val="nil"/>
            </w:tcBorders>
            <w:shd w:val="clear" w:color="auto" w:fill="auto"/>
          </w:tcPr>
          <w:p w:rsidR="00C91E43" w:rsidRDefault="00C91E43" w:rsidP="00831B1C">
            <w:r w:rsidRPr="00452F6B">
              <w:rPr>
                <w:b/>
                <w:bCs/>
                <w:sz w:val="24"/>
              </w:rPr>
              <w:t xml:space="preserve">Suggested Teaching Time: </w:t>
            </w:r>
            <w:r>
              <w:rPr>
                <w:sz w:val="24"/>
              </w:rPr>
              <w:t xml:space="preserve">2 hours </w:t>
            </w:r>
            <w:r w:rsidR="008A7449">
              <w:rPr>
                <w:sz w:val="24"/>
              </w:rPr>
              <w:t>x 2</w:t>
            </w:r>
          </w:p>
        </w:tc>
      </w:tr>
      <w:tr w:rsidR="00C91E43" w:rsidTr="00831B1C">
        <w:trPr>
          <w:trHeight w:val="624"/>
          <w:tblHeader/>
        </w:trPr>
        <w:tc>
          <w:tcPr>
            <w:tcW w:w="14883" w:type="dxa"/>
            <w:gridSpan w:val="4"/>
            <w:tcBorders>
              <w:top w:val="nil"/>
              <w:left w:val="nil"/>
              <w:bottom w:val="single" w:sz="8" w:space="0" w:color="000000"/>
              <w:right w:val="nil"/>
            </w:tcBorders>
            <w:shd w:val="clear" w:color="auto" w:fill="auto"/>
          </w:tcPr>
          <w:p w:rsidR="00C91E43" w:rsidRPr="00E008DF" w:rsidRDefault="00C91E43" w:rsidP="005F7276">
            <w:r w:rsidRPr="00452F6B">
              <w:rPr>
                <w:b/>
                <w:bCs/>
                <w:sz w:val="24"/>
              </w:rPr>
              <w:t>Learning Outcome</w:t>
            </w:r>
            <w:r w:rsidR="004A21B9">
              <w:rPr>
                <w:b/>
                <w:bCs/>
                <w:sz w:val="24"/>
              </w:rPr>
              <w:t xml:space="preserve"> 2</w:t>
            </w:r>
            <w:r w:rsidRPr="00452F6B">
              <w:rPr>
                <w:b/>
                <w:bCs/>
                <w:sz w:val="24"/>
              </w:rPr>
              <w:t xml:space="preserve">: </w:t>
            </w:r>
            <w:r>
              <w:rPr>
                <w:bCs/>
                <w:sz w:val="24"/>
              </w:rPr>
              <w:t>Support children’s speech, language and communication development</w:t>
            </w:r>
          </w:p>
        </w:tc>
      </w:tr>
      <w:tr w:rsidR="00C91E43" w:rsidRPr="000A6D46" w:rsidTr="00831B1C">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Topic</w:t>
            </w:r>
          </w:p>
        </w:tc>
        <w:tc>
          <w:tcPr>
            <w:tcW w:w="8646" w:type="dxa"/>
            <w:gridSpan w:val="2"/>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Teaching</w:t>
            </w:r>
          </w:p>
        </w:tc>
        <w:tc>
          <w:tcPr>
            <w:tcW w:w="3543"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Resources</w:t>
            </w:r>
          </w:p>
        </w:tc>
      </w:tr>
      <w:tr w:rsidR="00C91E43" w:rsidTr="00831B1C">
        <w:tc>
          <w:tcPr>
            <w:tcW w:w="2694" w:type="dxa"/>
            <w:tcBorders>
              <w:top w:val="single" w:sz="8" w:space="0" w:color="000000"/>
            </w:tcBorders>
            <w:shd w:val="clear" w:color="auto" w:fill="auto"/>
          </w:tcPr>
          <w:p w:rsidR="00C91E43" w:rsidRPr="00E00735" w:rsidRDefault="00C91E43" w:rsidP="00C91E43">
            <w:pPr>
              <w:spacing w:line="276" w:lineRule="auto"/>
              <w:rPr>
                <w:bCs/>
                <w:szCs w:val="22"/>
              </w:rPr>
            </w:pPr>
            <w:r w:rsidRPr="00E00735">
              <w:rPr>
                <w:b/>
                <w:szCs w:val="22"/>
              </w:rPr>
              <w:t>Topic 2.5</w:t>
            </w:r>
            <w:r w:rsidRPr="00E00735">
              <w:rPr>
                <w:b/>
                <w:szCs w:val="22"/>
              </w:rPr>
              <w:br/>
            </w:r>
            <w:r w:rsidRPr="00E00735">
              <w:rPr>
                <w:bCs/>
                <w:szCs w:val="22"/>
              </w:rPr>
              <w:t>Evaluate the effectiveness of speech, language and communication support for children</w:t>
            </w:r>
          </w:p>
        </w:tc>
        <w:tc>
          <w:tcPr>
            <w:tcW w:w="8646" w:type="dxa"/>
            <w:gridSpan w:val="2"/>
            <w:tcBorders>
              <w:top w:val="single" w:sz="8" w:space="0" w:color="000000"/>
            </w:tcBorders>
            <w:shd w:val="clear" w:color="auto" w:fill="auto"/>
          </w:tcPr>
          <w:p w:rsidR="00B73EEE" w:rsidRPr="00B73EEE" w:rsidRDefault="00B73EEE" w:rsidP="00B73EEE">
            <w:pPr>
              <w:pStyle w:val="ColorfulList-Accent11"/>
              <w:spacing w:line="276" w:lineRule="auto"/>
              <w:ind w:left="0"/>
              <w:contextualSpacing w:val="0"/>
              <w:rPr>
                <w:b/>
              </w:rPr>
            </w:pPr>
            <w:r>
              <w:rPr>
                <w:b/>
              </w:rPr>
              <w:t>Learner activities</w:t>
            </w:r>
          </w:p>
          <w:p w:rsidR="00C91E43" w:rsidRDefault="007976E2" w:rsidP="00B73EEE">
            <w:pPr>
              <w:pStyle w:val="ColorfulList-Accent11"/>
              <w:spacing w:line="276" w:lineRule="auto"/>
              <w:ind w:left="0"/>
              <w:contextualSpacing w:val="0"/>
            </w:pPr>
            <w:r>
              <w:t xml:space="preserve">Working independently, learners </w:t>
            </w:r>
            <w:r w:rsidR="00B73EEE">
              <w:t xml:space="preserve">to </w:t>
            </w:r>
            <w:r>
              <w:t>read examples of observations of a child with SLCN and a child without</w:t>
            </w:r>
            <w:r w:rsidR="00B73EEE">
              <w:t xml:space="preserve"> such needs</w:t>
            </w:r>
            <w:r>
              <w:t xml:space="preserve">. They are to use developmental milestones to assess how </w:t>
            </w:r>
            <w:r w:rsidR="00B73EEE">
              <w:t>each</w:t>
            </w:r>
            <w:r>
              <w:t xml:space="preserve"> child is communicating and whether </w:t>
            </w:r>
            <w:r w:rsidR="00B73EEE">
              <w:t>their communication</w:t>
            </w:r>
            <w:r>
              <w:t xml:space="preserve"> is appropriate for their age and stage of development</w:t>
            </w:r>
            <w:r w:rsidR="00B73EEE">
              <w:t>,</w:t>
            </w:r>
            <w:r>
              <w:t xml:space="preserve"> and whether there are factors that could have affected the outcome of the observation.</w:t>
            </w:r>
          </w:p>
          <w:p w:rsidR="007976E2" w:rsidRDefault="007976E2" w:rsidP="00B73EEE">
            <w:pPr>
              <w:pStyle w:val="ColorfulList-Accent11"/>
              <w:spacing w:line="276" w:lineRule="auto"/>
              <w:ind w:left="0"/>
              <w:contextualSpacing w:val="0"/>
            </w:pPr>
            <w:r>
              <w:t>Each learner must then make recommendations (action plan) of strategies to be deployed, using their knowledge gained from the last 20 weeks (parents to keep a diary, practitioners to work with the child 1:1/</w:t>
            </w:r>
            <w:r w:rsidR="00B73EEE">
              <w:t xml:space="preserve">in </w:t>
            </w:r>
            <w:r>
              <w:t>groups etc).</w:t>
            </w:r>
          </w:p>
          <w:p w:rsidR="007976E2" w:rsidRDefault="007976E2" w:rsidP="00B73EEE">
            <w:pPr>
              <w:pStyle w:val="ColorfulList-Accent11"/>
              <w:spacing w:line="276" w:lineRule="auto"/>
              <w:ind w:left="0"/>
              <w:contextualSpacing w:val="0"/>
            </w:pPr>
            <w:r>
              <w:t xml:space="preserve">Each learner will then swap their action plan with a peer. The pair should discuss how they tackled the information (comparisons/similarities). </w:t>
            </w:r>
            <w:r w:rsidR="00D9617C">
              <w:t>As a pair</w:t>
            </w:r>
            <w:r w:rsidR="00B73EEE">
              <w:t>,</w:t>
            </w:r>
            <w:r w:rsidR="00D9617C">
              <w:t xml:space="preserve"> </w:t>
            </w:r>
            <w:r w:rsidR="00B73EEE">
              <w:t xml:space="preserve">they should implement </w:t>
            </w:r>
            <w:r w:rsidR="00D9617C">
              <w:t xml:space="preserve">this plan the following week in class and </w:t>
            </w:r>
            <w:r w:rsidR="00B73EEE">
              <w:t xml:space="preserve">be </w:t>
            </w:r>
            <w:r w:rsidR="00D9617C">
              <w:t xml:space="preserve">observed by another pair. The two pairs should then provide feedback on the differences and similarities </w:t>
            </w:r>
            <w:r w:rsidR="00B73EEE">
              <w:t>in their action plans</w:t>
            </w:r>
            <w:r w:rsidR="00D9617C">
              <w:t>.</w:t>
            </w:r>
          </w:p>
          <w:p w:rsidR="007976E2" w:rsidRDefault="007976E2" w:rsidP="00B73EEE">
            <w:pPr>
              <w:pStyle w:val="ColorfulList-Accent11"/>
              <w:spacing w:line="276" w:lineRule="auto"/>
              <w:ind w:left="0"/>
              <w:contextualSpacing w:val="0"/>
            </w:pPr>
            <w:r>
              <w:t xml:space="preserve">Learners </w:t>
            </w:r>
            <w:r w:rsidR="00D9617C">
              <w:t>will</w:t>
            </w:r>
            <w:r>
              <w:t xml:space="preserve"> develop thought</w:t>
            </w:r>
            <w:r w:rsidR="00B73EEE">
              <w:t>-</w:t>
            </w:r>
            <w:r>
              <w:t xml:space="preserve">provoking questions to challenge their </w:t>
            </w:r>
            <w:r w:rsidR="00D9617C">
              <w:t xml:space="preserve">peers </w:t>
            </w:r>
            <w:r>
              <w:t>to reflect</w:t>
            </w:r>
            <w:r w:rsidR="00D9617C">
              <w:t xml:space="preserve"> based on what they observed them doing eg </w:t>
            </w:r>
            <w:r w:rsidR="00B73EEE">
              <w:t>‘W</w:t>
            </w:r>
            <w:r w:rsidR="00D9617C">
              <w:t>hy did you verbally praise the child?</w:t>
            </w:r>
            <w:r w:rsidR="00B73EEE">
              <w:t>’</w:t>
            </w:r>
            <w:r>
              <w:t>.</w:t>
            </w:r>
          </w:p>
          <w:p w:rsidR="007976E2" w:rsidRDefault="007976E2" w:rsidP="00B73EEE">
            <w:pPr>
              <w:pStyle w:val="ColorfulList-Accent11"/>
              <w:spacing w:line="276" w:lineRule="auto"/>
              <w:ind w:left="0"/>
              <w:contextualSpacing w:val="0"/>
            </w:pPr>
            <w:r>
              <w:t xml:space="preserve">Learners should </w:t>
            </w:r>
            <w:r w:rsidR="00D9617C">
              <w:t xml:space="preserve">share </w:t>
            </w:r>
            <w:r>
              <w:t>th</w:t>
            </w:r>
            <w:r w:rsidR="00D9617C">
              <w:t>ese questions and</w:t>
            </w:r>
            <w:r w:rsidR="00B73EEE">
              <w:t xml:space="preserve"> use them</w:t>
            </w:r>
            <w:r w:rsidR="00D9617C">
              <w:t xml:space="preserve"> </w:t>
            </w:r>
            <w:r>
              <w:t>alongside previous feedback from</w:t>
            </w:r>
            <w:r w:rsidR="00B73EEE">
              <w:t xml:space="preserve"> their</w:t>
            </w:r>
            <w:r>
              <w:t xml:space="preserve"> setting and tutor to write a reflecti</w:t>
            </w:r>
            <w:r w:rsidR="00B73EEE">
              <w:t>ve account</w:t>
            </w:r>
            <w:r>
              <w:t xml:space="preserve"> of their practice. </w:t>
            </w:r>
          </w:p>
        </w:tc>
        <w:tc>
          <w:tcPr>
            <w:tcW w:w="3543" w:type="dxa"/>
            <w:tcBorders>
              <w:top w:val="single" w:sz="8" w:space="0" w:color="000000"/>
            </w:tcBorders>
            <w:shd w:val="clear" w:color="auto" w:fill="auto"/>
          </w:tcPr>
          <w:p w:rsidR="00C91E43" w:rsidRDefault="00EC6808" w:rsidP="00FA5147">
            <w:pPr>
              <w:spacing w:line="276" w:lineRule="auto"/>
            </w:pPr>
            <w:r>
              <w:t xml:space="preserve">Confidential copy of child’s learning journey from </w:t>
            </w:r>
            <w:r w:rsidR="00FA5147">
              <w:t xml:space="preserve">a </w:t>
            </w:r>
            <w:r>
              <w:t>setting</w:t>
            </w:r>
            <w:r w:rsidR="00FA5147">
              <w:t>,</w:t>
            </w:r>
            <w:r>
              <w:t xml:space="preserve"> including observations – </w:t>
            </w:r>
            <w:r w:rsidR="00FA5147">
              <w:t xml:space="preserve">for </w:t>
            </w:r>
            <w:r>
              <w:t xml:space="preserve">a child </w:t>
            </w:r>
            <w:r w:rsidR="00FA5147">
              <w:t>with a SLCN and a child without</w:t>
            </w:r>
          </w:p>
          <w:p w:rsidR="007976E2" w:rsidRDefault="007976E2" w:rsidP="00FA5147">
            <w:pPr>
              <w:spacing w:line="276" w:lineRule="auto"/>
            </w:pPr>
            <w:r>
              <w:t>Policy on observatio</w:t>
            </w:r>
            <w:r w:rsidR="00FA5147">
              <w:t>n in setting/reporting concerns</w:t>
            </w:r>
          </w:p>
        </w:tc>
      </w:tr>
    </w:tbl>
    <w:p w:rsidR="00831B1C" w:rsidRPr="00831B1C" w:rsidRDefault="00831B1C" w:rsidP="00831B1C">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45"/>
        <w:gridCol w:w="6711"/>
        <w:gridCol w:w="2268"/>
        <w:gridCol w:w="3259"/>
      </w:tblGrid>
      <w:tr w:rsidR="00C91E43" w:rsidTr="0002041E">
        <w:trPr>
          <w:tblHeader/>
        </w:trPr>
        <w:tc>
          <w:tcPr>
            <w:tcW w:w="9356" w:type="dxa"/>
            <w:gridSpan w:val="2"/>
            <w:tcBorders>
              <w:top w:val="nil"/>
              <w:left w:val="nil"/>
              <w:bottom w:val="nil"/>
              <w:right w:val="nil"/>
            </w:tcBorders>
            <w:shd w:val="clear" w:color="auto" w:fill="auto"/>
          </w:tcPr>
          <w:p w:rsidR="00C91E43" w:rsidRPr="00E008DF" w:rsidRDefault="00C91E43" w:rsidP="00D65E72">
            <w:pPr>
              <w:tabs>
                <w:tab w:val="left" w:pos="2302"/>
              </w:tabs>
            </w:pPr>
            <w:r>
              <w:rPr>
                <w:b/>
                <w:bCs/>
                <w:sz w:val="24"/>
              </w:rPr>
              <w:t>Lesson</w:t>
            </w:r>
            <w:r w:rsidR="00217694">
              <w:rPr>
                <w:b/>
                <w:bCs/>
                <w:sz w:val="24"/>
              </w:rPr>
              <w:t>s</w:t>
            </w:r>
            <w:r>
              <w:rPr>
                <w:b/>
                <w:bCs/>
                <w:sz w:val="24"/>
              </w:rPr>
              <w:t xml:space="preserve"> </w:t>
            </w:r>
            <w:r w:rsidR="008A7449">
              <w:rPr>
                <w:b/>
                <w:bCs/>
                <w:sz w:val="24"/>
              </w:rPr>
              <w:t>23</w:t>
            </w:r>
            <w:r w:rsidR="005F7276">
              <w:rPr>
                <w:b/>
                <w:bCs/>
                <w:sz w:val="24"/>
              </w:rPr>
              <w:t xml:space="preserve"> and 24</w:t>
            </w:r>
            <w:r>
              <w:rPr>
                <w:b/>
                <w:bCs/>
                <w:sz w:val="24"/>
              </w:rPr>
              <w:t>:</w:t>
            </w:r>
            <w:r w:rsidRPr="00217694">
              <w:rPr>
                <w:bCs/>
                <w:sz w:val="24"/>
              </w:rPr>
              <w:t xml:space="preserve"> </w:t>
            </w:r>
            <w:r w:rsidR="00D65E72">
              <w:rPr>
                <w:bCs/>
                <w:sz w:val="24"/>
              </w:rPr>
              <w:t>Evidence on k</w:t>
            </w:r>
            <w:r w:rsidRPr="00217694">
              <w:rPr>
                <w:bCs/>
                <w:sz w:val="24"/>
              </w:rPr>
              <w:t xml:space="preserve">ey factors </w:t>
            </w:r>
            <w:r>
              <w:rPr>
                <w:bCs/>
                <w:sz w:val="24"/>
              </w:rPr>
              <w:t>that provide a supportive communication, language, literacy and ma</w:t>
            </w:r>
            <w:r w:rsidR="00217694">
              <w:rPr>
                <w:bCs/>
                <w:sz w:val="24"/>
              </w:rPr>
              <w:t>thematical/numeracy environment</w:t>
            </w:r>
          </w:p>
        </w:tc>
        <w:tc>
          <w:tcPr>
            <w:tcW w:w="5527" w:type="dxa"/>
            <w:gridSpan w:val="2"/>
            <w:tcBorders>
              <w:top w:val="nil"/>
              <w:left w:val="nil"/>
              <w:bottom w:val="nil"/>
              <w:right w:val="nil"/>
            </w:tcBorders>
            <w:shd w:val="clear" w:color="auto" w:fill="auto"/>
          </w:tcPr>
          <w:p w:rsidR="00C91E43" w:rsidRDefault="00C91E43" w:rsidP="00831B1C">
            <w:r w:rsidRPr="00452F6B">
              <w:rPr>
                <w:b/>
                <w:bCs/>
                <w:sz w:val="24"/>
              </w:rPr>
              <w:t xml:space="preserve">Suggested Teaching Time: </w:t>
            </w:r>
            <w:r>
              <w:rPr>
                <w:sz w:val="24"/>
              </w:rPr>
              <w:t xml:space="preserve">2 hours </w:t>
            </w:r>
            <w:r w:rsidR="005F7276">
              <w:rPr>
                <w:sz w:val="24"/>
              </w:rPr>
              <w:t>x 2</w:t>
            </w:r>
          </w:p>
        </w:tc>
      </w:tr>
      <w:tr w:rsidR="00C91E43" w:rsidTr="00666397">
        <w:trPr>
          <w:trHeight w:val="624"/>
          <w:tblHeader/>
        </w:trPr>
        <w:tc>
          <w:tcPr>
            <w:tcW w:w="14883" w:type="dxa"/>
            <w:gridSpan w:val="4"/>
            <w:tcBorders>
              <w:top w:val="nil"/>
              <w:left w:val="nil"/>
              <w:bottom w:val="single" w:sz="8" w:space="0" w:color="000000"/>
              <w:right w:val="nil"/>
            </w:tcBorders>
            <w:shd w:val="clear" w:color="auto" w:fill="auto"/>
          </w:tcPr>
          <w:p w:rsidR="00C91E43" w:rsidRPr="00E008DF" w:rsidRDefault="00C91E43" w:rsidP="00C91E43">
            <w:r w:rsidRPr="00452F6B">
              <w:rPr>
                <w:b/>
                <w:bCs/>
                <w:sz w:val="24"/>
              </w:rPr>
              <w:t>Learning Outcome</w:t>
            </w:r>
            <w:r w:rsidR="00831B1C">
              <w:rPr>
                <w:b/>
                <w:bCs/>
                <w:sz w:val="24"/>
              </w:rPr>
              <w:t xml:space="preserve"> 3</w:t>
            </w:r>
            <w:r w:rsidRPr="00452F6B">
              <w:rPr>
                <w:b/>
                <w:bCs/>
                <w:sz w:val="24"/>
              </w:rPr>
              <w:t xml:space="preserve">: </w:t>
            </w:r>
            <w:r>
              <w:rPr>
                <w:bCs/>
                <w:sz w:val="24"/>
              </w:rPr>
              <w:t>Contribute to maintaining a positive early years environment that supports communication, language, literacy and mathematics/numeracy</w:t>
            </w:r>
            <w:r w:rsidR="00831B1C">
              <w:rPr>
                <w:bCs/>
                <w:sz w:val="24"/>
              </w:rPr>
              <w:br/>
            </w:r>
          </w:p>
        </w:tc>
      </w:tr>
      <w:tr w:rsidR="00C91E43" w:rsidRPr="000A6D46" w:rsidTr="00666397">
        <w:trPr>
          <w:tblHeader/>
        </w:trPr>
        <w:tc>
          <w:tcPr>
            <w:tcW w:w="2645"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Topic</w:t>
            </w:r>
          </w:p>
        </w:tc>
        <w:tc>
          <w:tcPr>
            <w:tcW w:w="8979" w:type="dxa"/>
            <w:gridSpan w:val="2"/>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Resources</w:t>
            </w:r>
          </w:p>
        </w:tc>
      </w:tr>
      <w:tr w:rsidR="00C91E43" w:rsidTr="00666397">
        <w:tc>
          <w:tcPr>
            <w:tcW w:w="2645" w:type="dxa"/>
            <w:tcBorders>
              <w:top w:val="single" w:sz="8" w:space="0" w:color="000000"/>
            </w:tcBorders>
            <w:shd w:val="clear" w:color="auto" w:fill="auto"/>
          </w:tcPr>
          <w:p w:rsidR="00C91E43" w:rsidRPr="00E00735" w:rsidRDefault="00C91E43" w:rsidP="00217694">
            <w:pPr>
              <w:spacing w:line="276" w:lineRule="auto"/>
              <w:rPr>
                <w:bCs/>
                <w:szCs w:val="22"/>
              </w:rPr>
            </w:pPr>
            <w:r w:rsidRPr="00E00735">
              <w:rPr>
                <w:b/>
                <w:szCs w:val="22"/>
              </w:rPr>
              <w:t>Topic 3.1</w:t>
            </w:r>
            <w:r w:rsidRPr="00E00735">
              <w:rPr>
                <w:b/>
                <w:szCs w:val="22"/>
              </w:rPr>
              <w:br/>
            </w:r>
            <w:r w:rsidRPr="00217694">
              <w:rPr>
                <w:bCs/>
                <w:szCs w:val="22"/>
              </w:rPr>
              <w:t>Review evidence about key factors that provide a supportive communication, language, literacy and mathematical/numeracy environment</w:t>
            </w:r>
          </w:p>
        </w:tc>
        <w:tc>
          <w:tcPr>
            <w:tcW w:w="8979" w:type="dxa"/>
            <w:gridSpan w:val="2"/>
            <w:tcBorders>
              <w:top w:val="single" w:sz="8" w:space="0" w:color="000000"/>
            </w:tcBorders>
            <w:shd w:val="clear" w:color="auto" w:fill="auto"/>
          </w:tcPr>
          <w:p w:rsidR="00217694" w:rsidRPr="00217694" w:rsidRDefault="00217694" w:rsidP="00217694">
            <w:pPr>
              <w:pStyle w:val="ColorfulList-Accent11"/>
              <w:spacing w:line="276" w:lineRule="auto"/>
              <w:ind w:left="0"/>
              <w:contextualSpacing w:val="0"/>
              <w:rPr>
                <w:b/>
              </w:rPr>
            </w:pPr>
            <w:r>
              <w:rPr>
                <w:b/>
              </w:rPr>
              <w:t>Tutor-led activity</w:t>
            </w:r>
          </w:p>
          <w:p w:rsidR="001E13FF" w:rsidRDefault="001E13FF" w:rsidP="00217694">
            <w:pPr>
              <w:pStyle w:val="ColorfulList-Accent11"/>
              <w:spacing w:line="276" w:lineRule="auto"/>
              <w:ind w:left="0"/>
              <w:contextualSpacing w:val="0"/>
            </w:pPr>
            <w:r>
              <w:t>Debate</w:t>
            </w:r>
            <w:r w:rsidRPr="00561E1A">
              <w:t xml:space="preserve">! </w:t>
            </w:r>
            <w:r w:rsidRPr="0086704C">
              <w:rPr>
                <w:b/>
              </w:rPr>
              <w:t>Lesson 23</w:t>
            </w:r>
            <w:r w:rsidRPr="00561E1A">
              <w:t xml:space="preserve"> can be used to prepare research and organise how to achieve a professional debate</w:t>
            </w:r>
            <w:r w:rsidR="00217694" w:rsidRPr="00561E1A">
              <w:t>,</w:t>
            </w:r>
            <w:r w:rsidRPr="00561E1A">
              <w:t xml:space="preserve"> and </w:t>
            </w:r>
            <w:r w:rsidR="00217694" w:rsidRPr="0086704C">
              <w:rPr>
                <w:b/>
              </w:rPr>
              <w:t>lesson</w:t>
            </w:r>
            <w:r w:rsidRPr="0086704C">
              <w:rPr>
                <w:b/>
              </w:rPr>
              <w:t xml:space="preserve"> 24</w:t>
            </w:r>
            <w:r w:rsidRPr="00561E1A">
              <w:t xml:space="preserve"> to</w:t>
            </w:r>
            <w:r>
              <w:t xml:space="preserve"> hold the debate, video it and watch it back to analyse successful reviewing.</w:t>
            </w:r>
          </w:p>
          <w:p w:rsidR="001E13FF" w:rsidRDefault="001E13FF" w:rsidP="00217694">
            <w:pPr>
              <w:pStyle w:val="ColorfulList-Accent11"/>
              <w:spacing w:line="276" w:lineRule="auto"/>
              <w:ind w:left="0"/>
              <w:contextualSpacing w:val="0"/>
            </w:pPr>
            <w:r>
              <w:t>Introduce learners to Li</w:t>
            </w:r>
            <w:r w:rsidR="009F6474">
              <w:t xml:space="preserve">teracy and Numeracy </w:t>
            </w:r>
            <w:r w:rsidR="00217694">
              <w:t>i</w:t>
            </w:r>
            <w:r w:rsidR="009F6474">
              <w:t>nitiatives – allow learners to research both national and local initiatives and watch the video</w:t>
            </w:r>
            <w:r w:rsidR="00217694">
              <w:t>,</w:t>
            </w:r>
            <w:r w:rsidR="009F6474">
              <w:t xml:space="preserve"> </w:t>
            </w:r>
            <w:r w:rsidR="00217694">
              <w:t>which</w:t>
            </w:r>
            <w:r w:rsidR="009F6474">
              <w:t xml:space="preserve"> summarises three specific strategies aimed at supporting reading, writing and counting.</w:t>
            </w:r>
          </w:p>
          <w:p w:rsidR="009F6474" w:rsidRDefault="009F6474" w:rsidP="00217694">
            <w:pPr>
              <w:pStyle w:val="ColorfulList-Accent11"/>
              <w:spacing w:line="276" w:lineRule="auto"/>
              <w:ind w:left="0"/>
              <w:contextualSpacing w:val="0"/>
            </w:pPr>
            <w:r>
              <w:t xml:space="preserve">Learners can bring photographs from </w:t>
            </w:r>
            <w:r w:rsidR="00217694">
              <w:t xml:space="preserve">their </w:t>
            </w:r>
            <w:r>
              <w:t>setting (</w:t>
            </w:r>
            <w:r w:rsidR="00217694">
              <w:t xml:space="preserve">with </w:t>
            </w:r>
            <w:r>
              <w:t>permission obtained) and review why specific areas would support language, literacy and numeracy.</w:t>
            </w:r>
          </w:p>
          <w:p w:rsidR="001E13FF" w:rsidRDefault="00217694" w:rsidP="00217694">
            <w:pPr>
              <w:pStyle w:val="ColorfulList-Accent11"/>
              <w:spacing w:line="276" w:lineRule="auto"/>
              <w:ind w:left="0"/>
              <w:contextualSpacing w:val="0"/>
            </w:pPr>
            <w:r>
              <w:t>L</w:t>
            </w:r>
            <w:r w:rsidR="001E13FF">
              <w:t>earners will be split into two teams who must hold</w:t>
            </w:r>
            <w:r>
              <w:t xml:space="preserve"> and debate</w:t>
            </w:r>
            <w:r w:rsidR="001E13FF">
              <w:t xml:space="preserve"> opposing views </w:t>
            </w:r>
            <w:r>
              <w:t>for</w:t>
            </w:r>
            <w:r w:rsidR="001E13FF">
              <w:t xml:space="preserve"> one Literacy debate and one Numeracy debate. (</w:t>
            </w:r>
            <w:r>
              <w:t>E</w:t>
            </w:r>
            <w:r w:rsidR="001E13FF">
              <w:t>ach t</w:t>
            </w:r>
            <w:bookmarkStart w:id="0" w:name="_GoBack"/>
            <w:r w:rsidR="001E13FF">
              <w:t>e</w:t>
            </w:r>
            <w:bookmarkEnd w:id="0"/>
            <w:r w:rsidR="001E13FF">
              <w:t xml:space="preserve">am must get </w:t>
            </w:r>
            <w:r>
              <w:t>a</w:t>
            </w:r>
            <w:r w:rsidR="001E13FF">
              <w:t xml:space="preserve"> chance to debate the favouring argument and the opposed argument</w:t>
            </w:r>
            <w:r>
              <w:t xml:space="preserve"> during the session.</w:t>
            </w:r>
            <w:r w:rsidR="001E13FF">
              <w:t>)</w:t>
            </w:r>
          </w:p>
        </w:tc>
        <w:tc>
          <w:tcPr>
            <w:tcW w:w="3259" w:type="dxa"/>
            <w:tcBorders>
              <w:top w:val="single" w:sz="8" w:space="0" w:color="000000"/>
            </w:tcBorders>
            <w:shd w:val="clear" w:color="auto" w:fill="auto"/>
          </w:tcPr>
          <w:p w:rsidR="00217694" w:rsidRDefault="00666397" w:rsidP="00217694">
            <w:pPr>
              <w:spacing w:before="120" w:line="276" w:lineRule="auto"/>
            </w:pPr>
            <w:r w:rsidRPr="00217694">
              <w:t>www.literacytrust.org.uk/</w:t>
            </w:r>
            <w:r w:rsidR="00217694" w:rsidRPr="00217694">
              <w:br/>
            </w:r>
            <w:r w:rsidRPr="00217694">
              <w:t>talk_to_your_baby/initiatives</w:t>
            </w:r>
            <w:r>
              <w:t xml:space="preserve"> </w:t>
            </w:r>
            <w:r w:rsidR="00217694">
              <w:br/>
              <w:t xml:space="preserve">Local and national </w:t>
            </w:r>
            <w:r w:rsidR="00561E1A">
              <w:t>l</w:t>
            </w:r>
            <w:r w:rsidR="00217694">
              <w:t>iteracy initiatives</w:t>
            </w:r>
          </w:p>
          <w:p w:rsidR="009F6474" w:rsidRDefault="003E6550" w:rsidP="005F7276">
            <w:pPr>
              <w:spacing w:before="120" w:line="276" w:lineRule="auto"/>
            </w:pPr>
            <w:r w:rsidRPr="003E6550">
              <w:t>www.edu.dudley.gov.uk/</w:t>
            </w:r>
            <w:r>
              <w:br/>
            </w:r>
            <w:r w:rsidRPr="003E6550">
              <w:t>numeracy/nns/Introduction.pdf</w:t>
            </w:r>
            <w:r>
              <w:br/>
            </w:r>
            <w:r w:rsidR="00666397">
              <w:t>National Numeracy Strategy</w:t>
            </w:r>
          </w:p>
          <w:p w:rsidR="001E13FF" w:rsidRDefault="00217694" w:rsidP="00217694">
            <w:pPr>
              <w:spacing w:before="120" w:line="276" w:lineRule="auto"/>
            </w:pPr>
            <w:r w:rsidRPr="00217694">
              <w:t>http://goo.gl/3WoDsY</w:t>
            </w:r>
            <w:r w:rsidR="00666397">
              <w:t xml:space="preserve"> </w:t>
            </w:r>
            <w:r>
              <w:br/>
              <w:t>Video – ‘Every Child a Reader, Writer, Counter’</w:t>
            </w:r>
          </w:p>
        </w:tc>
      </w:tr>
    </w:tbl>
    <w:p w:rsidR="00831B1C" w:rsidRPr="00831B1C" w:rsidRDefault="00831B1C" w:rsidP="00831B1C">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2"/>
        <w:gridCol w:w="6664"/>
        <w:gridCol w:w="2268"/>
        <w:gridCol w:w="3259"/>
      </w:tblGrid>
      <w:tr w:rsidR="00C91E43" w:rsidTr="0002041E">
        <w:trPr>
          <w:tblHeader/>
        </w:trPr>
        <w:tc>
          <w:tcPr>
            <w:tcW w:w="9356" w:type="dxa"/>
            <w:gridSpan w:val="2"/>
            <w:tcBorders>
              <w:top w:val="nil"/>
              <w:left w:val="nil"/>
              <w:bottom w:val="nil"/>
              <w:right w:val="nil"/>
            </w:tcBorders>
            <w:shd w:val="clear" w:color="auto" w:fill="auto"/>
          </w:tcPr>
          <w:p w:rsidR="00C91E43" w:rsidRPr="00E008DF" w:rsidRDefault="00C91E43" w:rsidP="007847E8">
            <w:pPr>
              <w:tabs>
                <w:tab w:val="left" w:pos="2126"/>
              </w:tabs>
            </w:pPr>
            <w:r>
              <w:rPr>
                <w:b/>
                <w:bCs/>
                <w:sz w:val="24"/>
              </w:rPr>
              <w:t>Lesson</w:t>
            </w:r>
            <w:r w:rsidR="00D65E72">
              <w:rPr>
                <w:b/>
                <w:bCs/>
                <w:sz w:val="24"/>
              </w:rPr>
              <w:t>s</w:t>
            </w:r>
            <w:r>
              <w:rPr>
                <w:b/>
                <w:bCs/>
                <w:sz w:val="24"/>
              </w:rPr>
              <w:t xml:space="preserve"> </w:t>
            </w:r>
            <w:r w:rsidR="005F7276">
              <w:rPr>
                <w:b/>
                <w:bCs/>
                <w:sz w:val="24"/>
              </w:rPr>
              <w:t>25</w:t>
            </w:r>
            <w:r w:rsidR="007847E8">
              <w:rPr>
                <w:b/>
                <w:bCs/>
                <w:sz w:val="24"/>
              </w:rPr>
              <w:t>,</w:t>
            </w:r>
            <w:r w:rsidR="00D65E72">
              <w:rPr>
                <w:b/>
                <w:bCs/>
                <w:sz w:val="24"/>
              </w:rPr>
              <w:t xml:space="preserve"> </w:t>
            </w:r>
            <w:r w:rsidR="007847E8">
              <w:rPr>
                <w:b/>
                <w:bCs/>
                <w:sz w:val="24"/>
              </w:rPr>
              <w:t>26 and</w:t>
            </w:r>
            <w:r w:rsidR="005F7276">
              <w:rPr>
                <w:b/>
                <w:bCs/>
                <w:sz w:val="24"/>
              </w:rPr>
              <w:t xml:space="preserve"> 27</w:t>
            </w:r>
            <w:r>
              <w:rPr>
                <w:b/>
                <w:bCs/>
                <w:sz w:val="24"/>
              </w:rPr>
              <w:t xml:space="preserve">: </w:t>
            </w:r>
            <w:r>
              <w:rPr>
                <w:bCs/>
                <w:sz w:val="24"/>
              </w:rPr>
              <w:t xml:space="preserve">Use </w:t>
            </w:r>
            <w:r w:rsidRPr="00D65E72">
              <w:rPr>
                <w:bCs/>
                <w:sz w:val="24"/>
              </w:rPr>
              <w:t xml:space="preserve">key factors </w:t>
            </w:r>
            <w:r>
              <w:rPr>
                <w:bCs/>
                <w:sz w:val="24"/>
              </w:rPr>
              <w:t>within the early years environment to support communication, language, li</w:t>
            </w:r>
            <w:r w:rsidR="00D65E72">
              <w:rPr>
                <w:bCs/>
                <w:sz w:val="24"/>
              </w:rPr>
              <w:t>teracy and mathematics/numeracy</w:t>
            </w:r>
          </w:p>
        </w:tc>
        <w:tc>
          <w:tcPr>
            <w:tcW w:w="5527" w:type="dxa"/>
            <w:gridSpan w:val="2"/>
            <w:tcBorders>
              <w:top w:val="nil"/>
              <w:left w:val="nil"/>
              <w:bottom w:val="nil"/>
              <w:right w:val="nil"/>
            </w:tcBorders>
            <w:shd w:val="clear" w:color="auto" w:fill="auto"/>
          </w:tcPr>
          <w:p w:rsidR="00C91E43" w:rsidRDefault="00C91E43" w:rsidP="00831B1C">
            <w:r w:rsidRPr="00452F6B">
              <w:rPr>
                <w:b/>
                <w:bCs/>
                <w:sz w:val="24"/>
              </w:rPr>
              <w:t xml:space="preserve">Suggested Teaching Time: </w:t>
            </w:r>
            <w:r>
              <w:rPr>
                <w:sz w:val="24"/>
              </w:rPr>
              <w:t>2 hours</w:t>
            </w:r>
            <w:r w:rsidR="005F7276">
              <w:rPr>
                <w:sz w:val="24"/>
              </w:rPr>
              <w:t xml:space="preserve"> x 3</w:t>
            </w:r>
            <w:r>
              <w:rPr>
                <w:sz w:val="24"/>
              </w:rPr>
              <w:t xml:space="preserve"> </w:t>
            </w:r>
          </w:p>
        </w:tc>
      </w:tr>
      <w:tr w:rsidR="00C91E43" w:rsidTr="005F7276">
        <w:trPr>
          <w:trHeight w:val="624"/>
          <w:tblHeader/>
        </w:trPr>
        <w:tc>
          <w:tcPr>
            <w:tcW w:w="14883" w:type="dxa"/>
            <w:gridSpan w:val="4"/>
            <w:tcBorders>
              <w:top w:val="nil"/>
              <w:left w:val="nil"/>
              <w:bottom w:val="single" w:sz="8" w:space="0" w:color="000000"/>
              <w:right w:val="nil"/>
            </w:tcBorders>
            <w:shd w:val="clear" w:color="auto" w:fill="auto"/>
          </w:tcPr>
          <w:p w:rsidR="00C91E43" w:rsidRPr="00E008DF" w:rsidRDefault="00C91E43" w:rsidP="005F7276">
            <w:r w:rsidRPr="00452F6B">
              <w:rPr>
                <w:b/>
                <w:bCs/>
                <w:sz w:val="24"/>
              </w:rPr>
              <w:t>Learning Outcome</w:t>
            </w:r>
            <w:r w:rsidR="00831B1C">
              <w:rPr>
                <w:b/>
                <w:bCs/>
                <w:sz w:val="24"/>
              </w:rPr>
              <w:t xml:space="preserve"> 3</w:t>
            </w:r>
            <w:r w:rsidRPr="00452F6B">
              <w:rPr>
                <w:b/>
                <w:bCs/>
                <w:sz w:val="24"/>
              </w:rPr>
              <w:t xml:space="preserve">: </w:t>
            </w:r>
            <w:r>
              <w:rPr>
                <w:bCs/>
                <w:sz w:val="24"/>
              </w:rPr>
              <w:t>Contribute to maintaining a positive early years environment that supports communication, language, literacy and mathematics/numeracy</w:t>
            </w:r>
            <w:r w:rsidR="00831B1C">
              <w:rPr>
                <w:bCs/>
                <w:sz w:val="24"/>
              </w:rPr>
              <w:br/>
            </w:r>
          </w:p>
        </w:tc>
      </w:tr>
      <w:tr w:rsidR="00C91E43" w:rsidRPr="000A6D46" w:rsidTr="0086704C">
        <w:trPr>
          <w:tblHeader/>
        </w:trPr>
        <w:tc>
          <w:tcPr>
            <w:tcW w:w="2692"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Topic</w:t>
            </w:r>
          </w:p>
        </w:tc>
        <w:tc>
          <w:tcPr>
            <w:tcW w:w="8932" w:type="dxa"/>
            <w:gridSpan w:val="2"/>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Resources</w:t>
            </w:r>
          </w:p>
        </w:tc>
      </w:tr>
      <w:tr w:rsidR="00C91E43" w:rsidTr="0086704C">
        <w:tc>
          <w:tcPr>
            <w:tcW w:w="2692" w:type="dxa"/>
            <w:tcBorders>
              <w:top w:val="single" w:sz="8" w:space="0" w:color="000000"/>
            </w:tcBorders>
            <w:shd w:val="clear" w:color="auto" w:fill="auto"/>
          </w:tcPr>
          <w:p w:rsidR="00C91E43" w:rsidRPr="00E00735" w:rsidRDefault="00C91E43" w:rsidP="00C91E43">
            <w:pPr>
              <w:spacing w:line="276" w:lineRule="auto"/>
              <w:rPr>
                <w:bCs/>
                <w:szCs w:val="22"/>
              </w:rPr>
            </w:pPr>
            <w:r w:rsidRPr="00E00735">
              <w:rPr>
                <w:b/>
                <w:szCs w:val="22"/>
              </w:rPr>
              <w:t>Topic 3.2</w:t>
            </w:r>
            <w:r w:rsidRPr="00E00735">
              <w:rPr>
                <w:b/>
                <w:szCs w:val="22"/>
              </w:rPr>
              <w:br/>
            </w:r>
            <w:r w:rsidRPr="0002041E">
              <w:rPr>
                <w:bCs/>
                <w:szCs w:val="22"/>
              </w:rPr>
              <w:t>Use key factors within the early years environment to support communication, language, li</w:t>
            </w:r>
            <w:r w:rsidR="0002041E">
              <w:rPr>
                <w:bCs/>
                <w:szCs w:val="22"/>
              </w:rPr>
              <w:t>teracy and mathematics/numeracy</w:t>
            </w:r>
          </w:p>
        </w:tc>
        <w:tc>
          <w:tcPr>
            <w:tcW w:w="8932" w:type="dxa"/>
            <w:gridSpan w:val="2"/>
            <w:tcBorders>
              <w:top w:val="single" w:sz="8" w:space="0" w:color="000000"/>
            </w:tcBorders>
            <w:shd w:val="clear" w:color="auto" w:fill="auto"/>
          </w:tcPr>
          <w:p w:rsidR="00C76EC6" w:rsidRDefault="00C76EC6" w:rsidP="004B4282">
            <w:pPr>
              <w:pStyle w:val="ColorfulList-Accent11"/>
              <w:spacing w:line="276" w:lineRule="auto"/>
              <w:ind w:left="0"/>
              <w:contextualSpacing w:val="0"/>
            </w:pPr>
            <w:r>
              <w:t xml:space="preserve">Ask learners to review the key factors </w:t>
            </w:r>
            <w:r w:rsidR="0002041E">
              <w:t xml:space="preserve">listed </w:t>
            </w:r>
            <w:r>
              <w:t xml:space="preserve">below, by displaying them and allowing learners to add their understanding of each term, using knowledge </w:t>
            </w:r>
            <w:r w:rsidR="0002041E">
              <w:t xml:space="preserve">they have gained </w:t>
            </w:r>
            <w:r>
              <w:t>from the last 24 weeks.</w:t>
            </w:r>
          </w:p>
          <w:p w:rsidR="0002041E" w:rsidRDefault="00C76EC6" w:rsidP="004B4282">
            <w:pPr>
              <w:pStyle w:val="ColorfulList-Accent11"/>
              <w:spacing w:line="276" w:lineRule="auto"/>
              <w:ind w:left="0"/>
              <w:contextualSpacing w:val="0"/>
              <w:rPr>
                <w:b/>
              </w:rPr>
            </w:pPr>
            <w:r w:rsidRPr="0002041E">
              <w:rPr>
                <w:b/>
              </w:rPr>
              <w:t xml:space="preserve">Physical </w:t>
            </w:r>
            <w:r w:rsidR="003419A9" w:rsidRPr="0002041E">
              <w:rPr>
                <w:b/>
              </w:rPr>
              <w:t>environment, indoor and outdoor</w:t>
            </w:r>
          </w:p>
          <w:p w:rsidR="00C91E43" w:rsidRDefault="0002041E" w:rsidP="004B4282">
            <w:pPr>
              <w:pStyle w:val="ColorfulList-Accent11"/>
              <w:spacing w:line="276" w:lineRule="auto"/>
              <w:ind w:left="0"/>
              <w:contextualSpacing w:val="0"/>
            </w:pPr>
            <w:r>
              <w:t>H</w:t>
            </w:r>
            <w:r w:rsidR="00C76EC6">
              <w:t>ealth</w:t>
            </w:r>
            <w:r>
              <w:t>y</w:t>
            </w:r>
            <w:r w:rsidR="00C76EC6">
              <w:t>, hygienic and safe environment, age</w:t>
            </w:r>
            <w:r>
              <w:t>-</w:t>
            </w:r>
            <w:r w:rsidR="00C76EC6">
              <w:t>appropriate equipment</w:t>
            </w:r>
            <w:r>
              <w:t>.</w:t>
            </w:r>
          </w:p>
          <w:p w:rsidR="00C76EC6" w:rsidRDefault="00C76EC6" w:rsidP="004B4282">
            <w:pPr>
              <w:pStyle w:val="ColorfulList-Accent11"/>
              <w:spacing w:line="276" w:lineRule="auto"/>
              <w:ind w:left="0"/>
              <w:contextualSpacing w:val="0"/>
            </w:pPr>
            <w:r>
              <w:t xml:space="preserve">Learners can design their </w:t>
            </w:r>
            <w:r w:rsidR="0002041E">
              <w:t>‘</w:t>
            </w:r>
            <w:r>
              <w:t>dream</w:t>
            </w:r>
            <w:r w:rsidR="0002041E">
              <w:t>’</w:t>
            </w:r>
            <w:r>
              <w:t xml:space="preserve"> nursery/setting using a nursery plan</w:t>
            </w:r>
            <w:r w:rsidR="0002041E">
              <w:t>.</w:t>
            </w:r>
            <w:r>
              <w:t xml:space="preserve"> </w:t>
            </w:r>
            <w:r w:rsidR="0002041E">
              <w:t>T</w:t>
            </w:r>
            <w:r>
              <w:t>hey must identify fire exits that are clear, chairs and tables at the correct height, natural light, resources in good repair, appropriate storage to maintain, continuous provision (sand, water, art), heavy equipment to remain in one place, washing facilities.</w:t>
            </w:r>
          </w:p>
          <w:p w:rsidR="0002041E" w:rsidRDefault="003419A9" w:rsidP="004B4282">
            <w:pPr>
              <w:pStyle w:val="ColorfulList-Accent11"/>
              <w:spacing w:line="276" w:lineRule="auto"/>
              <w:ind w:left="0"/>
              <w:contextualSpacing w:val="0"/>
            </w:pPr>
            <w:r w:rsidRPr="0002041E">
              <w:rPr>
                <w:b/>
              </w:rPr>
              <w:t>Environments</w:t>
            </w:r>
            <w:r>
              <w:t xml:space="preserve"> </w:t>
            </w:r>
          </w:p>
          <w:p w:rsidR="0033404B" w:rsidRDefault="0033404B" w:rsidP="004B4282">
            <w:pPr>
              <w:pStyle w:val="ColorfulList-Accent11"/>
              <w:spacing w:line="276" w:lineRule="auto"/>
              <w:ind w:left="0"/>
              <w:contextualSpacing w:val="0"/>
            </w:pPr>
            <w:r>
              <w:t>Learners could visit a professional development centre to see an exemplar layout.</w:t>
            </w:r>
          </w:p>
          <w:p w:rsidR="0002041E" w:rsidRDefault="00C76EC6" w:rsidP="004B4282">
            <w:pPr>
              <w:pStyle w:val="ColorfulList-Accent11"/>
              <w:spacing w:line="276" w:lineRule="auto"/>
              <w:ind w:left="0"/>
              <w:contextualSpacing w:val="0"/>
              <w:rPr>
                <w:b/>
              </w:rPr>
            </w:pPr>
            <w:r w:rsidRPr="0002041E">
              <w:rPr>
                <w:b/>
              </w:rPr>
              <w:t>Staff roles and responsibilities</w:t>
            </w:r>
          </w:p>
          <w:p w:rsidR="009407C3" w:rsidRDefault="0002041E" w:rsidP="004B4282">
            <w:pPr>
              <w:pStyle w:val="ColorfulList-Accent11"/>
              <w:spacing w:line="276" w:lineRule="auto"/>
              <w:ind w:left="0"/>
              <w:contextualSpacing w:val="0"/>
            </w:pPr>
            <w:r w:rsidRPr="0002041E">
              <w:t>R</w:t>
            </w:r>
            <w:r w:rsidR="009407C3">
              <w:t xml:space="preserve">atio of staff and </w:t>
            </w:r>
            <w:r>
              <w:t xml:space="preserve">their </w:t>
            </w:r>
            <w:r w:rsidR="009407C3">
              <w:t>qualification</w:t>
            </w:r>
            <w:r>
              <w:t>s</w:t>
            </w:r>
            <w:r w:rsidR="009407C3">
              <w:t>, good practice guidelines</w:t>
            </w:r>
            <w:r>
              <w:t>.</w:t>
            </w:r>
          </w:p>
          <w:p w:rsidR="009407C3" w:rsidRDefault="009407C3" w:rsidP="004B4282">
            <w:pPr>
              <w:pStyle w:val="ColorfulList-Accent11"/>
              <w:spacing w:line="276" w:lineRule="auto"/>
              <w:ind w:left="0"/>
              <w:contextualSpacing w:val="0"/>
            </w:pPr>
            <w:r>
              <w:t>Learners can design a leaflet about the role of the key person (personal care, knows interests and preferences, relationship with parents, observes and assesses).</w:t>
            </w:r>
          </w:p>
          <w:p w:rsidR="0002041E" w:rsidRDefault="00C76EC6" w:rsidP="004B4282">
            <w:pPr>
              <w:pStyle w:val="ColorfulList-Accent11"/>
              <w:spacing w:line="276" w:lineRule="auto"/>
              <w:ind w:left="0"/>
              <w:contextualSpacing w:val="0"/>
              <w:rPr>
                <w:b/>
              </w:rPr>
            </w:pPr>
            <w:r w:rsidRPr="0002041E">
              <w:rPr>
                <w:b/>
              </w:rPr>
              <w:t>Training needs and opportunities</w:t>
            </w:r>
          </w:p>
          <w:p w:rsidR="00C76EC6" w:rsidRDefault="0002041E" w:rsidP="004B4282">
            <w:pPr>
              <w:pStyle w:val="ColorfulList-Accent11"/>
              <w:spacing w:line="276" w:lineRule="auto"/>
              <w:ind w:left="0"/>
              <w:contextualSpacing w:val="0"/>
            </w:pPr>
            <w:r>
              <w:t>H</w:t>
            </w:r>
            <w:r w:rsidR="0033404B">
              <w:t>ow to share information, continuing professional development and reflective practice</w:t>
            </w:r>
            <w:r>
              <w:t>,</w:t>
            </w:r>
            <w:r w:rsidR="0033404B">
              <w:t xml:space="preserve"> appraisal procedures</w:t>
            </w:r>
            <w:r>
              <w:t>.</w:t>
            </w:r>
          </w:p>
          <w:p w:rsidR="0033404B" w:rsidRDefault="0033404B" w:rsidP="004B4282">
            <w:pPr>
              <w:pStyle w:val="ColorfulList-Accent11"/>
              <w:spacing w:line="276" w:lineRule="auto"/>
              <w:ind w:left="0"/>
              <w:contextualSpacing w:val="0"/>
            </w:pPr>
            <w:r>
              <w:t>Learners could hold a staff meeting, an interview, an appraisal (</w:t>
            </w:r>
            <w:r w:rsidR="0002041E">
              <w:t xml:space="preserve">following a </w:t>
            </w:r>
            <w:r>
              <w:t xml:space="preserve">template), </w:t>
            </w:r>
            <w:r w:rsidR="0002041E">
              <w:t xml:space="preserve">and </w:t>
            </w:r>
            <w:r>
              <w:t>identify what future training needs they may have as practitioners as policy changes</w:t>
            </w:r>
            <w:r w:rsidR="0040208B">
              <w:t xml:space="preserve"> (first </w:t>
            </w:r>
            <w:r w:rsidR="0040208B">
              <w:lastRenderedPageBreak/>
              <w:t>aid, food hygiene)</w:t>
            </w:r>
            <w:r>
              <w:t>.</w:t>
            </w:r>
          </w:p>
          <w:p w:rsidR="0002041E" w:rsidRDefault="00C76EC6" w:rsidP="004B4282">
            <w:pPr>
              <w:pStyle w:val="ColorfulList-Accent11"/>
              <w:spacing w:line="276" w:lineRule="auto"/>
              <w:ind w:left="0"/>
              <w:contextualSpacing w:val="0"/>
              <w:rPr>
                <w:b/>
              </w:rPr>
            </w:pPr>
            <w:r w:rsidRPr="0002041E">
              <w:rPr>
                <w:b/>
              </w:rPr>
              <w:t>The views and interests of the child</w:t>
            </w:r>
          </w:p>
          <w:p w:rsidR="00C76EC6" w:rsidRDefault="0002041E" w:rsidP="004B4282">
            <w:pPr>
              <w:pStyle w:val="ColorfulList-Accent11"/>
              <w:spacing w:line="276" w:lineRule="auto"/>
              <w:ind w:left="0"/>
              <w:contextualSpacing w:val="0"/>
            </w:pPr>
            <w:r>
              <w:t>R</w:t>
            </w:r>
            <w:r w:rsidR="0040208B">
              <w:t xml:space="preserve">ecall the </w:t>
            </w:r>
            <w:r>
              <w:t>‘A</w:t>
            </w:r>
            <w:r w:rsidR="0040208B">
              <w:t xml:space="preserve">ll </w:t>
            </w:r>
            <w:r>
              <w:t>A</w:t>
            </w:r>
            <w:r w:rsidR="0040208B">
              <w:t xml:space="preserve">bout </w:t>
            </w:r>
            <w:r>
              <w:t>M</w:t>
            </w:r>
            <w:r w:rsidR="0040208B">
              <w:t>e</w:t>
            </w:r>
            <w:r>
              <w:t>’</w:t>
            </w:r>
            <w:r w:rsidR="0040208B">
              <w:t xml:space="preserve"> book and identify new ways to allow children to take responsibility</w:t>
            </w:r>
            <w:r>
              <w:t>,</w:t>
            </w:r>
            <w:r w:rsidR="0040208B">
              <w:t xml:space="preserve"> eg making appropriate choices, making books with the children about things/people that are important to them. </w:t>
            </w:r>
          </w:p>
          <w:p w:rsidR="0002041E" w:rsidRDefault="00C76EC6" w:rsidP="004B4282">
            <w:pPr>
              <w:pStyle w:val="ColorfulList-Accent11"/>
              <w:spacing w:line="276" w:lineRule="auto"/>
              <w:ind w:left="0"/>
              <w:contextualSpacing w:val="0"/>
              <w:rPr>
                <w:b/>
              </w:rPr>
            </w:pPr>
            <w:r w:rsidRPr="0002041E">
              <w:rPr>
                <w:b/>
              </w:rPr>
              <w:t>Appropriate involvement of carers</w:t>
            </w:r>
          </w:p>
          <w:p w:rsidR="00C76EC6" w:rsidRDefault="0002041E" w:rsidP="004B4282">
            <w:pPr>
              <w:pStyle w:val="ColorfulList-Accent11"/>
              <w:spacing w:line="276" w:lineRule="auto"/>
              <w:ind w:left="0"/>
              <w:contextualSpacing w:val="0"/>
            </w:pPr>
            <w:r>
              <w:t>Learners can c</w:t>
            </w:r>
            <w:r w:rsidR="0040208B">
              <w:t xml:space="preserve">reate a </w:t>
            </w:r>
            <w:r>
              <w:t>‘</w:t>
            </w:r>
            <w:r w:rsidR="0040208B">
              <w:t>good practice</w:t>
            </w:r>
            <w:r>
              <w:t>’</w:t>
            </w:r>
            <w:r w:rsidR="0040208B">
              <w:t xml:space="preserve"> checklist of how to develop an appropriate relationship with parents and carers</w:t>
            </w:r>
            <w:r>
              <w:t>,</w:t>
            </w:r>
            <w:r w:rsidR="0040208B">
              <w:t xml:space="preserve"> eg open communication through a home-school diary, regular meetings, friendly communication, shared routines, sharing successes of the child.</w:t>
            </w:r>
          </w:p>
          <w:p w:rsidR="0002041E" w:rsidRDefault="00C76EC6" w:rsidP="004B4282">
            <w:pPr>
              <w:pStyle w:val="ColorfulList-Accent11"/>
              <w:spacing w:line="276" w:lineRule="auto"/>
              <w:ind w:left="0"/>
              <w:contextualSpacing w:val="0"/>
              <w:rPr>
                <w:b/>
              </w:rPr>
            </w:pPr>
            <w:r w:rsidRPr="0002041E">
              <w:rPr>
                <w:b/>
              </w:rPr>
              <w:t>Systematic synthetic phonics</w:t>
            </w:r>
          </w:p>
          <w:p w:rsidR="00C76EC6" w:rsidRDefault="0002041E" w:rsidP="004B4282">
            <w:pPr>
              <w:pStyle w:val="ColorfulList-Accent11"/>
              <w:spacing w:line="276" w:lineRule="auto"/>
              <w:ind w:left="0"/>
              <w:contextualSpacing w:val="0"/>
            </w:pPr>
            <w:r>
              <w:t>R</w:t>
            </w:r>
            <w:r w:rsidR="003419A9">
              <w:t xml:space="preserve">ecall </w:t>
            </w:r>
            <w:r>
              <w:t>lesson</w:t>
            </w:r>
            <w:r w:rsidR="003419A9">
              <w:t xml:space="preserve"> 6</w:t>
            </w:r>
            <w:r>
              <w:t>.</w:t>
            </w:r>
          </w:p>
          <w:p w:rsidR="0002041E" w:rsidRDefault="00C76EC6" w:rsidP="004B4282">
            <w:pPr>
              <w:pStyle w:val="ColorfulList-Accent11"/>
              <w:spacing w:line="276" w:lineRule="auto"/>
              <w:ind w:left="0"/>
              <w:contextualSpacing w:val="0"/>
              <w:rPr>
                <w:b/>
              </w:rPr>
            </w:pPr>
            <w:r w:rsidRPr="0002041E">
              <w:rPr>
                <w:b/>
              </w:rPr>
              <w:t>Familiar and unfamiliar</w:t>
            </w:r>
          </w:p>
          <w:p w:rsidR="00C76EC6" w:rsidRDefault="0002041E" w:rsidP="004B4282">
            <w:pPr>
              <w:pStyle w:val="ColorfulList-Accent11"/>
              <w:spacing w:line="276" w:lineRule="auto"/>
              <w:ind w:left="0"/>
              <w:contextualSpacing w:val="0"/>
            </w:pPr>
            <w:r>
              <w:t>Learners could p</w:t>
            </w:r>
            <w:r w:rsidR="003419A9">
              <w:t>lan a transition for a child moving from their room to the next room</w:t>
            </w:r>
            <w:r>
              <w:t>,</w:t>
            </w:r>
            <w:r w:rsidR="003419A9">
              <w:t xml:space="preserve"> or from nursery to school. How can </w:t>
            </w:r>
            <w:r>
              <w:t>the transition</w:t>
            </w:r>
            <w:r w:rsidR="003419A9">
              <w:t xml:space="preserve"> be supported?</w:t>
            </w:r>
          </w:p>
          <w:p w:rsidR="0002041E" w:rsidRDefault="00C76EC6" w:rsidP="004B4282">
            <w:pPr>
              <w:pStyle w:val="ColorfulList-Accent11"/>
              <w:spacing w:line="276" w:lineRule="auto"/>
              <w:ind w:left="0"/>
              <w:contextualSpacing w:val="0"/>
              <w:rPr>
                <w:b/>
              </w:rPr>
            </w:pPr>
            <w:r w:rsidRPr="0002041E">
              <w:rPr>
                <w:b/>
              </w:rPr>
              <w:t>Emotional development</w:t>
            </w:r>
          </w:p>
          <w:p w:rsidR="00C76EC6" w:rsidRDefault="0002041E" w:rsidP="004B4282">
            <w:pPr>
              <w:pStyle w:val="ColorfulList-Accent11"/>
              <w:spacing w:line="276" w:lineRule="auto"/>
              <w:ind w:left="0"/>
              <w:contextualSpacing w:val="0"/>
            </w:pPr>
            <w:r>
              <w:t>A</w:t>
            </w:r>
            <w:r w:rsidR="00E94E9C">
              <w:t xml:space="preserve">sk learners to develop a </w:t>
            </w:r>
            <w:r>
              <w:t>‘</w:t>
            </w:r>
            <w:r w:rsidR="00E94E9C">
              <w:t>celebrations board</w:t>
            </w:r>
            <w:r>
              <w:t>’</w:t>
            </w:r>
            <w:r w:rsidR="00E94E9C">
              <w:t xml:space="preserve"> of key information to be considered when displaying children’s work </w:t>
            </w:r>
            <w:r>
              <w:t xml:space="preserve">– </w:t>
            </w:r>
            <w:r w:rsidR="00E94E9C">
              <w:t>eg correctly spel</w:t>
            </w:r>
            <w:r>
              <w:t>led</w:t>
            </w:r>
            <w:r w:rsidR="00E94E9C">
              <w:t xml:space="preserve"> name, their</w:t>
            </w:r>
            <w:r>
              <w:t xml:space="preserve"> own</w:t>
            </w:r>
            <w:r w:rsidR="00E94E9C">
              <w:t xml:space="preserve"> work (not cut out by a practitioner or partly covered)</w:t>
            </w:r>
          </w:p>
        </w:tc>
        <w:tc>
          <w:tcPr>
            <w:tcW w:w="3259" w:type="dxa"/>
            <w:tcBorders>
              <w:top w:val="single" w:sz="8" w:space="0" w:color="000000"/>
            </w:tcBorders>
            <w:shd w:val="clear" w:color="auto" w:fill="auto"/>
          </w:tcPr>
          <w:p w:rsidR="004B4282" w:rsidRDefault="004B4282" w:rsidP="00441F1A">
            <w:pPr>
              <w:spacing w:line="276" w:lineRule="auto"/>
            </w:pPr>
            <w:r w:rsidRPr="004B4282">
              <w:lastRenderedPageBreak/>
              <w:t>http://goo.gl/WuuWWE</w:t>
            </w:r>
            <w:r w:rsidR="0033404B">
              <w:t xml:space="preserve"> </w:t>
            </w:r>
            <w:r>
              <w:br/>
              <w:t>Appraisals information and managerial documentation</w:t>
            </w:r>
          </w:p>
        </w:tc>
      </w:tr>
    </w:tbl>
    <w:p w:rsidR="00831B1C" w:rsidRPr="00831B1C" w:rsidRDefault="00831B1C" w:rsidP="00831B1C">
      <w:pPr>
        <w:spacing w:before="0" w:after="0" w:line="240" w:lineRule="auto"/>
        <w:rPr>
          <w:sz w:val="2"/>
          <w:szCs w:val="2"/>
        </w:rPr>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74"/>
        <w:gridCol w:w="6257"/>
        <w:gridCol w:w="2693"/>
        <w:gridCol w:w="3259"/>
      </w:tblGrid>
      <w:tr w:rsidR="00C91E43" w:rsidTr="00831B1C">
        <w:trPr>
          <w:tblHeader/>
        </w:trPr>
        <w:tc>
          <w:tcPr>
            <w:tcW w:w="8931" w:type="dxa"/>
            <w:gridSpan w:val="2"/>
            <w:tcBorders>
              <w:top w:val="nil"/>
              <w:left w:val="nil"/>
              <w:bottom w:val="nil"/>
              <w:right w:val="nil"/>
            </w:tcBorders>
            <w:shd w:val="clear" w:color="auto" w:fill="auto"/>
          </w:tcPr>
          <w:p w:rsidR="00C91E43" w:rsidRPr="00C91E43" w:rsidRDefault="00C91E43" w:rsidP="00310632">
            <w:r>
              <w:rPr>
                <w:b/>
                <w:bCs/>
                <w:sz w:val="24"/>
              </w:rPr>
              <w:t>Lesson</w:t>
            </w:r>
            <w:r w:rsidR="006538A1">
              <w:rPr>
                <w:b/>
                <w:bCs/>
                <w:sz w:val="24"/>
              </w:rPr>
              <w:t>s</w:t>
            </w:r>
            <w:r>
              <w:rPr>
                <w:b/>
                <w:bCs/>
                <w:sz w:val="24"/>
              </w:rPr>
              <w:t xml:space="preserve"> </w:t>
            </w:r>
            <w:r w:rsidR="005F7276">
              <w:rPr>
                <w:b/>
                <w:bCs/>
                <w:sz w:val="24"/>
              </w:rPr>
              <w:t>28 and 29</w:t>
            </w:r>
            <w:r>
              <w:rPr>
                <w:b/>
                <w:bCs/>
                <w:sz w:val="24"/>
              </w:rPr>
              <w:t>:</w:t>
            </w:r>
            <w:r w:rsidRPr="00310632">
              <w:rPr>
                <w:bCs/>
                <w:sz w:val="24"/>
              </w:rPr>
              <w:t xml:space="preserve"> </w:t>
            </w:r>
            <w:r w:rsidR="00310632" w:rsidRPr="00310632">
              <w:rPr>
                <w:bCs/>
                <w:sz w:val="24"/>
              </w:rPr>
              <w:t>S</w:t>
            </w:r>
            <w:r w:rsidRPr="00310632">
              <w:rPr>
                <w:bCs/>
                <w:sz w:val="24"/>
              </w:rPr>
              <w:t>trategies for</w:t>
            </w:r>
            <w:r>
              <w:rPr>
                <w:bCs/>
                <w:sz w:val="24"/>
              </w:rPr>
              <w:t xml:space="preserve"> supporting the development of early li</w:t>
            </w:r>
            <w:r w:rsidR="006538A1">
              <w:rPr>
                <w:bCs/>
                <w:sz w:val="24"/>
              </w:rPr>
              <w:t>teracy and mathematics/numeracy</w:t>
            </w:r>
          </w:p>
        </w:tc>
        <w:tc>
          <w:tcPr>
            <w:tcW w:w="5952" w:type="dxa"/>
            <w:gridSpan w:val="2"/>
            <w:tcBorders>
              <w:top w:val="nil"/>
              <w:left w:val="nil"/>
              <w:bottom w:val="nil"/>
              <w:right w:val="nil"/>
            </w:tcBorders>
            <w:shd w:val="clear" w:color="auto" w:fill="auto"/>
          </w:tcPr>
          <w:p w:rsidR="00C91E43" w:rsidRDefault="00C91E43" w:rsidP="00831B1C">
            <w:r w:rsidRPr="00452F6B">
              <w:rPr>
                <w:b/>
                <w:bCs/>
                <w:sz w:val="24"/>
              </w:rPr>
              <w:t xml:space="preserve">Suggested Teaching Time: </w:t>
            </w:r>
            <w:r>
              <w:rPr>
                <w:sz w:val="24"/>
              </w:rPr>
              <w:t xml:space="preserve">2 hours </w:t>
            </w:r>
            <w:r w:rsidR="005F7276">
              <w:rPr>
                <w:sz w:val="24"/>
              </w:rPr>
              <w:t>x 2</w:t>
            </w:r>
          </w:p>
        </w:tc>
      </w:tr>
      <w:tr w:rsidR="00C91E43" w:rsidTr="005F7276">
        <w:trPr>
          <w:trHeight w:val="624"/>
          <w:tblHeader/>
        </w:trPr>
        <w:tc>
          <w:tcPr>
            <w:tcW w:w="14883" w:type="dxa"/>
            <w:gridSpan w:val="4"/>
            <w:tcBorders>
              <w:top w:val="nil"/>
              <w:left w:val="nil"/>
              <w:bottom w:val="single" w:sz="8" w:space="0" w:color="000000"/>
              <w:right w:val="nil"/>
            </w:tcBorders>
            <w:shd w:val="clear" w:color="auto" w:fill="auto"/>
          </w:tcPr>
          <w:p w:rsidR="00C91E43" w:rsidRPr="00E008DF" w:rsidRDefault="00C91E43" w:rsidP="006538A1">
            <w:r w:rsidRPr="00452F6B">
              <w:rPr>
                <w:b/>
                <w:bCs/>
                <w:sz w:val="24"/>
              </w:rPr>
              <w:t>Learning Outcome</w:t>
            </w:r>
            <w:r w:rsidR="006538A1">
              <w:rPr>
                <w:b/>
                <w:bCs/>
                <w:sz w:val="24"/>
              </w:rPr>
              <w:t xml:space="preserve"> 3</w:t>
            </w:r>
            <w:r w:rsidRPr="00452F6B">
              <w:rPr>
                <w:b/>
                <w:bCs/>
                <w:sz w:val="24"/>
              </w:rPr>
              <w:t xml:space="preserve">: </w:t>
            </w:r>
            <w:r>
              <w:rPr>
                <w:bCs/>
                <w:sz w:val="24"/>
              </w:rPr>
              <w:t>Contribute to maintaining a positive early years environment that supports communication, language, literacy and mathematics/numeracy</w:t>
            </w:r>
          </w:p>
        </w:tc>
      </w:tr>
      <w:tr w:rsidR="00C91E43" w:rsidRPr="000A6D46" w:rsidTr="0086704C">
        <w:trPr>
          <w:tblHeader/>
        </w:trPr>
        <w:tc>
          <w:tcPr>
            <w:tcW w:w="2674"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Topic</w:t>
            </w:r>
          </w:p>
        </w:tc>
        <w:tc>
          <w:tcPr>
            <w:tcW w:w="8950" w:type="dxa"/>
            <w:gridSpan w:val="2"/>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C91E43" w:rsidRPr="00452F6B" w:rsidRDefault="00C91E43" w:rsidP="005F7276">
            <w:pPr>
              <w:jc w:val="center"/>
              <w:rPr>
                <w:b/>
                <w:color w:val="FFFFFF"/>
                <w:sz w:val="24"/>
              </w:rPr>
            </w:pPr>
            <w:r w:rsidRPr="00452F6B">
              <w:rPr>
                <w:b/>
                <w:color w:val="FFFFFF"/>
                <w:sz w:val="24"/>
              </w:rPr>
              <w:t>Suggested Resources</w:t>
            </w:r>
          </w:p>
        </w:tc>
      </w:tr>
      <w:tr w:rsidR="00C91E43" w:rsidTr="0086704C">
        <w:tc>
          <w:tcPr>
            <w:tcW w:w="2674" w:type="dxa"/>
            <w:tcBorders>
              <w:top w:val="single" w:sz="8" w:space="0" w:color="000000"/>
            </w:tcBorders>
            <w:shd w:val="clear" w:color="auto" w:fill="auto"/>
          </w:tcPr>
          <w:p w:rsidR="00C91E43" w:rsidRPr="00E00735" w:rsidRDefault="00C91E43" w:rsidP="005F7276">
            <w:pPr>
              <w:spacing w:line="276" w:lineRule="auto"/>
              <w:rPr>
                <w:bCs/>
                <w:szCs w:val="22"/>
              </w:rPr>
            </w:pPr>
            <w:r w:rsidRPr="00E00735">
              <w:rPr>
                <w:b/>
                <w:szCs w:val="22"/>
              </w:rPr>
              <w:t>Topic 3.3</w:t>
            </w:r>
            <w:r w:rsidRPr="00E00735">
              <w:rPr>
                <w:b/>
                <w:szCs w:val="22"/>
              </w:rPr>
              <w:br/>
            </w:r>
            <w:r w:rsidRPr="00E00735">
              <w:rPr>
                <w:bCs/>
                <w:szCs w:val="22"/>
              </w:rPr>
              <w:t xml:space="preserve">Use of </w:t>
            </w:r>
            <w:r w:rsidRPr="006538A1">
              <w:rPr>
                <w:bCs/>
                <w:szCs w:val="22"/>
              </w:rPr>
              <w:t>strategies f</w:t>
            </w:r>
            <w:r w:rsidRPr="00E00735">
              <w:rPr>
                <w:bCs/>
                <w:szCs w:val="22"/>
              </w:rPr>
              <w:t>or supporting the development of early li</w:t>
            </w:r>
            <w:r w:rsidR="006538A1">
              <w:rPr>
                <w:bCs/>
                <w:szCs w:val="22"/>
              </w:rPr>
              <w:t>teracy and mathematics/numeracy</w:t>
            </w:r>
          </w:p>
        </w:tc>
        <w:tc>
          <w:tcPr>
            <w:tcW w:w="8950" w:type="dxa"/>
            <w:gridSpan w:val="2"/>
            <w:tcBorders>
              <w:top w:val="single" w:sz="8" w:space="0" w:color="000000"/>
            </w:tcBorders>
            <w:shd w:val="clear" w:color="auto" w:fill="auto"/>
          </w:tcPr>
          <w:p w:rsidR="00310632" w:rsidRPr="00310632" w:rsidRDefault="006538A1" w:rsidP="006538A1">
            <w:pPr>
              <w:pStyle w:val="ColorfulList-Accent11"/>
              <w:spacing w:line="276" w:lineRule="auto"/>
              <w:ind w:left="0"/>
              <w:rPr>
                <w:b/>
              </w:rPr>
            </w:pPr>
            <w:r>
              <w:rPr>
                <w:b/>
              </w:rPr>
              <w:t>Lesson 28:</w:t>
            </w:r>
          </w:p>
          <w:p w:rsidR="00C91E43" w:rsidRDefault="00030DA2" w:rsidP="006538A1">
            <w:pPr>
              <w:pStyle w:val="ColorfulList-Accent11"/>
              <w:spacing w:line="276" w:lineRule="auto"/>
              <w:ind w:left="0"/>
            </w:pPr>
            <w:r>
              <w:t xml:space="preserve">Set learners the task of planning </w:t>
            </w:r>
            <w:r w:rsidR="00310632">
              <w:t>six</w:t>
            </w:r>
            <w:r>
              <w:t xml:space="preserve"> activities for </w:t>
            </w:r>
            <w:r w:rsidR="006538A1" w:rsidRPr="006538A1">
              <w:rPr>
                <w:b/>
              </w:rPr>
              <w:t>lesson 29</w:t>
            </w:r>
            <w:r w:rsidR="006538A1">
              <w:t>,</w:t>
            </w:r>
            <w:r>
              <w:t xml:space="preserve"> where they must set up areas similar to those for </w:t>
            </w:r>
            <w:r w:rsidR="006538A1">
              <w:t xml:space="preserve">topic </w:t>
            </w:r>
            <w:r>
              <w:t>2.3</w:t>
            </w:r>
            <w:r w:rsidR="006538A1">
              <w:t xml:space="preserve"> (see lessons 13 to 16)</w:t>
            </w:r>
            <w:r>
              <w:t xml:space="preserve"> but also include:</w:t>
            </w:r>
          </w:p>
          <w:p w:rsidR="00831B1C" w:rsidRDefault="006538A1" w:rsidP="006538A1">
            <w:pPr>
              <w:pStyle w:val="ColorfulList-Accent11"/>
              <w:numPr>
                <w:ilvl w:val="0"/>
                <w:numId w:val="22"/>
              </w:numPr>
              <w:spacing w:line="276" w:lineRule="auto"/>
            </w:pPr>
            <w:r>
              <w:t>u</w:t>
            </w:r>
            <w:r w:rsidR="00030DA2">
              <w:t>se of stories, music, dance, drama and rhymes</w:t>
            </w:r>
          </w:p>
          <w:p w:rsidR="00831B1C" w:rsidRDefault="006538A1" w:rsidP="006538A1">
            <w:pPr>
              <w:pStyle w:val="ColorfulList-Accent11"/>
              <w:numPr>
                <w:ilvl w:val="0"/>
                <w:numId w:val="22"/>
              </w:numPr>
              <w:spacing w:line="276" w:lineRule="auto"/>
            </w:pPr>
            <w:r>
              <w:t>m</w:t>
            </w:r>
            <w:r w:rsidR="00030DA2">
              <w:t>ark making</w:t>
            </w:r>
            <w:r w:rsidR="002C755E">
              <w:t xml:space="preserve"> </w:t>
            </w:r>
          </w:p>
          <w:p w:rsidR="00831B1C" w:rsidRDefault="006538A1" w:rsidP="006538A1">
            <w:pPr>
              <w:pStyle w:val="ColorfulList-Accent11"/>
              <w:numPr>
                <w:ilvl w:val="0"/>
                <w:numId w:val="22"/>
              </w:numPr>
              <w:spacing w:line="276" w:lineRule="auto"/>
            </w:pPr>
            <w:r>
              <w:t>c</w:t>
            </w:r>
            <w:r w:rsidR="00030DA2">
              <w:t>are routines</w:t>
            </w:r>
          </w:p>
          <w:p w:rsidR="00030DA2" w:rsidRDefault="006538A1" w:rsidP="006538A1">
            <w:pPr>
              <w:pStyle w:val="ColorfulList-Accent11"/>
              <w:numPr>
                <w:ilvl w:val="0"/>
                <w:numId w:val="22"/>
              </w:numPr>
              <w:spacing w:line="276" w:lineRule="auto"/>
            </w:pPr>
            <w:r>
              <w:t>m</w:t>
            </w:r>
            <w:r w:rsidR="00030DA2">
              <w:t>athematics/numeracy games</w:t>
            </w:r>
            <w:r>
              <w:t>.</w:t>
            </w:r>
          </w:p>
          <w:p w:rsidR="00030DA2" w:rsidRDefault="00030DA2" w:rsidP="006538A1">
            <w:pPr>
              <w:pStyle w:val="ColorfulList-Accent11"/>
              <w:spacing w:line="276" w:lineRule="auto"/>
              <w:ind w:left="0"/>
            </w:pPr>
            <w:r>
              <w:t>Examples could include</w:t>
            </w:r>
            <w:r w:rsidR="002C755E">
              <w:t>:</w:t>
            </w:r>
          </w:p>
          <w:p w:rsidR="00030DA2" w:rsidRDefault="006538A1" w:rsidP="006538A1">
            <w:pPr>
              <w:pStyle w:val="ColorfulList-Accent11"/>
              <w:numPr>
                <w:ilvl w:val="0"/>
                <w:numId w:val="23"/>
              </w:numPr>
              <w:spacing w:line="276" w:lineRule="auto"/>
            </w:pPr>
            <w:r>
              <w:t>W</w:t>
            </w:r>
            <w:r w:rsidR="00030DA2">
              <w:t>riting tables with a variety of mark</w:t>
            </w:r>
            <w:r w:rsidR="00310632">
              <w:t>-</w:t>
            </w:r>
            <w:r w:rsidR="00030DA2">
              <w:t>making tools (chalk, crayons, pencils) on different shapes, sizes and textures of paper</w:t>
            </w:r>
          </w:p>
          <w:p w:rsidR="00030DA2" w:rsidRDefault="00030DA2" w:rsidP="006538A1">
            <w:pPr>
              <w:pStyle w:val="ColorfulList-Accent11"/>
              <w:numPr>
                <w:ilvl w:val="0"/>
                <w:numId w:val="23"/>
              </w:numPr>
              <w:spacing w:line="276" w:lineRule="auto"/>
            </w:pPr>
            <w:r>
              <w:t>Displays/interest tables with construction work to provide stimulus for talk</w:t>
            </w:r>
          </w:p>
          <w:p w:rsidR="00030DA2" w:rsidRDefault="00030DA2" w:rsidP="006538A1">
            <w:pPr>
              <w:pStyle w:val="ColorfulList-Accent11"/>
              <w:numPr>
                <w:ilvl w:val="0"/>
                <w:numId w:val="23"/>
              </w:numPr>
              <w:spacing w:line="276" w:lineRule="auto"/>
            </w:pPr>
            <w:r>
              <w:t>Simple science and maths equipment</w:t>
            </w:r>
            <w:r w:rsidR="00310632">
              <w:t>,</w:t>
            </w:r>
            <w:r>
              <w:t xml:space="preserve"> eg sand and water to allow for exploration</w:t>
            </w:r>
          </w:p>
          <w:p w:rsidR="00030DA2" w:rsidRDefault="00030DA2" w:rsidP="006538A1">
            <w:pPr>
              <w:pStyle w:val="ColorfulList-Accent11"/>
              <w:numPr>
                <w:ilvl w:val="0"/>
                <w:numId w:val="23"/>
              </w:numPr>
              <w:spacing w:line="276" w:lineRule="auto"/>
            </w:pPr>
            <w:r>
              <w:t>Pretend play areas such as a post office, space station or café to encourage language through imaginative play</w:t>
            </w:r>
          </w:p>
          <w:p w:rsidR="00030DA2" w:rsidRDefault="00030DA2" w:rsidP="006538A1">
            <w:pPr>
              <w:pStyle w:val="ColorfulList-Accent11"/>
              <w:numPr>
                <w:ilvl w:val="0"/>
                <w:numId w:val="23"/>
              </w:numPr>
              <w:spacing w:line="276" w:lineRule="auto"/>
            </w:pPr>
            <w:r>
              <w:t>Books/stories and props or costumes to encourage an interest in literacy</w:t>
            </w:r>
            <w:r w:rsidR="002C755E">
              <w:t xml:space="preserve"> and develop early literacy skills</w:t>
            </w:r>
          </w:p>
          <w:p w:rsidR="002C755E" w:rsidRPr="00E02156" w:rsidRDefault="002C755E" w:rsidP="006538A1">
            <w:pPr>
              <w:pStyle w:val="ColorfulList-Accent11"/>
              <w:numPr>
                <w:ilvl w:val="0"/>
                <w:numId w:val="23"/>
              </w:numPr>
              <w:spacing w:line="276" w:lineRule="auto"/>
            </w:pPr>
            <w:r>
              <w:t>ICT equipment such as audio-visual aids and computers to extend the children’s language and literacy skills through letter and sound recognition.</w:t>
            </w:r>
          </w:p>
          <w:p w:rsidR="006D010D" w:rsidRDefault="006D010D" w:rsidP="006538A1">
            <w:pPr>
              <w:spacing w:line="276" w:lineRule="auto"/>
              <w:contextualSpacing/>
            </w:pPr>
            <w:r>
              <w:t xml:space="preserve">Learners </w:t>
            </w:r>
            <w:r w:rsidR="00310632">
              <w:t>should</w:t>
            </w:r>
            <w:r>
              <w:t xml:space="preserve"> then evaluate each other’s area against the </w:t>
            </w:r>
            <w:r w:rsidR="00310632">
              <w:t>’</w:t>
            </w:r>
            <w:r>
              <w:t>12</w:t>
            </w:r>
            <w:r w:rsidR="00310632">
              <w:t xml:space="preserve"> S</w:t>
            </w:r>
            <w:r>
              <w:t>teps</w:t>
            </w:r>
            <w:r w:rsidR="00310632">
              <w:t>’</w:t>
            </w:r>
            <w:r>
              <w:t xml:space="preserve"> handout.</w:t>
            </w:r>
          </w:p>
        </w:tc>
        <w:tc>
          <w:tcPr>
            <w:tcW w:w="3259" w:type="dxa"/>
            <w:tcBorders>
              <w:top w:val="single" w:sz="8" w:space="0" w:color="000000"/>
            </w:tcBorders>
            <w:shd w:val="clear" w:color="auto" w:fill="auto"/>
          </w:tcPr>
          <w:p w:rsidR="00C91E43" w:rsidRDefault="006538A1" w:rsidP="00B97CB0">
            <w:pPr>
              <w:spacing w:line="276" w:lineRule="auto"/>
            </w:pPr>
            <w:r w:rsidRPr="006538A1">
              <w:t>http://sirenfilms.co.uk/</w:t>
            </w:r>
            <w:r>
              <w:t xml:space="preserve"> </w:t>
            </w:r>
            <w:r>
              <w:br/>
            </w:r>
            <w:r w:rsidR="006D010D">
              <w:t>Videos on how to support early literacy</w:t>
            </w:r>
          </w:p>
          <w:p w:rsidR="006D010D" w:rsidRDefault="00B97CB0" w:rsidP="00B97CB0">
            <w:pPr>
              <w:spacing w:line="276" w:lineRule="auto"/>
            </w:pPr>
            <w:r w:rsidRPr="00B97CB0">
              <w:t>http://goo.gl/VOkVzr</w:t>
            </w:r>
            <w:r>
              <w:br/>
            </w:r>
            <w:r w:rsidR="006538A1">
              <w:t>Article – ‘</w:t>
            </w:r>
            <w:r w:rsidR="006D010D">
              <w:t xml:space="preserve">12 </w:t>
            </w:r>
            <w:r w:rsidR="006538A1">
              <w:t>S</w:t>
            </w:r>
            <w:r w:rsidR="006D010D">
              <w:t xml:space="preserve">teps to </w:t>
            </w:r>
            <w:r w:rsidR="006538A1">
              <w:t>C</w:t>
            </w:r>
            <w:r w:rsidR="006D010D">
              <w:t xml:space="preserve">reating a </w:t>
            </w:r>
            <w:r w:rsidR="006538A1">
              <w:t>L</w:t>
            </w:r>
            <w:r w:rsidR="006D010D">
              <w:t>anguage</w:t>
            </w:r>
            <w:r w:rsidR="006538A1">
              <w:t>-R</w:t>
            </w:r>
            <w:r w:rsidR="006D010D">
              <w:t xml:space="preserve">ich </w:t>
            </w:r>
            <w:r w:rsidR="006538A1">
              <w:t>E</w:t>
            </w:r>
            <w:r w:rsidR="006D010D">
              <w:t>nvironment</w:t>
            </w:r>
            <w:r w:rsidR="006538A1">
              <w:t>’</w:t>
            </w:r>
          </w:p>
        </w:tc>
      </w:tr>
    </w:tbl>
    <w:p w:rsidR="006853A2" w:rsidRPr="006853A2" w:rsidRDefault="006853A2" w:rsidP="006853A2">
      <w:pPr>
        <w:spacing w:before="0" w:after="0" w:line="240" w:lineRule="auto"/>
        <w:rPr>
          <w:sz w:val="2"/>
          <w:szCs w:val="2"/>
        </w:rPr>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74"/>
        <w:gridCol w:w="6257"/>
        <w:gridCol w:w="2693"/>
        <w:gridCol w:w="3259"/>
      </w:tblGrid>
      <w:tr w:rsidR="005F7276" w:rsidTr="00831B1C">
        <w:trPr>
          <w:tblHeader/>
        </w:trPr>
        <w:tc>
          <w:tcPr>
            <w:tcW w:w="8931" w:type="dxa"/>
            <w:gridSpan w:val="2"/>
            <w:tcBorders>
              <w:top w:val="nil"/>
              <w:left w:val="nil"/>
              <w:bottom w:val="nil"/>
              <w:right w:val="nil"/>
            </w:tcBorders>
            <w:shd w:val="clear" w:color="auto" w:fill="auto"/>
          </w:tcPr>
          <w:p w:rsidR="005F7276" w:rsidRPr="00C91E43" w:rsidRDefault="005F7276" w:rsidP="005F7276">
            <w:r>
              <w:rPr>
                <w:b/>
                <w:bCs/>
                <w:sz w:val="24"/>
              </w:rPr>
              <w:t xml:space="preserve">Lesson 30: </w:t>
            </w:r>
            <w:r w:rsidR="00DC2B71">
              <w:rPr>
                <w:b/>
                <w:bCs/>
                <w:sz w:val="24"/>
              </w:rPr>
              <w:t>Concluding session</w:t>
            </w:r>
          </w:p>
        </w:tc>
        <w:tc>
          <w:tcPr>
            <w:tcW w:w="5952" w:type="dxa"/>
            <w:gridSpan w:val="2"/>
            <w:tcBorders>
              <w:top w:val="nil"/>
              <w:left w:val="nil"/>
              <w:bottom w:val="nil"/>
              <w:right w:val="nil"/>
            </w:tcBorders>
            <w:shd w:val="clear" w:color="auto" w:fill="auto"/>
          </w:tcPr>
          <w:p w:rsidR="005F7276" w:rsidRDefault="005F7276" w:rsidP="006853A2">
            <w:r w:rsidRPr="00452F6B">
              <w:rPr>
                <w:b/>
                <w:bCs/>
                <w:sz w:val="24"/>
              </w:rPr>
              <w:t xml:space="preserve">Suggested Teaching Time: </w:t>
            </w:r>
            <w:r w:rsidR="00F35F40">
              <w:rPr>
                <w:sz w:val="24"/>
              </w:rPr>
              <w:t>2 hours</w:t>
            </w:r>
          </w:p>
        </w:tc>
      </w:tr>
      <w:tr w:rsidR="005F7276" w:rsidTr="005F7276">
        <w:trPr>
          <w:trHeight w:val="624"/>
          <w:tblHeader/>
        </w:trPr>
        <w:tc>
          <w:tcPr>
            <w:tcW w:w="14883" w:type="dxa"/>
            <w:gridSpan w:val="4"/>
            <w:tcBorders>
              <w:top w:val="nil"/>
              <w:left w:val="nil"/>
              <w:bottom w:val="single" w:sz="8" w:space="0" w:color="000000"/>
              <w:right w:val="nil"/>
            </w:tcBorders>
            <w:shd w:val="clear" w:color="auto" w:fill="auto"/>
          </w:tcPr>
          <w:p w:rsidR="005F7276" w:rsidRDefault="005F7276" w:rsidP="00DC2B71">
            <w:pPr>
              <w:rPr>
                <w:bCs/>
                <w:sz w:val="24"/>
              </w:rPr>
            </w:pPr>
            <w:r w:rsidRPr="00452F6B">
              <w:rPr>
                <w:b/>
                <w:bCs/>
                <w:sz w:val="24"/>
              </w:rPr>
              <w:t>Learning Outcome</w:t>
            </w:r>
            <w:r w:rsidR="008E7AB4">
              <w:rPr>
                <w:b/>
                <w:bCs/>
                <w:sz w:val="24"/>
              </w:rPr>
              <w:t>s 1, 2, 3</w:t>
            </w:r>
            <w:r w:rsidRPr="00452F6B">
              <w:rPr>
                <w:b/>
                <w:bCs/>
                <w:sz w:val="24"/>
              </w:rPr>
              <w:t xml:space="preserve">: </w:t>
            </w:r>
            <w:r w:rsidR="00DC2B71">
              <w:rPr>
                <w:bCs/>
                <w:sz w:val="24"/>
              </w:rPr>
              <w:t xml:space="preserve">Understand the importance of speech, language and communication for children’s </w:t>
            </w:r>
            <w:r w:rsidR="00D22A9A">
              <w:rPr>
                <w:bCs/>
                <w:sz w:val="24"/>
              </w:rPr>
              <w:t>overall development</w:t>
            </w:r>
          </w:p>
          <w:p w:rsidR="00DC2B71" w:rsidRDefault="00DC2B71" w:rsidP="00DC2B71">
            <w:pPr>
              <w:rPr>
                <w:bCs/>
                <w:sz w:val="24"/>
              </w:rPr>
            </w:pPr>
            <w:r>
              <w:rPr>
                <w:bCs/>
                <w:sz w:val="24"/>
              </w:rPr>
              <w:t>Support children’s speech, languag</w:t>
            </w:r>
            <w:r w:rsidR="00D22A9A">
              <w:rPr>
                <w:bCs/>
                <w:sz w:val="24"/>
              </w:rPr>
              <w:t>e and communication development</w:t>
            </w:r>
          </w:p>
          <w:p w:rsidR="00DC2B71" w:rsidRPr="00DC2B71" w:rsidRDefault="00DC2B71" w:rsidP="00DC2B71">
            <w:r>
              <w:rPr>
                <w:bCs/>
                <w:sz w:val="24"/>
              </w:rPr>
              <w:t>Contribute to maintaining a positive early years environment that supports communication, language, li</w:t>
            </w:r>
            <w:r w:rsidR="00D22A9A">
              <w:rPr>
                <w:bCs/>
                <w:sz w:val="24"/>
              </w:rPr>
              <w:t>teracy and mathematics/numeracy</w:t>
            </w:r>
            <w:r w:rsidR="00D22A9A">
              <w:rPr>
                <w:bCs/>
                <w:sz w:val="24"/>
              </w:rPr>
              <w:br/>
            </w:r>
          </w:p>
        </w:tc>
      </w:tr>
      <w:tr w:rsidR="005F7276" w:rsidRPr="000A6D46" w:rsidTr="0086704C">
        <w:trPr>
          <w:tblHeader/>
        </w:trPr>
        <w:tc>
          <w:tcPr>
            <w:tcW w:w="2674" w:type="dxa"/>
            <w:tcBorders>
              <w:top w:val="single" w:sz="8" w:space="0" w:color="000000"/>
              <w:left w:val="single" w:sz="8" w:space="0" w:color="000000"/>
              <w:bottom w:val="single" w:sz="8" w:space="0" w:color="000000"/>
              <w:right w:val="single" w:sz="8" w:space="0" w:color="000000"/>
            </w:tcBorders>
            <w:shd w:val="clear" w:color="auto" w:fill="009640"/>
          </w:tcPr>
          <w:p w:rsidR="005F7276" w:rsidRPr="00452F6B" w:rsidRDefault="005F7276" w:rsidP="005F7276">
            <w:pPr>
              <w:jc w:val="center"/>
              <w:rPr>
                <w:b/>
                <w:color w:val="FFFFFF"/>
                <w:sz w:val="24"/>
              </w:rPr>
            </w:pPr>
            <w:r w:rsidRPr="00452F6B">
              <w:rPr>
                <w:b/>
                <w:color w:val="FFFFFF"/>
                <w:sz w:val="24"/>
              </w:rPr>
              <w:t>Topic</w:t>
            </w:r>
          </w:p>
        </w:tc>
        <w:tc>
          <w:tcPr>
            <w:tcW w:w="8950" w:type="dxa"/>
            <w:gridSpan w:val="2"/>
            <w:tcBorders>
              <w:top w:val="single" w:sz="8" w:space="0" w:color="000000"/>
              <w:left w:val="single" w:sz="8" w:space="0" w:color="000000"/>
              <w:bottom w:val="single" w:sz="8" w:space="0" w:color="000000"/>
              <w:right w:val="single" w:sz="8" w:space="0" w:color="000000"/>
            </w:tcBorders>
            <w:shd w:val="clear" w:color="auto" w:fill="009640"/>
          </w:tcPr>
          <w:p w:rsidR="005F7276" w:rsidRPr="00452F6B" w:rsidRDefault="005F7276" w:rsidP="005F727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5F7276" w:rsidRPr="00452F6B" w:rsidRDefault="005F7276" w:rsidP="005F7276">
            <w:pPr>
              <w:jc w:val="center"/>
              <w:rPr>
                <w:b/>
                <w:color w:val="FFFFFF"/>
                <w:sz w:val="24"/>
              </w:rPr>
            </w:pPr>
            <w:r w:rsidRPr="00452F6B">
              <w:rPr>
                <w:b/>
                <w:color w:val="FFFFFF"/>
                <w:sz w:val="24"/>
              </w:rPr>
              <w:t>Suggested Resources</w:t>
            </w:r>
          </w:p>
        </w:tc>
      </w:tr>
      <w:tr w:rsidR="005F7276" w:rsidTr="0086704C">
        <w:tc>
          <w:tcPr>
            <w:tcW w:w="2674" w:type="dxa"/>
            <w:tcBorders>
              <w:top w:val="single" w:sz="8" w:space="0" w:color="000000"/>
            </w:tcBorders>
            <w:shd w:val="clear" w:color="auto" w:fill="auto"/>
          </w:tcPr>
          <w:p w:rsidR="00DC2B71" w:rsidRPr="00C91E43" w:rsidRDefault="00DC2B71" w:rsidP="008E7AB4">
            <w:pPr>
              <w:spacing w:line="276" w:lineRule="auto"/>
              <w:rPr>
                <w:bCs/>
                <w:sz w:val="24"/>
              </w:rPr>
            </w:pPr>
            <w:r>
              <w:rPr>
                <w:b/>
              </w:rPr>
              <w:t>Concluding session</w:t>
            </w:r>
            <w:r w:rsidR="008E7AB4">
              <w:rPr>
                <w:b/>
              </w:rPr>
              <w:t xml:space="preserve"> covering topics 1.1–3.3</w:t>
            </w:r>
          </w:p>
        </w:tc>
        <w:tc>
          <w:tcPr>
            <w:tcW w:w="8950" w:type="dxa"/>
            <w:gridSpan w:val="2"/>
            <w:tcBorders>
              <w:top w:val="single" w:sz="8" w:space="0" w:color="000000"/>
            </w:tcBorders>
            <w:shd w:val="clear" w:color="auto" w:fill="auto"/>
          </w:tcPr>
          <w:p w:rsidR="006853A2" w:rsidRPr="006853A2" w:rsidRDefault="006853A2" w:rsidP="008E7AB4">
            <w:pPr>
              <w:pStyle w:val="ColorfulList-Accent11"/>
              <w:spacing w:line="276" w:lineRule="auto"/>
              <w:ind w:left="0"/>
              <w:rPr>
                <w:b/>
              </w:rPr>
            </w:pPr>
            <w:r>
              <w:rPr>
                <w:b/>
              </w:rPr>
              <w:t>Learner activity</w:t>
            </w:r>
          </w:p>
          <w:p w:rsidR="005F7276" w:rsidRDefault="006853A2" w:rsidP="008E7AB4">
            <w:pPr>
              <w:pStyle w:val="ColorfulList-Accent11"/>
              <w:spacing w:line="276" w:lineRule="auto"/>
              <w:ind w:left="0"/>
            </w:pPr>
            <w:r>
              <w:t>Learners to be split into three</w:t>
            </w:r>
            <w:r w:rsidR="00DC2B71">
              <w:t xml:space="preserve"> teams to plan a recap/game/consolidation quiz or exercise/activity for each learning outcome.</w:t>
            </w:r>
          </w:p>
          <w:p w:rsidR="00C17139" w:rsidRDefault="00DC2B71" w:rsidP="008E7AB4">
            <w:pPr>
              <w:pStyle w:val="ColorfulList-Accent11"/>
              <w:spacing w:line="276" w:lineRule="auto"/>
              <w:ind w:left="0"/>
            </w:pPr>
            <w:r>
              <w:t>Examples could include</w:t>
            </w:r>
            <w:r w:rsidR="00C17139">
              <w:t>:</w:t>
            </w:r>
          </w:p>
          <w:p w:rsidR="00DC2B71" w:rsidRDefault="006853A2" w:rsidP="008E7AB4">
            <w:pPr>
              <w:pStyle w:val="ColorfulList-Accent11"/>
              <w:numPr>
                <w:ilvl w:val="0"/>
                <w:numId w:val="24"/>
              </w:numPr>
              <w:spacing w:line="276" w:lineRule="auto"/>
            </w:pPr>
            <w:r>
              <w:t xml:space="preserve">A </w:t>
            </w:r>
            <w:r w:rsidR="00DC2B71">
              <w:t>20</w:t>
            </w:r>
            <w:r>
              <w:t>-</w:t>
            </w:r>
            <w:r w:rsidR="00DC2B71">
              <w:t xml:space="preserve">question quiz </w:t>
            </w:r>
            <w:r>
              <w:t>in</w:t>
            </w:r>
            <w:r w:rsidR="00DC2B71">
              <w:t xml:space="preserve"> P</w:t>
            </w:r>
            <w:r w:rsidR="00C17139">
              <w:t>ower</w:t>
            </w:r>
            <w:r w:rsidR="00DC2B71">
              <w:t>P</w:t>
            </w:r>
            <w:r w:rsidR="00C17139">
              <w:t>oint</w:t>
            </w:r>
            <w:r>
              <w:t>,</w:t>
            </w:r>
            <w:r w:rsidR="00DC2B71">
              <w:t xml:space="preserve"> in the style of ‘</w:t>
            </w:r>
            <w:r>
              <w:t>W</w:t>
            </w:r>
            <w:r w:rsidR="00DC2B71">
              <w:t>ho wants to be a millionaire</w:t>
            </w:r>
            <w:r>
              <w:t>?</w:t>
            </w:r>
            <w:r w:rsidR="00DC2B71">
              <w:t>’ but</w:t>
            </w:r>
            <w:r w:rsidR="008E7AB4">
              <w:t xml:space="preserve"> called</w:t>
            </w:r>
            <w:r w:rsidR="00DC2B71">
              <w:t xml:space="preserve"> ‘</w:t>
            </w:r>
            <w:r>
              <w:t>W</w:t>
            </w:r>
            <w:r w:rsidR="00DC2B71">
              <w:t>ho wants to be an effective practitioner</w:t>
            </w:r>
            <w:r>
              <w:t>?</w:t>
            </w:r>
            <w:r w:rsidR="00DC2B71">
              <w:t xml:space="preserve">’. </w:t>
            </w:r>
            <w:r>
              <w:t>‘</w:t>
            </w:r>
            <w:r w:rsidR="00DC2B71">
              <w:t>Lifelines</w:t>
            </w:r>
            <w:r>
              <w:t>’ for the game</w:t>
            </w:r>
            <w:r w:rsidR="00DC2B71">
              <w:t xml:space="preserve"> can be made in card form to help learners along the path to the million pound question.</w:t>
            </w:r>
          </w:p>
          <w:p w:rsidR="00DC2B71" w:rsidRDefault="00C17139" w:rsidP="008E7AB4">
            <w:pPr>
              <w:pStyle w:val="ColorfulList-Accent11"/>
              <w:numPr>
                <w:ilvl w:val="0"/>
                <w:numId w:val="24"/>
              </w:numPr>
              <w:spacing w:line="276" w:lineRule="auto"/>
            </w:pPr>
            <w:r>
              <w:t>A matching pairs game of scenarios and how to correctly respond to each</w:t>
            </w:r>
            <w:r w:rsidR="006853A2">
              <w:t>,</w:t>
            </w:r>
            <w:r>
              <w:t xml:space="preserve"> and an extension that also includes the wrong way to deal with the scenario.</w:t>
            </w:r>
          </w:p>
          <w:p w:rsidR="00C17139" w:rsidRDefault="00C17139" w:rsidP="008E7AB4">
            <w:pPr>
              <w:pStyle w:val="ColorfulList-Accent11"/>
              <w:numPr>
                <w:ilvl w:val="0"/>
                <w:numId w:val="24"/>
              </w:numPr>
              <w:spacing w:line="276" w:lineRule="auto"/>
            </w:pPr>
            <w:r>
              <w:t>A trivia</w:t>
            </w:r>
            <w:r w:rsidR="006853A2">
              <w:t>-</w:t>
            </w:r>
            <w:r>
              <w:t>style board game with chance cards/question cards where learners must role play certain skills.</w:t>
            </w:r>
          </w:p>
          <w:p w:rsidR="00C17139" w:rsidRDefault="00C17139" w:rsidP="008E7AB4">
            <w:pPr>
              <w:pStyle w:val="ColorfulList-Accent11"/>
              <w:spacing w:line="276" w:lineRule="auto"/>
              <w:ind w:left="0"/>
            </w:pPr>
            <w:r>
              <w:t>Learners to play each other’s games and see how they fare.</w:t>
            </w:r>
          </w:p>
        </w:tc>
        <w:tc>
          <w:tcPr>
            <w:tcW w:w="3259" w:type="dxa"/>
            <w:tcBorders>
              <w:top w:val="single" w:sz="8" w:space="0" w:color="000000"/>
            </w:tcBorders>
            <w:shd w:val="clear" w:color="auto" w:fill="auto"/>
          </w:tcPr>
          <w:p w:rsidR="008E7AB4" w:rsidRDefault="006444DF" w:rsidP="008E7AB4">
            <w:pPr>
              <w:spacing w:line="276" w:lineRule="auto"/>
            </w:pPr>
            <w:r w:rsidRPr="008E7AB4">
              <w:t>www.activityvillage.co.uk/make-your-own-games</w:t>
            </w:r>
            <w:r>
              <w:t xml:space="preserve"> </w:t>
            </w:r>
            <w:r w:rsidR="008E7AB4">
              <w:br/>
              <w:t>Website with resources for making your own games</w:t>
            </w:r>
          </w:p>
        </w:tc>
      </w:tr>
    </w:tbl>
    <w:p w:rsidR="005F7276" w:rsidRDefault="005F7276" w:rsidP="006853A2">
      <w:pPr>
        <w:spacing w:before="120"/>
        <w:ind w:left="-425"/>
      </w:pPr>
    </w:p>
    <w:sectPr w:rsidR="005F7276" w:rsidSect="00C5585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DB5" w:rsidRDefault="008B3DB5" w:rsidP="00C55850">
      <w:pPr>
        <w:spacing w:before="0" w:after="0" w:line="240" w:lineRule="auto"/>
      </w:pPr>
      <w:r>
        <w:separator/>
      </w:r>
    </w:p>
  </w:endnote>
  <w:endnote w:type="continuationSeparator" w:id="0">
    <w:p w:rsidR="008B3DB5" w:rsidRDefault="008B3DB5" w:rsidP="00C55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gressSans">
    <w:charset w:val="00"/>
    <w:family w:val="swiss"/>
    <w:pitch w:val="variable"/>
    <w:sig w:usb0="800000AF" w:usb1="4000004A" w:usb2="00000000" w:usb3="00000000" w:csb0="00000001" w:csb1="00000000"/>
  </w:font>
  <w:font w:name="NBHJOI+TimesNewRoman">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6A" w:rsidRDefault="008B3DB5">
    <w:pPr>
      <w:pStyle w:val="Footer"/>
    </w:pPr>
    <w:r>
      <w:rPr>
        <w:noProof/>
      </w:rPr>
      <w:pict>
        <v:shapetype id="_x0000_t202" coordsize="21600,21600" o:spt="202" path="m,l,21600r21600,l21600,xe">
          <v:stroke joinstyle="miter"/>
          <v:path gradientshapeok="t" o:connecttype="rect"/>
        </v:shapetype>
        <v:shape id="Text Box 7" o:spid="_x0000_s2050" type="#_x0000_t202" style="position:absolute;margin-left:-1in;margin-top:40.5pt;width:841.3pt;height:20.3pt;z-index:5;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VfYSgIAAJAEAAAOAAAAZHJzL2Uyb0RvYy54bWysVEuP2jAQvlfqf7B8Lwksr0aEFWVFVWm1&#10;uxJUezaOTSI5Htc2JPTXd+wElm57qsrBzMvfeL6ZyeK+rRU5Cesq0DkdDlJKhOZQVPqQ0++7zac5&#10;Jc4zXTAFWuT0LBy9X378sGhMJkZQgiqEJQiiXdaYnJbemyxJHC9FzdwAjNDolGBr5lG1h6SwrEH0&#10;WiWjNJ0mDdjCWODCObQ+dE66jPhSCu6fpXTCE5VTfJuPp43nPpzJcsGyg2WmrHj/DPYPr6hZpTHp&#10;FeqBeUaOtvoDqq64BQfSDzjUCUhZcRFrwGqG6btqtiUzItaC5Dhzpcn9P1j+dHqxpCpyOqNEsxpb&#10;tBOtJ1+gJbPATmNchkFbg2G+RTN2+WJ3aAxFt9LW4R/LIehHns9XbgMYD5fS6Xw8GaKPo3M0mc1R&#10;Rvzk7bqxzn8VUJMg5NRi8yKn7PTofBd6CQnZHKiq2FRKRcUe9mtlyYlhozebFH89+m9hSpMmp9O7&#10;SRqRNYT7HbTSAUfEmenzhdq7GoPk230bmbq71L+H4oy0WOjGyhm+qfDpj8z5F2ZxjrBa3A3/jIdU&#10;gJmhlygpwf78mz3EY3vRS0mDc5lT9+PIrKBEfdPY+M/D8TgMclTGk9kIFXvr2d969LFeAzIyxC00&#10;PIoh3quLKC3Ur7hCq5AVXUxzzJ1TfxHXvtsWXEEuVqsYhKNrmH/UW8MDdOAtNGbXvjJr+u55bPwT&#10;XCaYZe+a2MWGmxpWRw+yih0OPHes4mQEBcc+zki/omGvbvUY9fYhWf4CAAD//wMAUEsDBBQABgAI&#10;AAAAIQBajix63wAAAAwBAAAPAAAAZHJzL2Rvd25yZXYueG1sTI9BT4QwEIXvJv6HZky8mN0Crg1B&#10;ysZouHnQFe9dOgKRTgktu/jvnT3paWbyXt58r9yvbhQnnMPgSUO6TUAgtd4O1GloPupNDiJEQ9aM&#10;nlDDDwbYV9dXpSmsP9M7ng6xExxCoTAa+hinQsrQ9uhM2PoJibUvPzsT+Zw7aWdz5nA3yixJlHRm&#10;IP7Qmwmfe2y/D4vTsFD+ol7fFNZjlnRDY+vmznxqfXuzPj2CiLjGPzNc8BkdKmY6+oVsEKOGTbrb&#10;cZmoIU95XhwP97kCceQtSxXIqpT/S1S/AAAA//8DAFBLAQItABQABgAIAAAAIQC2gziS/gAAAOEB&#10;AAATAAAAAAAAAAAAAAAAAAAAAABbQ29udGVudF9UeXBlc10ueG1sUEsBAi0AFAAGAAgAAAAhADj9&#10;If/WAAAAlAEAAAsAAAAAAAAAAAAAAAAALwEAAF9yZWxzLy5yZWxzUEsBAi0AFAAGAAgAAAAhAHiV&#10;V9hKAgAAkAQAAA4AAAAAAAAAAAAAAAAALgIAAGRycy9lMm9Eb2MueG1sUEsBAi0AFAAGAAgAAAAh&#10;AFqOLHrfAAAADAEAAA8AAAAAAAAAAAAAAAAApAQAAGRycy9kb3ducmV2LnhtbFBLBQYAAAAABAAE&#10;APMAAACwBQAAAAA=&#10;" fillcolor="red" stroked="f" strokeweight=".5pt">
          <v:textbox>
            <w:txbxContent>
              <w:p w:rsidR="004C5A6A" w:rsidRDefault="004C5A6A"/>
            </w:txbxContent>
          </v:textbox>
        </v:shape>
      </w:pict>
    </w:r>
    <w:r>
      <w:rPr>
        <w:noProof/>
      </w:rPr>
      <w:pict>
        <v:shape id="Text Box 6" o:spid="_x0000_s2049" type="#_x0000_t202" style="position:absolute;margin-left:-1in;margin-top:10.6pt;width:841.3pt;height:29.65pt;z-index: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VjZQIAAMEEAAAOAAAAZHJzL2Uyb0RvYy54bWysVF1P2zAUfZ+0/2D5fSQtaSkVKepAnSYx&#10;QIKJZ9dxaCTH17PdJt2v37HTAmN7mtYH1/fD9+Pcc3Nx2bea7ZTzDZmSj05yzpSRVDXmueTfH1ef&#10;Zpz5IEwlNBlV8r3y/HLx8cNFZ+dqTBvSlXIMQYyfd7bkmxDsPMu83KhW+BOyysBYk2tFgOies8qJ&#10;DtFbnY3zfJp15CrrSCrvob0ejHyR4te1kuGurr0KTJcctYV0unSu45ktLsT82Qm7aeShDPEPVbSi&#10;MUj6EupaBMG2rvkjVNtIR57qcCKpzaiuG6lSD+hmlL/r5mEjrEq9ABxvX2Dy/y+svN3dO9ZUJZ9y&#10;ZkSLET2qPrDP1LNpRKezfg6nBwu30EONKR/1HsrYdF+7Nv6jHQY7cN6/YBuDyfgon86KyQg2CePp&#10;2bQoihgne31unQ9fFLUsXkruMLyEqdjd+DC4Hl1iNk+6qVaN1knY+yvt2E5gzqBHRR1nWvgAZclX&#10;6Zdi6W37jarBbzbJ88QA1ODT+1TOb3G1YR2wOZ3k6bmhmHCoRZuYWCWSHQqMYA2gxFvo132CdnwE&#10;bE3VHjg6GnjorVw16PUGhd4LB+IBHixTuMNRa0JmOtw425D7+Td99AcfYOWsA5FL7n9shVPo/6sB&#10;U85HRRGZn4RicjaG4N5a1m8tZtteETAcYW2tTNfoH/TxWjtqn7Bzy5gVJmEkcpc8HK9XYVgv7KxU&#10;y2VyAtetCDfmwcoYOuIWJ/nYPwlnD+MOYMotHSkv5u+mPvjGl4aW20B1kygRcR5QxeyigD1JUzzs&#10;dFzEt3Lyev3yLH4BAAD//wMAUEsDBBQABgAIAAAAIQArHm9U4QAAAAsBAAAPAAAAZHJzL2Rvd25y&#10;ZXYueG1sTI/BTsMwEETvSPyDtUjcWjuhLSHEqVAFKlK5kLR3N94mgXgdxW4T/h73BMfRjGbeZOvJ&#10;dOyCg2stSYjmAhhSZXVLtYR9+TZLgDmvSKvOEkr4QQfr/PYmU6m2I33ipfA1CyXkUiWh8b5POXdV&#10;g0a5ue2Rgneyg1E+yKHmelBjKDcdj4VYcaNaCguN6nHTYPVdnI0EfnoU49Pre7nbbCs8lAV9fPmt&#10;lPd308szMI+T/wvDFT+gQx6YjvZM2rFOwixaLMIZLyGOYmDXxPIhWQE7SkjEEnie8f8f8l8AAAD/&#10;/wMAUEsBAi0AFAAGAAgAAAAhALaDOJL+AAAA4QEAABMAAAAAAAAAAAAAAAAAAAAAAFtDb250ZW50&#10;X1R5cGVzXS54bWxQSwECLQAUAAYACAAAACEAOP0h/9YAAACUAQAACwAAAAAAAAAAAAAAAAAvAQAA&#10;X3JlbHMvLnJlbHNQSwECLQAUAAYACAAAACEA1g41Y2UCAADBBAAADgAAAAAAAAAAAAAAAAAuAgAA&#10;ZHJzL2Uyb0RvYy54bWxQSwECLQAUAAYACAAAACEAKx5vVOEAAAALAQAADwAAAAAAAAAAAAAAAAC/&#10;BAAAZHJzL2Rvd25yZXYueG1sUEsFBgAAAAAEAAQA8wAAAM0FAAAAAA==&#10;" fillcolor="#d9d9d9" stroked="f" strokeweight=".5pt">
          <v:textbox>
            <w:txbxContent>
              <w:p w:rsidR="004C5A6A" w:rsidRDefault="004C5A6A" w:rsidP="00D76D73">
                <w:pPr>
                  <w:pStyle w:val="Footer"/>
                  <w:jc w:val="center"/>
                </w:pPr>
                <w:r w:rsidRPr="0067354F">
                  <w:rPr>
                    <w:sz w:val="18"/>
                    <w:szCs w:val="18"/>
                    <w:lang w:val="en-US"/>
                  </w:rPr>
                  <w:t>© 2014 City and Guilds of London</w:t>
                </w:r>
                <w:r>
                  <w:rPr>
                    <w:sz w:val="18"/>
                    <w:szCs w:val="18"/>
                    <w:lang w:val="en-US"/>
                  </w:rPr>
                  <w:t xml:space="preserve"> Institute. All rights reserved</w:t>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sidRPr="00A20A00">
                  <w:t xml:space="preserve"> </w:t>
                </w:r>
                <w:r w:rsidRPr="00A20A00">
                  <w:rPr>
                    <w:sz w:val="18"/>
                    <w:szCs w:val="18"/>
                  </w:rPr>
                  <w:t xml:space="preserve">Page </w:t>
                </w:r>
                <w:r w:rsidRPr="00A20A00">
                  <w:rPr>
                    <w:b/>
                    <w:bCs/>
                    <w:sz w:val="18"/>
                    <w:szCs w:val="18"/>
                  </w:rPr>
                  <w:fldChar w:fldCharType="begin"/>
                </w:r>
                <w:r w:rsidRPr="00A20A00">
                  <w:rPr>
                    <w:b/>
                    <w:bCs/>
                    <w:sz w:val="18"/>
                    <w:szCs w:val="18"/>
                  </w:rPr>
                  <w:instrText xml:space="preserve"> PAGE </w:instrText>
                </w:r>
                <w:r w:rsidRPr="00A20A00">
                  <w:rPr>
                    <w:b/>
                    <w:bCs/>
                    <w:sz w:val="18"/>
                    <w:szCs w:val="18"/>
                  </w:rPr>
                  <w:fldChar w:fldCharType="separate"/>
                </w:r>
                <w:r w:rsidR="00E54E21">
                  <w:rPr>
                    <w:b/>
                    <w:bCs/>
                    <w:noProof/>
                    <w:sz w:val="18"/>
                    <w:szCs w:val="18"/>
                  </w:rPr>
                  <w:t>19</w:t>
                </w:r>
                <w:r w:rsidRPr="00A20A00">
                  <w:rPr>
                    <w:b/>
                    <w:bCs/>
                    <w:sz w:val="18"/>
                    <w:szCs w:val="18"/>
                  </w:rPr>
                  <w:fldChar w:fldCharType="end"/>
                </w:r>
                <w:r w:rsidRPr="00A20A00">
                  <w:rPr>
                    <w:sz w:val="18"/>
                    <w:szCs w:val="18"/>
                  </w:rPr>
                  <w:t xml:space="preserve"> of </w:t>
                </w:r>
                <w:r w:rsidRPr="00A20A00">
                  <w:rPr>
                    <w:b/>
                    <w:bCs/>
                    <w:sz w:val="18"/>
                    <w:szCs w:val="18"/>
                  </w:rPr>
                  <w:fldChar w:fldCharType="begin"/>
                </w:r>
                <w:r w:rsidRPr="00A20A00">
                  <w:rPr>
                    <w:b/>
                    <w:bCs/>
                    <w:sz w:val="18"/>
                    <w:szCs w:val="18"/>
                  </w:rPr>
                  <w:instrText xml:space="preserve"> NUMPAGES  </w:instrText>
                </w:r>
                <w:r w:rsidRPr="00A20A00">
                  <w:rPr>
                    <w:b/>
                    <w:bCs/>
                    <w:sz w:val="18"/>
                    <w:szCs w:val="18"/>
                  </w:rPr>
                  <w:fldChar w:fldCharType="separate"/>
                </w:r>
                <w:r w:rsidR="00E54E21">
                  <w:rPr>
                    <w:b/>
                    <w:bCs/>
                    <w:noProof/>
                    <w:sz w:val="18"/>
                    <w:szCs w:val="18"/>
                  </w:rPr>
                  <w:t>23</w:t>
                </w:r>
                <w:r w:rsidRPr="00A20A00">
                  <w:rPr>
                    <w:b/>
                    <w:bCs/>
                    <w:sz w:val="18"/>
                    <w:szCs w:val="18"/>
                  </w:rPr>
                  <w:fldChar w:fldCharType="end"/>
                </w:r>
              </w:p>
              <w:p w:rsidR="004C5A6A" w:rsidRPr="0067354F" w:rsidRDefault="004C5A6A" w:rsidP="00A20A00">
                <w:pPr>
                  <w:ind w:firstLine="720"/>
                  <w:rPr>
                    <w:sz w:val="18"/>
                    <w:szCs w:val="18"/>
                  </w:rPr>
                </w:pPr>
              </w:p>
              <w:p w:rsidR="004C5A6A" w:rsidRDefault="004C5A6A"/>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DB5" w:rsidRDefault="008B3DB5" w:rsidP="00C55850">
      <w:pPr>
        <w:spacing w:before="0" w:after="0" w:line="240" w:lineRule="auto"/>
      </w:pPr>
      <w:r>
        <w:separator/>
      </w:r>
    </w:p>
  </w:footnote>
  <w:footnote w:type="continuationSeparator" w:id="0">
    <w:p w:rsidR="008B3DB5" w:rsidRDefault="008B3DB5" w:rsidP="00C5585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6A" w:rsidRDefault="008B3DB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3" type="#_x0000_t75" style="position:absolute;margin-left:663.85pt;margin-top:-59.5pt;width:64.1pt;height:37.6pt;z-index:3;visibility:visible;mso-position-horizontal-relative:margin;mso-position-vertical-relative:margin">
          <v:imagedata r:id="rId1" o:title="" croptop="19409f" cropbottom="18901f" cropleft="4139f" cropright="49400f"/>
          <w10:wrap type="square" anchorx="margin" anchory="margin"/>
        </v:shape>
      </w:pict>
    </w:r>
    <w:r>
      <w:rPr>
        <w:noProof/>
      </w:rPr>
      <w:pict>
        <v:shapetype id="_x0000_t202" coordsize="21600,21600" o:spt="202" path="m,l,21600r21600,l21600,xe">
          <v:stroke joinstyle="miter"/>
          <v:path gradientshapeok="t" o:connecttype="rect"/>
        </v:shapetype>
        <v:shape id="Text Box 2" o:spid="_x0000_s2052" type="#_x0000_t202" style="position:absolute;margin-left:-1in;margin-top:5.7pt;width:553.3pt;height:22.7pt;z-index: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V6gXgIAAMQEAAAOAAAAZHJzL2Uyb0RvYy54bWysVE1v2zAMvQ/YfxB0X+14aZsGdYqsRYcB&#10;RVugLXpWZDkxJouapMTOfv2e5CT92mlYDor4oUfykfT5Rd9qtlHON2RKPjrKOVNGUtWYZcmfHq+/&#10;TDjzQZhKaDKq5Fvl+cXs86fzzk5VQSvSlXIMIMZPO1vyVQh2mmVerlQr/BFZZWCsybUiQHTLrHKi&#10;A3qrsyLPT7KOXGUdSeU9tFeDkc8Sfl0rGe7q2qvAdMmRW0inS+cintnsXEyXTthVI3dpiH/IohWN&#10;QdAD1JUIgq1d8wGqbaQjT3U4ktRmVNeNVKkGVDPK31XzsBJWpVpAjrcHmvz/g5W3m3vHmqrkBWdG&#10;tGjRo+oD+0Y9KyI7nfVTOD1YuIUeanR5r/dQxqL72rXxH+Uw2MHz9sBtBJNQnubFydkIJglbMZnk&#10;eSI/e3ltnQ/fFbUsXkru0LtEqdjc+IBM4Lp3icE86aa6brROwtZfasc2Am3GdFTUxSo408IHGJBN&#10;+sXEAfPmqTasK/nJ1+M8RXtji/EOuAst5M+PCMDTJuag0rjtco20DfTEW+gX/Y7LBVVbUOloGEVv&#10;5XWDKDdI9F44zB4owj6FOxy1JqRGuxtnK3K//6aP/hgJWDnrMMsl97/WwinU/8NgWM5G43Ec/iSM&#10;j08LCO61ZfHaYtbtJYHHETbXynSN/kHvr7Wj9hlrN49RYRJGInbJwfdwvQzDhmFtpZrPkxPG3Ypw&#10;Yx6sjNCRsMjuY/8snN21PKBnt7SfejF91/nBN740NF8Hqps0FpHggVU0NwpYldTm3VrHXXwtJ6+X&#10;j8/sDwAAAP//AwBQSwMEFAAGAAgAAAAhAEbsa8ThAAAACgEAAA8AAABkcnMvZG93bnJldi54bWxM&#10;j1FLwzAUhd8F/0O4gm9b2pKVWZsOEWQoOHAK296yJjZ1zU1p0q3+e69P+ng4h3O+U64m17GzGULr&#10;UUI6T4AZrL1usZHw8f40WwILUaFWnUcj4dsEWFXXV6UqtL/gmzlvY8OoBEOhJNgY+4LzUFvjVJj7&#10;3iB5n35wKpIcGq4HdaFy1/EsSXLuVIu0YFVvHq2pT9vR0W6WbF72O/F1OI3rzeL1eW/XQkh5ezM9&#10;3AOLZop/YfjFJ3SoiOnoR9SBdRJmqRB0JpKTCmCUuMuzHNhRwiJfAq9K/v9C9QMAAP//AwBQSwEC&#10;LQAUAAYACAAAACEAtoM4kv4AAADhAQAAEwAAAAAAAAAAAAAAAAAAAAAAW0NvbnRlbnRfVHlwZXNd&#10;LnhtbFBLAQItABQABgAIAAAAIQA4/SH/1gAAAJQBAAALAAAAAAAAAAAAAAAAAC8BAABfcmVscy8u&#10;cmVsc1BLAQItABQABgAIAAAAIQCmCV6gXgIAAMQEAAAOAAAAAAAAAAAAAAAAAC4CAABkcnMvZTJv&#10;RG9jLnhtbFBLAQItABQABgAIAAAAIQBG7GvE4QAAAAoBAAAPAAAAAAAAAAAAAAAAALgEAABkcnMv&#10;ZG93bnJldi54bWxQSwUGAAAAAAQABADzAAAAxgUAAAAA&#10;" fillcolor="black" strokeweight=".5pt">
          <v:textbox>
            <w:txbxContent>
              <w:p w:rsidR="004C5A6A" w:rsidRPr="00281B76" w:rsidRDefault="004C5A6A" w:rsidP="00D21E2C">
                <w:pPr>
                  <w:spacing w:before="0"/>
                  <w:ind w:firstLine="720"/>
                  <w:rPr>
                    <w:rFonts w:ascii="Arial Black" w:hAnsi="Arial Black"/>
                    <w:color w:val="FFFFFF"/>
                    <w:szCs w:val="22"/>
                  </w:rPr>
                </w:pPr>
                <w:r w:rsidRPr="00281B76">
                  <w:rPr>
                    <w:rFonts w:ascii="Arial Black" w:hAnsi="Arial Black"/>
                    <w:color w:val="FFFFFF"/>
                    <w:szCs w:val="22"/>
                  </w:rPr>
                  <w:t>UNIT 008 Promote children’s speech, language and communication development</w:t>
                </w:r>
              </w:p>
              <w:p w:rsidR="004C5A6A" w:rsidRDefault="004C5A6A"/>
            </w:txbxContent>
          </v:textbox>
        </v:shape>
      </w:pict>
    </w:r>
    <w:r>
      <w:rPr>
        <w:noProof/>
      </w:rPr>
      <w:pict>
        <v:shape id="Text Box 1" o:spid="_x0000_s2051" type="#_x0000_t202" style="position:absolute;margin-left:-1in;margin-top:-22.9pt;width:720.75pt;height:25.5pt;z-index:1;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8mTAIAAI8EAAAOAAAAZHJzL2Uyb0RvYy54bWysVEuP2jAQvlfqf7B8L0l4tYsIK8qWqhLa&#10;XQmqPRvHIZFsj2sbEvrrO3YCS7c9Vb04nofn8X0zmd+3SpKTsK4GndNskFIiNIei1oecft+tP3yi&#10;xHmmCyZBi5yehaP3i/fv5o2ZiSFUIAthCQbRbtaYnFbem1mSOF4JxdwAjNBoLMEq5lG0h6SwrMHo&#10;SibDNJ0mDdjCWODCOdQ+dEa6iPHLUnD/VJZOeCJzirX5eNp47sOZLOZsdrDMVDXvy2D/UIVitcak&#10;11APzDNytPUfoVTNLTgo/YCDSqAsay5iD9hNlr7pZlsxI2IvCI4zV5jc/wvLH0/PltQFckeJZgop&#10;2onWk8/Qkiyg0xg3Q6etQTffojp49nqHytB0W1oVvtgOQTvifL5iG4JxVN5lk9FkOKGEo200HKdp&#10;BD95fW2s818FKBIuObXIXYSUnTbOY0Z0vbiEZA5kXaxrKaNgD/uVtOTEkOcvo3SajUKR+OQ3N6lJ&#10;k9PpaJLGyBrC+85P6hBHxJHp84XWuxbDzbf7tgeqb38PxRlRsdBNlTN8XWPpG+b8M7M4RggEroZ/&#10;wqOUgJmhv1FSgf35N33wR3bRSkmDY5lT9+PIrKBEftPI+102Hoc5jsJ48nGIgr217G8t+qhWgIgg&#10;t1hdvAZ/Ly/X0oJ6wQ1ahqxoYppj7pz6y3Xlu2XBDeRiuYxOOLmG+Y3eGh5CB9wCMbv2hVnTs+eR&#10;90e4DDCbvSGx8w0vNSyPHso6Mhxw7lBF7oKAUx9Z7Dc0rNWtHL1e/yOLXwAAAP//AwBQSwMEFAAG&#10;AAgAAAAhACPPScfgAAAACwEAAA8AAABkcnMvZG93bnJldi54bWxMj8tOwzAQRfdI/IM1SOxapyHh&#10;EeJUUKkbECAKHzCxp0lEPI5it03+HncFuxnN1Z1zyvVke3Gk0XeOFayWCQhi7UzHjYLvr+3iHoQP&#10;yAZ7x6RgJg/r6vKixMK4E3/ScRcaEUvYF6igDWEopPS6JYt+6QbieNu70WKI69hIM+Iplttepkly&#10;Ky12HD+0ONCmJf2zO1gFH/WrfMa37c37oMf9S6JnIzezUtdX09MjiEBT+AvDGT+iQxWZandg40Wv&#10;YLHKsigT4pTlUeIcSR/uchC1gjwFWZXyv0P1CwAA//8DAFBLAQItABQABgAIAAAAIQC2gziS/gAA&#10;AOEBAAATAAAAAAAAAAAAAAAAAAAAAABbQ29udGVudF9UeXBlc10ueG1sUEsBAi0AFAAGAAgAAAAh&#10;ADj9If/WAAAAlAEAAAsAAAAAAAAAAAAAAAAALwEAAF9yZWxzLy5yZWxzUEsBAi0AFAAGAAgAAAAh&#10;AMeIDyZMAgAAjwQAAA4AAAAAAAAAAAAAAAAALgIAAGRycy9lMm9Eb2MueG1sUEsBAi0AFAAGAAgA&#10;AAAhACPPScfgAAAACwEAAA8AAAAAAAAAAAAAAAAApgQAAGRycy9kb3ducmV2LnhtbFBLBQYAAAAA&#10;BAAEAPMAAACzBQAAAAA=&#10;" fillcolor="#e30613" stroked="f" strokeweight=".5pt">
          <v:textbox>
            <w:txbxContent>
              <w:p w:rsidR="004C5A6A" w:rsidRPr="004A1011" w:rsidRDefault="004C5A6A" w:rsidP="00281B76">
                <w:pPr>
                  <w:ind w:firstLine="720"/>
                  <w:rPr>
                    <w:rFonts w:ascii="Arial Black" w:hAnsi="Arial Black"/>
                    <w:color w:val="FFFFFF"/>
                    <w:szCs w:val="23"/>
                  </w:rPr>
                </w:pPr>
                <w:r w:rsidRPr="004A1011">
                  <w:rPr>
                    <w:rFonts w:ascii="Arial Black" w:hAnsi="Arial Black"/>
                    <w:color w:val="FFFFFF"/>
                    <w:szCs w:val="23"/>
                  </w:rPr>
                  <w:t>SOW LEVEL 3 Advanced Technical Diploma for the Early Years Practitioner (Early Years Educator) (3605-[30])</w:t>
                </w:r>
              </w:p>
              <w:p w:rsidR="004C5A6A" w:rsidRDefault="004C5A6A"/>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282F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2E3091"/>
    <w:multiLevelType w:val="hybridMultilevel"/>
    <w:tmpl w:val="F3C2E6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621AE1"/>
    <w:multiLevelType w:val="hybridMultilevel"/>
    <w:tmpl w:val="F2D8094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6469AA"/>
    <w:multiLevelType w:val="hybridMultilevel"/>
    <w:tmpl w:val="F9F83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6F7E30"/>
    <w:multiLevelType w:val="hybridMultilevel"/>
    <w:tmpl w:val="18467CF8"/>
    <w:lvl w:ilvl="0" w:tplc="F0DE346A">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B97902"/>
    <w:multiLevelType w:val="hybridMultilevel"/>
    <w:tmpl w:val="1C40478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73F72ED"/>
    <w:multiLevelType w:val="hybridMultilevel"/>
    <w:tmpl w:val="9A7E710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8937E6"/>
    <w:multiLevelType w:val="hybridMultilevel"/>
    <w:tmpl w:val="810AEA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AF66E1"/>
    <w:multiLevelType w:val="hybridMultilevel"/>
    <w:tmpl w:val="7F6005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35053C"/>
    <w:multiLevelType w:val="hybridMultilevel"/>
    <w:tmpl w:val="911EDA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ABC0126"/>
    <w:multiLevelType w:val="hybridMultilevel"/>
    <w:tmpl w:val="6D6AD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1322FA"/>
    <w:multiLevelType w:val="hybridMultilevel"/>
    <w:tmpl w:val="0A301B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0B871C1"/>
    <w:multiLevelType w:val="hybridMultilevel"/>
    <w:tmpl w:val="E21618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27058A8"/>
    <w:multiLevelType w:val="hybridMultilevel"/>
    <w:tmpl w:val="F65CC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18768C"/>
    <w:multiLevelType w:val="hybridMultilevel"/>
    <w:tmpl w:val="5CC8D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548666B"/>
    <w:multiLevelType w:val="hybridMultilevel"/>
    <w:tmpl w:val="EC4A5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A970CC"/>
    <w:multiLevelType w:val="hybridMultilevel"/>
    <w:tmpl w:val="ADA8A2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ABF1750"/>
    <w:multiLevelType w:val="hybridMultilevel"/>
    <w:tmpl w:val="D9B8E8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E4845BF"/>
    <w:multiLevelType w:val="hybridMultilevel"/>
    <w:tmpl w:val="7F6005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FAF0276"/>
    <w:multiLevelType w:val="hybridMultilevel"/>
    <w:tmpl w:val="B7C23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1B661C9"/>
    <w:multiLevelType w:val="hybridMultilevel"/>
    <w:tmpl w:val="3FCE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40464C"/>
    <w:multiLevelType w:val="hybridMultilevel"/>
    <w:tmpl w:val="4D3EC2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5EB345C"/>
    <w:multiLevelType w:val="hybridMultilevel"/>
    <w:tmpl w:val="4D3EC2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68129C1"/>
    <w:multiLevelType w:val="hybridMultilevel"/>
    <w:tmpl w:val="162CD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D84A02"/>
    <w:multiLevelType w:val="hybridMultilevel"/>
    <w:tmpl w:val="FE3E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BF7221C"/>
    <w:multiLevelType w:val="hybridMultilevel"/>
    <w:tmpl w:val="4D3EC2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F642A7F"/>
    <w:multiLevelType w:val="hybridMultilevel"/>
    <w:tmpl w:val="5838E7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5911CB7"/>
    <w:multiLevelType w:val="hybridMultilevel"/>
    <w:tmpl w:val="B23E9E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8BD4EB4"/>
    <w:multiLevelType w:val="hybridMultilevel"/>
    <w:tmpl w:val="5838E7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A1C669B"/>
    <w:multiLevelType w:val="hybridMultilevel"/>
    <w:tmpl w:val="5E4033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B826F77"/>
    <w:multiLevelType w:val="multilevel"/>
    <w:tmpl w:val="C48CC8B4"/>
    <w:lvl w:ilvl="0">
      <w:start w:val="1"/>
      <w:numFmt w:val="decimal"/>
      <w:pStyle w:val="UnitLO"/>
      <w:lvlText w:val="%1."/>
      <w:lvlJc w:val="left"/>
      <w:pPr>
        <w:tabs>
          <w:tab w:val="num" w:pos="340"/>
        </w:tabs>
        <w:ind w:left="340" w:hanging="340"/>
      </w:pPr>
      <w:rPr>
        <w:rFonts w:hint="default"/>
      </w:rPr>
    </w:lvl>
    <w:lvl w:ilvl="1">
      <w:start w:val="1"/>
      <w:numFmt w:val="decimal"/>
      <w:pStyle w:val="UnitLO-AC"/>
      <w:lvlText w:val="%1.%2"/>
      <w:lvlJc w:val="left"/>
      <w:pPr>
        <w:tabs>
          <w:tab w:val="num" w:pos="510"/>
        </w:tabs>
        <w:ind w:left="510" w:hanging="510"/>
      </w:pPr>
      <w:rPr>
        <w:rFonts w:hint="default"/>
        <w:b w:val="0"/>
      </w:rPr>
    </w:lvl>
    <w:lvl w:ilvl="2">
      <w:start w:val="1"/>
      <w:numFmt w:val="lowerLetter"/>
      <w:pStyle w:val="UnitLO-AC2"/>
      <w:lvlText w:val="%3."/>
      <w:lvlJc w:val="left"/>
      <w:pPr>
        <w:tabs>
          <w:tab w:val="num" w:pos="964"/>
        </w:tabs>
        <w:ind w:left="964" w:hanging="284"/>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CB334AA"/>
    <w:multiLevelType w:val="hybridMultilevel"/>
    <w:tmpl w:val="56B4B92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11"/>
  </w:num>
  <w:num w:numId="3">
    <w:abstractNumId w:val="24"/>
  </w:num>
  <w:num w:numId="4">
    <w:abstractNumId w:val="28"/>
  </w:num>
  <w:num w:numId="5">
    <w:abstractNumId w:val="26"/>
  </w:num>
  <w:num w:numId="6">
    <w:abstractNumId w:val="4"/>
  </w:num>
  <w:num w:numId="7">
    <w:abstractNumId w:val="22"/>
  </w:num>
  <w:num w:numId="8">
    <w:abstractNumId w:val="8"/>
  </w:num>
  <w:num w:numId="9">
    <w:abstractNumId w:val="7"/>
  </w:num>
  <w:num w:numId="10">
    <w:abstractNumId w:val="29"/>
  </w:num>
  <w:num w:numId="11">
    <w:abstractNumId w:val="21"/>
  </w:num>
  <w:num w:numId="12">
    <w:abstractNumId w:val="25"/>
  </w:num>
  <w:num w:numId="13">
    <w:abstractNumId w:val="9"/>
  </w:num>
  <w:num w:numId="14">
    <w:abstractNumId w:val="18"/>
  </w:num>
  <w:num w:numId="15">
    <w:abstractNumId w:val="19"/>
  </w:num>
  <w:num w:numId="16">
    <w:abstractNumId w:val="0"/>
  </w:num>
  <w:num w:numId="17">
    <w:abstractNumId w:val="2"/>
  </w:num>
  <w:num w:numId="18">
    <w:abstractNumId w:val="20"/>
  </w:num>
  <w:num w:numId="19">
    <w:abstractNumId w:val="16"/>
  </w:num>
  <w:num w:numId="20">
    <w:abstractNumId w:val="15"/>
  </w:num>
  <w:num w:numId="21">
    <w:abstractNumId w:val="1"/>
  </w:num>
  <w:num w:numId="22">
    <w:abstractNumId w:val="31"/>
  </w:num>
  <w:num w:numId="23">
    <w:abstractNumId w:val="10"/>
  </w:num>
  <w:num w:numId="24">
    <w:abstractNumId w:val="3"/>
  </w:num>
  <w:num w:numId="25">
    <w:abstractNumId w:val="13"/>
  </w:num>
  <w:num w:numId="26">
    <w:abstractNumId w:val="17"/>
  </w:num>
  <w:num w:numId="27">
    <w:abstractNumId w:val="23"/>
  </w:num>
  <w:num w:numId="28">
    <w:abstractNumId w:val="14"/>
  </w:num>
  <w:num w:numId="29">
    <w:abstractNumId w:val="12"/>
  </w:num>
  <w:num w:numId="30">
    <w:abstractNumId w:val="5"/>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850"/>
    <w:rsid w:val="000024DA"/>
    <w:rsid w:val="00014DC7"/>
    <w:rsid w:val="0002041E"/>
    <w:rsid w:val="00030DA2"/>
    <w:rsid w:val="0004617F"/>
    <w:rsid w:val="000520F8"/>
    <w:rsid w:val="00052E5A"/>
    <w:rsid w:val="00081646"/>
    <w:rsid w:val="000867C0"/>
    <w:rsid w:val="00091F5D"/>
    <w:rsid w:val="000A0274"/>
    <w:rsid w:val="000A6D46"/>
    <w:rsid w:val="000B2C7A"/>
    <w:rsid w:val="000B7D49"/>
    <w:rsid w:val="000C7E33"/>
    <w:rsid w:val="00106D57"/>
    <w:rsid w:val="00177C92"/>
    <w:rsid w:val="00192C77"/>
    <w:rsid w:val="001B193C"/>
    <w:rsid w:val="001B1EDA"/>
    <w:rsid w:val="001C3B13"/>
    <w:rsid w:val="001D1673"/>
    <w:rsid w:val="001E13FF"/>
    <w:rsid w:val="001E2389"/>
    <w:rsid w:val="001E6C43"/>
    <w:rsid w:val="0020388F"/>
    <w:rsid w:val="00217335"/>
    <w:rsid w:val="00217694"/>
    <w:rsid w:val="00241C6B"/>
    <w:rsid w:val="002645B0"/>
    <w:rsid w:val="00276710"/>
    <w:rsid w:val="00281B76"/>
    <w:rsid w:val="002A6BE9"/>
    <w:rsid w:val="002C755E"/>
    <w:rsid w:val="00310632"/>
    <w:rsid w:val="00330F57"/>
    <w:rsid w:val="0033404B"/>
    <w:rsid w:val="003419A9"/>
    <w:rsid w:val="00344B70"/>
    <w:rsid w:val="003B09B4"/>
    <w:rsid w:val="003B48F3"/>
    <w:rsid w:val="003B5F39"/>
    <w:rsid w:val="003C5486"/>
    <w:rsid w:val="003E0C9D"/>
    <w:rsid w:val="003E6550"/>
    <w:rsid w:val="004005C2"/>
    <w:rsid w:val="0040208B"/>
    <w:rsid w:val="00420937"/>
    <w:rsid w:val="0044198D"/>
    <w:rsid w:val="00441F1A"/>
    <w:rsid w:val="00452F6B"/>
    <w:rsid w:val="0045716B"/>
    <w:rsid w:val="004739C7"/>
    <w:rsid w:val="00475EF9"/>
    <w:rsid w:val="004A17D5"/>
    <w:rsid w:val="004A21B9"/>
    <w:rsid w:val="004B4282"/>
    <w:rsid w:val="004C5A6A"/>
    <w:rsid w:val="004E7A8B"/>
    <w:rsid w:val="004F565A"/>
    <w:rsid w:val="005241AC"/>
    <w:rsid w:val="00561E1A"/>
    <w:rsid w:val="005756BB"/>
    <w:rsid w:val="0058609E"/>
    <w:rsid w:val="005D4480"/>
    <w:rsid w:val="005D4EF3"/>
    <w:rsid w:val="005F6528"/>
    <w:rsid w:val="005F7276"/>
    <w:rsid w:val="00621DF1"/>
    <w:rsid w:val="006240F4"/>
    <w:rsid w:val="006444DF"/>
    <w:rsid w:val="00645790"/>
    <w:rsid w:val="006538A1"/>
    <w:rsid w:val="00657CE8"/>
    <w:rsid w:val="00661461"/>
    <w:rsid w:val="00666397"/>
    <w:rsid w:val="00667199"/>
    <w:rsid w:val="0068394C"/>
    <w:rsid w:val="006853A2"/>
    <w:rsid w:val="00695797"/>
    <w:rsid w:val="006D010D"/>
    <w:rsid w:val="006D4295"/>
    <w:rsid w:val="006D7305"/>
    <w:rsid w:val="006E3D95"/>
    <w:rsid w:val="00707885"/>
    <w:rsid w:val="0071122D"/>
    <w:rsid w:val="00731A70"/>
    <w:rsid w:val="0073578F"/>
    <w:rsid w:val="00740A19"/>
    <w:rsid w:val="00741F2C"/>
    <w:rsid w:val="007430A5"/>
    <w:rsid w:val="00756F04"/>
    <w:rsid w:val="007847E8"/>
    <w:rsid w:val="007976E2"/>
    <w:rsid w:val="007D3C5F"/>
    <w:rsid w:val="008246C7"/>
    <w:rsid w:val="00826105"/>
    <w:rsid w:val="00831B1C"/>
    <w:rsid w:val="0084089C"/>
    <w:rsid w:val="00853150"/>
    <w:rsid w:val="0086704C"/>
    <w:rsid w:val="008A37E7"/>
    <w:rsid w:val="008A7449"/>
    <w:rsid w:val="008B3DB5"/>
    <w:rsid w:val="008E7AB4"/>
    <w:rsid w:val="00912C40"/>
    <w:rsid w:val="009407C3"/>
    <w:rsid w:val="0095335C"/>
    <w:rsid w:val="0095738C"/>
    <w:rsid w:val="00960739"/>
    <w:rsid w:val="0097241D"/>
    <w:rsid w:val="009949B9"/>
    <w:rsid w:val="009B7243"/>
    <w:rsid w:val="009C1095"/>
    <w:rsid w:val="009C75FF"/>
    <w:rsid w:val="009E23C6"/>
    <w:rsid w:val="009F6474"/>
    <w:rsid w:val="00A04A73"/>
    <w:rsid w:val="00A05FB7"/>
    <w:rsid w:val="00A151C0"/>
    <w:rsid w:val="00A20A00"/>
    <w:rsid w:val="00A40EB4"/>
    <w:rsid w:val="00A61D25"/>
    <w:rsid w:val="00A67F35"/>
    <w:rsid w:val="00A734B2"/>
    <w:rsid w:val="00AA7D05"/>
    <w:rsid w:val="00AB52D3"/>
    <w:rsid w:val="00AE4CCF"/>
    <w:rsid w:val="00B04F9F"/>
    <w:rsid w:val="00B17C43"/>
    <w:rsid w:val="00B2312A"/>
    <w:rsid w:val="00B37E8E"/>
    <w:rsid w:val="00B56C48"/>
    <w:rsid w:val="00B73EEE"/>
    <w:rsid w:val="00B97CB0"/>
    <w:rsid w:val="00BB1C24"/>
    <w:rsid w:val="00BB37A8"/>
    <w:rsid w:val="00BD1E75"/>
    <w:rsid w:val="00C039E6"/>
    <w:rsid w:val="00C17139"/>
    <w:rsid w:val="00C2206D"/>
    <w:rsid w:val="00C33DAB"/>
    <w:rsid w:val="00C55850"/>
    <w:rsid w:val="00C76EC6"/>
    <w:rsid w:val="00C91E43"/>
    <w:rsid w:val="00C92C01"/>
    <w:rsid w:val="00C92EC9"/>
    <w:rsid w:val="00CC0898"/>
    <w:rsid w:val="00CC375D"/>
    <w:rsid w:val="00CD123C"/>
    <w:rsid w:val="00D14103"/>
    <w:rsid w:val="00D21E2C"/>
    <w:rsid w:val="00D22A9A"/>
    <w:rsid w:val="00D31E3A"/>
    <w:rsid w:val="00D37910"/>
    <w:rsid w:val="00D65892"/>
    <w:rsid w:val="00D65E72"/>
    <w:rsid w:val="00D76D73"/>
    <w:rsid w:val="00D92B65"/>
    <w:rsid w:val="00D9617C"/>
    <w:rsid w:val="00DC2B71"/>
    <w:rsid w:val="00DD161E"/>
    <w:rsid w:val="00DE54D2"/>
    <w:rsid w:val="00E00735"/>
    <w:rsid w:val="00E008DF"/>
    <w:rsid w:val="00E02156"/>
    <w:rsid w:val="00E14248"/>
    <w:rsid w:val="00E54D1B"/>
    <w:rsid w:val="00E54E21"/>
    <w:rsid w:val="00E57E55"/>
    <w:rsid w:val="00E602A4"/>
    <w:rsid w:val="00E9033C"/>
    <w:rsid w:val="00E94E9C"/>
    <w:rsid w:val="00EA1BBD"/>
    <w:rsid w:val="00EC6808"/>
    <w:rsid w:val="00F152DD"/>
    <w:rsid w:val="00F35F40"/>
    <w:rsid w:val="00F414C3"/>
    <w:rsid w:val="00F47A8B"/>
    <w:rsid w:val="00F71AD9"/>
    <w:rsid w:val="00F8531C"/>
    <w:rsid w:val="00FA5147"/>
    <w:rsid w:val="00FA6139"/>
    <w:rsid w:val="00FA73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50"/>
    <w:pPr>
      <w:spacing w:before="80" w:after="80" w:line="260" w:lineRule="exact"/>
    </w:pPr>
    <w:rPr>
      <w:rFonts w:ascii="Arial" w:eastAsia="Cambria"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850"/>
    <w:pPr>
      <w:tabs>
        <w:tab w:val="center" w:pos="4513"/>
        <w:tab w:val="right" w:pos="9026"/>
      </w:tabs>
    </w:pPr>
  </w:style>
  <w:style w:type="character" w:customStyle="1" w:styleId="HeaderChar">
    <w:name w:val="Header Char"/>
    <w:basedOn w:val="DefaultParagraphFont"/>
    <w:link w:val="Header"/>
    <w:uiPriority w:val="99"/>
    <w:rsid w:val="00C55850"/>
  </w:style>
  <w:style w:type="paragraph" w:styleId="Footer">
    <w:name w:val="footer"/>
    <w:basedOn w:val="Normal"/>
    <w:link w:val="FooterChar"/>
    <w:uiPriority w:val="99"/>
    <w:unhideWhenUsed/>
    <w:rsid w:val="00C55850"/>
    <w:pPr>
      <w:tabs>
        <w:tab w:val="center" w:pos="4513"/>
        <w:tab w:val="right" w:pos="9026"/>
      </w:tabs>
    </w:pPr>
  </w:style>
  <w:style w:type="character" w:customStyle="1" w:styleId="FooterChar">
    <w:name w:val="Footer Char"/>
    <w:basedOn w:val="DefaultParagraphFont"/>
    <w:link w:val="Footer"/>
    <w:uiPriority w:val="99"/>
    <w:rsid w:val="00C55850"/>
  </w:style>
  <w:style w:type="paragraph" w:styleId="BalloonText">
    <w:name w:val="Balloon Text"/>
    <w:basedOn w:val="Normal"/>
    <w:link w:val="BalloonTextChar"/>
    <w:uiPriority w:val="99"/>
    <w:semiHidden/>
    <w:unhideWhenUsed/>
    <w:rsid w:val="00C55850"/>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C55850"/>
    <w:rPr>
      <w:rFonts w:ascii="Tahoma" w:eastAsia="Cambria" w:hAnsi="Tahoma" w:cs="Tahoma"/>
      <w:sz w:val="16"/>
      <w:szCs w:val="16"/>
    </w:rPr>
  </w:style>
  <w:style w:type="table" w:styleId="TableGrid">
    <w:name w:val="Table Grid"/>
    <w:basedOn w:val="TableNormal"/>
    <w:uiPriority w:val="59"/>
    <w:rsid w:val="000A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LO">
    <w:name w:val="Unit LO"/>
    <w:basedOn w:val="Normal"/>
    <w:next w:val="Normal"/>
    <w:rsid w:val="000A6D46"/>
    <w:pPr>
      <w:numPr>
        <w:numId w:val="1"/>
      </w:numPr>
      <w:tabs>
        <w:tab w:val="left" w:pos="397"/>
      </w:tabs>
      <w:spacing w:before="40" w:after="40" w:line="240" w:lineRule="auto"/>
    </w:pPr>
    <w:rPr>
      <w:rFonts w:ascii="CongressSans" w:eastAsia="Times New Roman" w:hAnsi="CongressSans" w:cs="CongressSans"/>
      <w:szCs w:val="22"/>
      <w:lang w:val="en-US"/>
    </w:rPr>
  </w:style>
  <w:style w:type="paragraph" w:customStyle="1" w:styleId="UnitLO-AC">
    <w:name w:val="Unit LO-AC"/>
    <w:basedOn w:val="UnitLO"/>
    <w:link w:val="UnitLO-ACCharChar"/>
    <w:rsid w:val="000A6D46"/>
    <w:pPr>
      <w:numPr>
        <w:ilvl w:val="1"/>
      </w:numPr>
      <w:tabs>
        <w:tab w:val="clear" w:pos="397"/>
      </w:tabs>
    </w:pPr>
  </w:style>
  <w:style w:type="character" w:customStyle="1" w:styleId="UnitLO-ACCharChar">
    <w:name w:val="Unit LO-AC Char Char"/>
    <w:link w:val="UnitLO-AC"/>
    <w:locked/>
    <w:rsid w:val="000A6D46"/>
    <w:rPr>
      <w:rFonts w:ascii="CongressSans" w:eastAsia="Times New Roman" w:hAnsi="CongressSans" w:cs="CongressSans"/>
      <w:lang w:val="en-US"/>
    </w:rPr>
  </w:style>
  <w:style w:type="paragraph" w:customStyle="1" w:styleId="UnitLO-AC2">
    <w:name w:val="Unit LO-AC2"/>
    <w:basedOn w:val="UnitLO-AC"/>
    <w:rsid w:val="000A6D46"/>
    <w:pPr>
      <w:numPr>
        <w:ilvl w:val="2"/>
      </w:numPr>
      <w:tabs>
        <w:tab w:val="clear" w:pos="964"/>
        <w:tab w:val="num" w:pos="360"/>
      </w:tabs>
      <w:ind w:left="2160" w:hanging="360"/>
    </w:pPr>
  </w:style>
  <w:style w:type="paragraph" w:customStyle="1" w:styleId="ColorfulList-Accent11">
    <w:name w:val="Colorful List - Accent 11"/>
    <w:basedOn w:val="Normal"/>
    <w:uiPriority w:val="34"/>
    <w:qFormat/>
    <w:rsid w:val="00E02156"/>
    <w:pPr>
      <w:ind w:left="720"/>
      <w:contextualSpacing/>
    </w:pPr>
  </w:style>
  <w:style w:type="character" w:styleId="Hyperlink">
    <w:name w:val="Hyperlink"/>
    <w:uiPriority w:val="99"/>
    <w:unhideWhenUsed/>
    <w:rsid w:val="000A0274"/>
    <w:rPr>
      <w:color w:val="0563C1"/>
      <w:u w:val="single"/>
    </w:rPr>
  </w:style>
  <w:style w:type="paragraph" w:customStyle="1" w:styleId="Default">
    <w:name w:val="Default"/>
    <w:rsid w:val="0095335C"/>
    <w:pPr>
      <w:autoSpaceDE w:val="0"/>
      <w:autoSpaceDN w:val="0"/>
      <w:adjustRightInd w:val="0"/>
    </w:pPr>
    <w:rPr>
      <w:rFonts w:ascii="NBHJOI+TimesNewRoman" w:hAnsi="NBHJOI+TimesNewRoman" w:cs="NBHJOI+TimesNewRoman"/>
      <w:color w:val="000000"/>
      <w:sz w:val="24"/>
      <w:szCs w:val="24"/>
    </w:rPr>
  </w:style>
  <w:style w:type="character" w:styleId="CommentReference">
    <w:name w:val="annotation reference"/>
    <w:uiPriority w:val="99"/>
    <w:semiHidden/>
    <w:unhideWhenUsed/>
    <w:rsid w:val="000C7E33"/>
    <w:rPr>
      <w:sz w:val="16"/>
      <w:szCs w:val="16"/>
    </w:rPr>
  </w:style>
  <w:style w:type="paragraph" w:styleId="CommentText">
    <w:name w:val="annotation text"/>
    <w:basedOn w:val="Normal"/>
    <w:link w:val="CommentTextChar"/>
    <w:uiPriority w:val="99"/>
    <w:semiHidden/>
    <w:unhideWhenUsed/>
    <w:rsid w:val="000C7E33"/>
    <w:rPr>
      <w:sz w:val="20"/>
      <w:szCs w:val="20"/>
    </w:rPr>
  </w:style>
  <w:style w:type="character" w:customStyle="1" w:styleId="CommentTextChar">
    <w:name w:val="Comment Text Char"/>
    <w:link w:val="CommentText"/>
    <w:uiPriority w:val="99"/>
    <w:semiHidden/>
    <w:rsid w:val="000C7E33"/>
    <w:rPr>
      <w:rFonts w:ascii="Arial" w:eastAsia="Cambria" w:hAnsi="Arial"/>
      <w:lang w:eastAsia="en-US"/>
    </w:rPr>
  </w:style>
  <w:style w:type="paragraph" w:styleId="CommentSubject">
    <w:name w:val="annotation subject"/>
    <w:basedOn w:val="CommentText"/>
    <w:next w:val="CommentText"/>
    <w:link w:val="CommentSubjectChar"/>
    <w:uiPriority w:val="99"/>
    <w:semiHidden/>
    <w:unhideWhenUsed/>
    <w:rsid w:val="000C7E33"/>
    <w:rPr>
      <w:b/>
      <w:bCs/>
    </w:rPr>
  </w:style>
  <w:style w:type="character" w:customStyle="1" w:styleId="CommentSubjectChar">
    <w:name w:val="Comment Subject Char"/>
    <w:link w:val="CommentSubject"/>
    <w:uiPriority w:val="99"/>
    <w:semiHidden/>
    <w:rsid w:val="000C7E33"/>
    <w:rPr>
      <w:rFonts w:ascii="Arial" w:eastAsia="Cambria" w:hAnsi="Arial"/>
      <w:b/>
      <w:bCs/>
      <w:lang w:eastAsia="en-US"/>
    </w:rPr>
  </w:style>
  <w:style w:type="character" w:styleId="FollowedHyperlink">
    <w:name w:val="FollowedHyperlink"/>
    <w:uiPriority w:val="99"/>
    <w:semiHidden/>
    <w:unhideWhenUsed/>
    <w:rsid w:val="004C5A6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23</Pages>
  <Words>5112</Words>
  <Characters>29140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34184</CharactersWithSpaces>
  <SharedDoc>false</SharedDoc>
  <HLinks>
    <vt:vector size="144" baseType="variant">
      <vt:variant>
        <vt:i4>4849736</vt:i4>
      </vt:variant>
      <vt:variant>
        <vt:i4>69</vt:i4>
      </vt:variant>
      <vt:variant>
        <vt:i4>0</vt:i4>
      </vt:variant>
      <vt:variant>
        <vt:i4>5</vt:i4>
      </vt:variant>
      <vt:variant>
        <vt:lpwstr>http://www.activityvillage.co.uk/make-your-own-games</vt:lpwstr>
      </vt:variant>
      <vt:variant>
        <vt:lpwstr/>
      </vt:variant>
      <vt:variant>
        <vt:i4>2621485</vt:i4>
      </vt:variant>
      <vt:variant>
        <vt:i4>66</vt:i4>
      </vt:variant>
      <vt:variant>
        <vt:i4>0</vt:i4>
      </vt:variant>
      <vt:variant>
        <vt:i4>5</vt:i4>
      </vt:variant>
      <vt:variant>
        <vt:lpwstr>http://www.scholastic.com/teachers/top-teaching/2014/01/12-steps-creating-language-rich-environment</vt:lpwstr>
      </vt:variant>
      <vt:variant>
        <vt:lpwstr/>
      </vt:variant>
      <vt:variant>
        <vt:i4>5963866</vt:i4>
      </vt:variant>
      <vt:variant>
        <vt:i4>63</vt:i4>
      </vt:variant>
      <vt:variant>
        <vt:i4>0</vt:i4>
      </vt:variant>
      <vt:variant>
        <vt:i4>5</vt:i4>
      </vt:variant>
      <vt:variant>
        <vt:lpwstr>http://sirenfilms.co.uk/</vt:lpwstr>
      </vt:variant>
      <vt:variant>
        <vt:lpwstr/>
      </vt:variant>
      <vt:variant>
        <vt:i4>4653137</vt:i4>
      </vt:variant>
      <vt:variant>
        <vt:i4>60</vt:i4>
      </vt:variant>
      <vt:variant>
        <vt:i4>0</vt:i4>
      </vt:variant>
      <vt:variant>
        <vt:i4>5</vt:i4>
      </vt:variant>
      <vt:variant>
        <vt:lpwstr>http://www.ndna.org.uk/advice-information/sustainability-toolkit/sustainability-toolkit/download-sustainability-checklist/staff-resources/appraisals</vt:lpwstr>
      </vt:variant>
      <vt:variant>
        <vt:lpwstr/>
      </vt:variant>
      <vt:variant>
        <vt:i4>3342372</vt:i4>
      </vt:variant>
      <vt:variant>
        <vt:i4>57</vt:i4>
      </vt:variant>
      <vt:variant>
        <vt:i4>0</vt:i4>
      </vt:variant>
      <vt:variant>
        <vt:i4>5</vt:i4>
      </vt:variant>
      <vt:variant>
        <vt:lpwstr>http://www.tes.co.uk/teaching-resource/Teachers-TV-Every-Child-a-Reader-Writer-Counter-6047257/</vt:lpwstr>
      </vt:variant>
      <vt:variant>
        <vt:lpwstr/>
      </vt:variant>
      <vt:variant>
        <vt:i4>6357076</vt:i4>
      </vt:variant>
      <vt:variant>
        <vt:i4>54</vt:i4>
      </vt:variant>
      <vt:variant>
        <vt:i4>0</vt:i4>
      </vt:variant>
      <vt:variant>
        <vt:i4>5</vt:i4>
      </vt:variant>
      <vt:variant>
        <vt:lpwstr>http://www.literacytrust.org.uk/talk_to_your_baby/initiatives</vt:lpwstr>
      </vt:variant>
      <vt:variant>
        <vt:lpwstr/>
      </vt:variant>
      <vt:variant>
        <vt:i4>2621479</vt:i4>
      </vt:variant>
      <vt:variant>
        <vt:i4>51</vt:i4>
      </vt:variant>
      <vt:variant>
        <vt:i4>0</vt:i4>
      </vt:variant>
      <vt:variant>
        <vt:i4>5</vt:i4>
      </vt:variant>
      <vt:variant>
        <vt:lpwstr>http://www.skillspace.com/DIGITALLOCKER/Assets/View/aa03bc12-9601-4100-9121-d40201d01eef/0/Orla Fisher doc.pdf</vt:lpwstr>
      </vt:variant>
      <vt:variant>
        <vt:lpwstr/>
      </vt:variant>
      <vt:variant>
        <vt:i4>20</vt:i4>
      </vt:variant>
      <vt:variant>
        <vt:i4>48</vt:i4>
      </vt:variant>
      <vt:variant>
        <vt:i4>0</vt:i4>
      </vt:variant>
      <vt:variant>
        <vt:i4>5</vt:i4>
      </vt:variant>
      <vt:variant>
        <vt:lpwstr>http://www.sandbank.walsall.sch.uk/core-values/sustained-shared-thinking</vt:lpwstr>
      </vt:variant>
      <vt:variant>
        <vt:lpwstr/>
      </vt:variant>
      <vt:variant>
        <vt:i4>1966149</vt:i4>
      </vt:variant>
      <vt:variant>
        <vt:i4>45</vt:i4>
      </vt:variant>
      <vt:variant>
        <vt:i4>0</vt:i4>
      </vt:variant>
      <vt:variant>
        <vt:i4>5</vt:i4>
      </vt:variant>
      <vt:variant>
        <vt:lpwstr>http://www.bbc.co.uk/cbeebies/lingo-show/</vt:lpwstr>
      </vt:variant>
      <vt:variant>
        <vt:lpwstr/>
      </vt:variant>
      <vt:variant>
        <vt:i4>3014714</vt:i4>
      </vt:variant>
      <vt:variant>
        <vt:i4>42</vt:i4>
      </vt:variant>
      <vt:variant>
        <vt:i4>0</vt:i4>
      </vt:variant>
      <vt:variant>
        <vt:i4>5</vt:i4>
      </vt:variant>
      <vt:variant>
        <vt:lpwstr>http://www.bbc.co.uk/cbeebies/grownups/article/makaton</vt:lpwstr>
      </vt:variant>
      <vt:variant>
        <vt:lpwstr/>
      </vt:variant>
      <vt:variant>
        <vt:i4>5242889</vt:i4>
      </vt:variant>
      <vt:variant>
        <vt:i4>39</vt:i4>
      </vt:variant>
      <vt:variant>
        <vt:i4>0</vt:i4>
      </vt:variant>
      <vt:variant>
        <vt:i4>5</vt:i4>
      </vt:variant>
      <vt:variant>
        <vt:lpwstr>http://www.fun-with-words.com/mnemonics.html</vt:lpwstr>
      </vt:variant>
      <vt:variant>
        <vt:lpwstr/>
      </vt:variant>
      <vt:variant>
        <vt:i4>5767188</vt:i4>
      </vt:variant>
      <vt:variant>
        <vt:i4>36</vt:i4>
      </vt:variant>
      <vt:variant>
        <vt:i4>0</vt:i4>
      </vt:variant>
      <vt:variant>
        <vt:i4>5</vt:i4>
      </vt:variant>
      <vt:variant>
        <vt:lpwstr>http://www.channel4.com/programmes/supernanny/articles/all/parenting-advice-communication</vt:lpwstr>
      </vt:variant>
      <vt:variant>
        <vt:lpwstr/>
      </vt:variant>
      <vt:variant>
        <vt:i4>86</vt:i4>
      </vt:variant>
      <vt:variant>
        <vt:i4>33</vt:i4>
      </vt:variant>
      <vt:variant>
        <vt:i4>0</vt:i4>
      </vt:variant>
      <vt:variant>
        <vt:i4>5</vt:i4>
      </vt:variant>
      <vt:variant>
        <vt:lpwstr>http://www.islington.gov.uk/services/children-families/cs-about-childrens-services/early_years/foundation_stage/planning_for_children/Pages/short_term_planning.aspx</vt:lpwstr>
      </vt:variant>
      <vt:variant>
        <vt:lpwstr/>
      </vt:variant>
      <vt:variant>
        <vt:i4>1048654</vt:i4>
      </vt:variant>
      <vt:variant>
        <vt:i4>30</vt:i4>
      </vt:variant>
      <vt:variant>
        <vt:i4>0</vt:i4>
      </vt:variant>
      <vt:variant>
        <vt:i4>5</vt:i4>
      </vt:variant>
      <vt:variant>
        <vt:lpwstr>http://www.kidprintables.com/allaboutme/</vt:lpwstr>
      </vt:variant>
      <vt:variant>
        <vt:lpwstr/>
      </vt:variant>
      <vt:variant>
        <vt:i4>7798839</vt:i4>
      </vt:variant>
      <vt:variant>
        <vt:i4>27</vt:i4>
      </vt:variant>
      <vt:variant>
        <vt:i4>0</vt:i4>
      </vt:variant>
      <vt:variant>
        <vt:i4>5</vt:i4>
      </vt:variant>
      <vt:variant>
        <vt:lpwstr>http://www.foundationyears.org.uk/2011/10/every-child-a-talker-guidance-for-early-language-lead-practitioners/</vt:lpwstr>
      </vt:variant>
      <vt:variant>
        <vt:lpwstr/>
      </vt:variant>
      <vt:variant>
        <vt:i4>7536755</vt:i4>
      </vt:variant>
      <vt:variant>
        <vt:i4>24</vt:i4>
      </vt:variant>
      <vt:variant>
        <vt:i4>0</vt:i4>
      </vt:variant>
      <vt:variant>
        <vt:i4>5</vt:i4>
      </vt:variant>
      <vt:variant>
        <vt:lpwstr>https://www.youtube.com/watch?v=bG2RvZVvL5A</vt:lpwstr>
      </vt:variant>
      <vt:variant>
        <vt:lpwstr/>
      </vt:variant>
      <vt:variant>
        <vt:i4>7340070</vt:i4>
      </vt:variant>
      <vt:variant>
        <vt:i4>21</vt:i4>
      </vt:variant>
      <vt:variant>
        <vt:i4>0</vt:i4>
      </vt:variant>
      <vt:variant>
        <vt:i4>5</vt:i4>
      </vt:variant>
      <vt:variant>
        <vt:lpwstr>http://phonicsfun.co.uk/phonics/phonics-resources/</vt:lpwstr>
      </vt:variant>
      <vt:variant>
        <vt:lpwstr/>
      </vt:variant>
      <vt:variant>
        <vt:i4>1704014</vt:i4>
      </vt:variant>
      <vt:variant>
        <vt:i4>18</vt:i4>
      </vt:variant>
      <vt:variant>
        <vt:i4>0</vt:i4>
      </vt:variant>
      <vt:variant>
        <vt:i4>5</vt:i4>
      </vt:variant>
      <vt:variant>
        <vt:lpwstr>http://phonicsfun.co.uk/phonics/systematic-synthetic-phonics/</vt:lpwstr>
      </vt:variant>
      <vt:variant>
        <vt:lpwstr/>
      </vt:variant>
      <vt:variant>
        <vt:i4>3342393</vt:i4>
      </vt:variant>
      <vt:variant>
        <vt:i4>15</vt:i4>
      </vt:variant>
      <vt:variant>
        <vt:i4>0</vt:i4>
      </vt:variant>
      <vt:variant>
        <vt:i4>5</vt:i4>
      </vt:variant>
      <vt:variant>
        <vt:lpwstr>http://www.bbc.co.uk/news/magazine-18493436</vt:lpwstr>
      </vt:variant>
      <vt:variant>
        <vt:lpwstr/>
      </vt:variant>
      <vt:variant>
        <vt:i4>393281</vt:i4>
      </vt:variant>
      <vt:variant>
        <vt:i4>12</vt:i4>
      </vt:variant>
      <vt:variant>
        <vt:i4>0</vt:i4>
      </vt:variant>
      <vt:variant>
        <vt:i4>5</vt:i4>
      </vt:variant>
      <vt:variant>
        <vt:lpwstr>http://www.teachingyourchild.org.uk/number-songs.htm</vt:lpwstr>
      </vt:variant>
      <vt:variant>
        <vt:lpwstr/>
      </vt:variant>
      <vt:variant>
        <vt:i4>2293800</vt:i4>
      </vt:variant>
      <vt:variant>
        <vt:i4>9</vt:i4>
      </vt:variant>
      <vt:variant>
        <vt:i4>0</vt:i4>
      </vt:variant>
      <vt:variant>
        <vt:i4>5</vt:i4>
      </vt:variant>
      <vt:variant>
        <vt:lpwstr>https://www.youtube.com/watch?v=8eCfnrGu5xo</vt:lpwstr>
      </vt:variant>
      <vt:variant>
        <vt:lpwstr/>
      </vt:variant>
      <vt:variant>
        <vt:i4>5767258</vt:i4>
      </vt:variant>
      <vt:variant>
        <vt:i4>6</vt:i4>
      </vt:variant>
      <vt:variant>
        <vt:i4>0</vt:i4>
      </vt:variant>
      <vt:variant>
        <vt:i4>5</vt:i4>
      </vt:variant>
      <vt:variant>
        <vt:lpwstr>http://www.dailymail.co.uk/sciencetech/article-2703583/How-toddler-talk-Researchers-warn-poor-language-skills-sign-behavioural-problems.html</vt:lpwstr>
      </vt:variant>
      <vt:variant>
        <vt:lpwstr/>
      </vt:variant>
      <vt:variant>
        <vt:i4>4194317</vt:i4>
      </vt:variant>
      <vt:variant>
        <vt:i4>3</vt:i4>
      </vt:variant>
      <vt:variant>
        <vt:i4>0</vt:i4>
      </vt:variant>
      <vt:variant>
        <vt:i4>5</vt:i4>
      </vt:variant>
      <vt:variant>
        <vt:lpwstr>https://www.gov.uk/government/publications/early-years-foundation-stage-framework--2</vt:lpwstr>
      </vt:variant>
      <vt:variant>
        <vt:lpwstr/>
      </vt:variant>
      <vt:variant>
        <vt:i4>8126587</vt:i4>
      </vt:variant>
      <vt:variant>
        <vt:i4>0</vt:i4>
      </vt:variant>
      <vt:variant>
        <vt:i4>0</vt:i4>
      </vt:variant>
      <vt:variant>
        <vt:i4>5</vt:i4>
      </vt:variant>
      <vt:variant>
        <vt:lpwstr>https://www.thecommunicationtrust.org.uk/resources/resources/resources-for-parents/through-the-eyes-of-a-child.aspx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Freel</dc:creator>
  <cp:lastModifiedBy>Clare</cp:lastModifiedBy>
  <cp:revision>68</cp:revision>
  <dcterms:created xsi:type="dcterms:W3CDTF">2014-11-11T23:46:00Z</dcterms:created>
  <dcterms:modified xsi:type="dcterms:W3CDTF">2014-12-03T00:54:00Z</dcterms:modified>
</cp:coreProperties>
</file>