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E3DC" w14:textId="12CD6EDA" w:rsidR="00767050" w:rsidRPr="005F7C7C" w:rsidRDefault="00631BD8" w:rsidP="00767050">
      <w:pPr>
        <w:spacing w:before="0" w:after="0"/>
        <w:rPr>
          <w:rFonts w:ascii="Arial" w:hAnsi="Arial" w:cs="Arial"/>
        </w:rPr>
      </w:pPr>
      <w:r w:rsidRPr="005F7C7C">
        <w:rPr>
          <w:rFonts w:ascii="Arial" w:hAnsi="Arial" w:cs="Arial"/>
          <w:noProof/>
          <w:lang w:eastAsia="en-GB"/>
        </w:rPr>
        <w:drawing>
          <wp:anchor distT="0" distB="0" distL="114300" distR="114300" simplePos="0" relativeHeight="251691008" behindDoc="1" locked="0" layoutInCell="1" allowOverlap="1" wp14:anchorId="6E225AE3" wp14:editId="263436AE">
            <wp:simplePos x="0" y="0"/>
            <wp:positionH relativeFrom="page">
              <wp:posOffset>5615305</wp:posOffset>
            </wp:positionH>
            <wp:positionV relativeFrom="page">
              <wp:posOffset>356870</wp:posOffset>
            </wp:positionV>
            <wp:extent cx="1252220" cy="9067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Logo_Group_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220" cy="906780"/>
                    </a:xfrm>
                    <a:prstGeom prst="rect">
                      <a:avLst/>
                    </a:prstGeom>
                  </pic:spPr>
                </pic:pic>
              </a:graphicData>
            </a:graphic>
            <wp14:sizeRelH relativeFrom="margin">
              <wp14:pctWidth>0</wp14:pctWidth>
            </wp14:sizeRelH>
            <wp14:sizeRelV relativeFrom="margin">
              <wp14:pctHeight>0</wp14:pctHeight>
            </wp14:sizeRelV>
          </wp:anchor>
        </w:drawing>
      </w:r>
    </w:p>
    <w:p w14:paraId="12D313B1" w14:textId="77777777" w:rsidR="00970BCC" w:rsidRPr="005F7C7C" w:rsidRDefault="00970BCC" w:rsidP="00767050">
      <w:pPr>
        <w:ind w:left="1701"/>
        <w:rPr>
          <w:rFonts w:ascii="Arial" w:hAnsi="Arial" w:cs="Arial"/>
          <w:b/>
          <w:color w:val="0092D2"/>
        </w:rPr>
      </w:pPr>
    </w:p>
    <w:tbl>
      <w:tblPr>
        <w:tblpPr w:leftFromText="180" w:rightFromText="180" w:vertAnchor="page" w:horzAnchor="margin" w:tblpY="220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FFFF"/>
        <w:tblLook w:val="01E0" w:firstRow="1" w:lastRow="1" w:firstColumn="1" w:lastColumn="1" w:noHBand="0" w:noVBand="0"/>
      </w:tblPr>
      <w:tblGrid>
        <w:gridCol w:w="9054"/>
      </w:tblGrid>
      <w:tr w:rsidR="00811629" w:rsidRPr="005F7C7C" w14:paraId="2DAAD837" w14:textId="77777777" w:rsidTr="005F7C7C">
        <w:tc>
          <w:tcPr>
            <w:tcW w:w="9054" w:type="dxa"/>
            <w:shd w:val="clear" w:color="auto" w:fill="auto"/>
          </w:tcPr>
          <w:p w14:paraId="13654237" w14:textId="77777777" w:rsidR="00D40239" w:rsidRDefault="00D40239" w:rsidP="005F7C7C">
            <w:pPr>
              <w:pStyle w:val="H1FrontCover"/>
              <w:rPr>
                <w:rFonts w:ascii="Arial" w:hAnsi="Arial" w:cs="Arial"/>
                <w:szCs w:val="24"/>
              </w:rPr>
            </w:pPr>
          </w:p>
          <w:p w14:paraId="362DF439" w14:textId="4A48FA23" w:rsidR="008F2B10" w:rsidRDefault="008F2B10" w:rsidP="005F7C7C">
            <w:pPr>
              <w:pStyle w:val="H1FrontCover"/>
              <w:rPr>
                <w:rFonts w:ascii="Arial" w:hAnsi="Arial" w:cs="Arial"/>
                <w:szCs w:val="24"/>
              </w:rPr>
            </w:pPr>
            <w:bookmarkStart w:id="0" w:name="_Hlk74223415"/>
            <w:r w:rsidRPr="008F2B10">
              <w:rPr>
                <w:rFonts w:ascii="Arial" w:hAnsi="Arial" w:cs="Arial"/>
                <w:szCs w:val="24"/>
              </w:rPr>
              <w:t xml:space="preserve">Level 3 End-point Assessment for </w:t>
            </w:r>
            <w:r w:rsidRPr="00A65B91">
              <w:rPr>
                <w:rFonts w:ascii="Arial" w:hAnsi="Arial" w:cs="Arial"/>
                <w:szCs w:val="24"/>
              </w:rPr>
              <w:t>ST0973/AP01</w:t>
            </w:r>
            <w:r w:rsidRPr="008F2B10">
              <w:rPr>
                <w:rFonts w:ascii="Arial" w:hAnsi="Arial" w:cs="Arial"/>
                <w:szCs w:val="24"/>
              </w:rPr>
              <w:t xml:space="preserve"> Information Communication Technician - </w:t>
            </w:r>
            <w:r w:rsidR="00FF51A5" w:rsidRPr="00FF51A5">
              <w:rPr>
                <w:rFonts w:ascii="Arial" w:hAnsi="Arial" w:cs="Arial"/>
                <w:szCs w:val="24"/>
              </w:rPr>
              <w:t>Network Technician</w:t>
            </w:r>
            <w:r w:rsidR="00FF51A5" w:rsidRPr="000148F7">
              <w:rPr>
                <w:rFonts w:ascii="Arial" w:hAnsi="Arial" w:cs="Arial"/>
                <w:szCs w:val="24"/>
              </w:rPr>
              <w:t xml:space="preserve"> </w:t>
            </w:r>
            <w:r w:rsidRPr="000148F7">
              <w:rPr>
                <w:rFonts w:ascii="Arial" w:hAnsi="Arial" w:cs="Arial"/>
                <w:szCs w:val="24"/>
              </w:rPr>
              <w:t>(9602-1</w:t>
            </w:r>
            <w:r w:rsidR="00FF51A5" w:rsidRPr="000148F7">
              <w:rPr>
                <w:rFonts w:ascii="Arial" w:hAnsi="Arial" w:cs="Arial"/>
                <w:szCs w:val="24"/>
              </w:rPr>
              <w:t>3</w:t>
            </w:r>
            <w:r>
              <w:rPr>
                <w:rFonts w:ascii="Arial" w:hAnsi="Arial" w:cs="Arial"/>
                <w:szCs w:val="24"/>
              </w:rPr>
              <w:t>)</w:t>
            </w:r>
          </w:p>
          <w:bookmarkEnd w:id="0"/>
          <w:p w14:paraId="5FDC9E1E" w14:textId="23469447" w:rsidR="00811629" w:rsidRPr="00D40239" w:rsidRDefault="00811629" w:rsidP="005F7C7C">
            <w:pPr>
              <w:pStyle w:val="H1FrontCover"/>
              <w:rPr>
                <w:rFonts w:ascii="Arial" w:hAnsi="Arial" w:cs="Arial"/>
                <w:szCs w:val="24"/>
              </w:rPr>
            </w:pPr>
          </w:p>
        </w:tc>
      </w:tr>
    </w:tbl>
    <w:p w14:paraId="353D7B18" w14:textId="77777777" w:rsidR="00811629" w:rsidRPr="005F7C7C" w:rsidRDefault="00811629" w:rsidP="00811629">
      <w:pPr>
        <w:rPr>
          <w:rFonts w:ascii="Arial" w:hAnsi="Arial" w:cs="Arial"/>
        </w:rPr>
      </w:pPr>
    </w:p>
    <w:p w14:paraId="2D93114C" w14:textId="46BCAB65" w:rsidR="00D40239" w:rsidRPr="005F7C7C" w:rsidRDefault="005A44F4" w:rsidP="00D40239">
      <w:pPr>
        <w:ind w:firstLine="142"/>
        <w:rPr>
          <w:rFonts w:ascii="Arial" w:hAnsi="Arial" w:cs="Arial"/>
          <w:b/>
          <w:color w:val="D81E05"/>
          <w:lang w:val="fr-FR"/>
        </w:rPr>
      </w:pPr>
      <w:r>
        <w:rPr>
          <w:rFonts w:ascii="Arial" w:hAnsi="Arial" w:cs="Arial"/>
          <w:b/>
          <w:color w:val="D81E05"/>
          <w:lang w:val="fr-FR"/>
        </w:rPr>
        <w:t>July</w:t>
      </w:r>
      <w:r w:rsidR="007B7998" w:rsidRPr="007B7998">
        <w:rPr>
          <w:rFonts w:ascii="Arial" w:hAnsi="Arial" w:cs="Arial"/>
          <w:b/>
          <w:color w:val="D81E05"/>
          <w:lang w:val="fr-FR"/>
        </w:rPr>
        <w:t xml:space="preserve"> </w:t>
      </w:r>
      <w:r w:rsidR="00D40239">
        <w:rPr>
          <w:rFonts w:ascii="Arial" w:hAnsi="Arial" w:cs="Arial"/>
          <w:b/>
          <w:color w:val="D81E05"/>
          <w:lang w:val="fr-FR"/>
        </w:rPr>
        <w:t>2021</w:t>
      </w:r>
      <w:r w:rsidR="00D40239" w:rsidRPr="005F7C7C">
        <w:rPr>
          <w:rFonts w:ascii="Arial" w:hAnsi="Arial" w:cs="Arial"/>
          <w:b/>
          <w:color w:val="D81E05"/>
          <w:lang w:val="fr-FR"/>
        </w:rPr>
        <w:t xml:space="preserve"> Version </w:t>
      </w:r>
      <w:r w:rsidR="00D40239">
        <w:rPr>
          <w:rFonts w:ascii="Arial" w:hAnsi="Arial" w:cs="Arial"/>
          <w:b/>
          <w:color w:val="D81E05"/>
          <w:lang w:val="fr-FR"/>
        </w:rPr>
        <w:t>1.0</w:t>
      </w:r>
    </w:p>
    <w:p w14:paraId="08396D39" w14:textId="77777777" w:rsidR="00811629" w:rsidRPr="005F7C7C" w:rsidRDefault="00811629" w:rsidP="00811629">
      <w:pPr>
        <w:rPr>
          <w:rFonts w:ascii="Arial" w:hAnsi="Arial" w:cs="Arial"/>
        </w:rPr>
      </w:pPr>
    </w:p>
    <w:p w14:paraId="6A482267" w14:textId="77777777" w:rsidR="00767050" w:rsidRPr="005F7C7C" w:rsidRDefault="00767050" w:rsidP="00767050">
      <w:pPr>
        <w:rPr>
          <w:rFonts w:ascii="Arial" w:hAnsi="Arial" w:cs="Arial"/>
        </w:rPr>
      </w:pPr>
    </w:p>
    <w:p w14:paraId="6C5CC0C7" w14:textId="77777777" w:rsidR="00767050" w:rsidRPr="005F7C7C" w:rsidRDefault="00767050" w:rsidP="00767050">
      <w:pPr>
        <w:rPr>
          <w:rFonts w:ascii="Arial" w:hAnsi="Arial" w:cs="Arial"/>
        </w:rPr>
      </w:pPr>
    </w:p>
    <w:p w14:paraId="3D5C79B2" w14:textId="77777777" w:rsidR="00767050" w:rsidRPr="005F7C7C" w:rsidRDefault="00767050" w:rsidP="00767050">
      <w:pPr>
        <w:rPr>
          <w:rFonts w:ascii="Arial" w:hAnsi="Arial" w:cs="Arial"/>
        </w:rPr>
      </w:pPr>
    </w:p>
    <w:p w14:paraId="5769788F" w14:textId="77777777" w:rsidR="00767050" w:rsidRPr="005F7C7C" w:rsidRDefault="00767050" w:rsidP="00767050">
      <w:pPr>
        <w:rPr>
          <w:rFonts w:ascii="Arial" w:hAnsi="Arial" w:cs="Arial"/>
        </w:rPr>
      </w:pPr>
      <w:bookmarkStart w:id="1" w:name="_Toc194549102"/>
    </w:p>
    <w:tbl>
      <w:tblPr>
        <w:tblStyle w:val="TableStandardHeaderAlternateRows-XY"/>
        <w:tblW w:w="8998" w:type="dxa"/>
        <w:tblLook w:val="03E0" w:firstRow="1" w:lastRow="1" w:firstColumn="1" w:lastColumn="1" w:noHBand="1" w:noVBand="0"/>
      </w:tblPr>
      <w:tblGrid>
        <w:gridCol w:w="8998"/>
      </w:tblGrid>
      <w:tr w:rsidR="00760F50" w14:paraId="4C9ADEDA" w14:textId="77777777" w:rsidTr="000A74A6">
        <w:trPr>
          <w:cnfStyle w:val="100000000000" w:firstRow="1" w:lastRow="0" w:firstColumn="0" w:lastColumn="0" w:oddVBand="0" w:evenVBand="0" w:oddHBand="0" w:evenHBand="0" w:firstRowFirstColumn="0" w:firstRowLastColumn="0" w:lastRowFirstColumn="0" w:lastRowLastColumn="0"/>
          <w:trHeight w:val="460"/>
        </w:trPr>
        <w:tc>
          <w:tcPr>
            <w:tcW w:w="8998" w:type="dxa"/>
          </w:tcPr>
          <w:p w14:paraId="51251CB0" w14:textId="7C8A8524" w:rsidR="00760F50" w:rsidRPr="009F17CD" w:rsidRDefault="00D40239" w:rsidP="00D40239">
            <w:pPr>
              <w:pStyle w:val="CGbulletintablecell"/>
              <w:rPr>
                <w:rFonts w:ascii="Arial" w:hAnsi="Arial" w:cs="Arial"/>
                <w:sz w:val="44"/>
                <w:szCs w:val="44"/>
                <w:lang w:val="en-US"/>
              </w:rPr>
            </w:pPr>
            <w:r w:rsidRPr="009F17CD">
              <w:rPr>
                <w:rFonts w:ascii="Arial" w:hAnsi="Arial" w:cs="Arial"/>
                <w:sz w:val="44"/>
                <w:szCs w:val="44"/>
                <w:lang w:val="en-US"/>
              </w:rPr>
              <w:t xml:space="preserve"> </w:t>
            </w:r>
            <w:r w:rsidR="00760F50" w:rsidRPr="009F17CD">
              <w:rPr>
                <w:rFonts w:ascii="Arial" w:hAnsi="Arial" w:cs="Arial"/>
                <w:sz w:val="44"/>
                <w:szCs w:val="44"/>
                <w:lang w:val="en-US"/>
              </w:rPr>
              <w:t xml:space="preserve">End-point Assessment Recording Forms </w:t>
            </w:r>
          </w:p>
          <w:p w14:paraId="17CA7298" w14:textId="39A04A9C" w:rsidR="00760F50" w:rsidRPr="009F17CD" w:rsidRDefault="00D40239" w:rsidP="00D40239">
            <w:pPr>
              <w:pStyle w:val="H1UnitFake"/>
              <w:tabs>
                <w:tab w:val="clear" w:pos="2835"/>
              </w:tabs>
              <w:rPr>
                <w:rFonts w:ascii="Arial" w:hAnsi="Arial" w:cs="Arial"/>
                <w:b/>
                <w:sz w:val="36"/>
                <w:szCs w:val="36"/>
                <w:lang w:val="en-GB"/>
              </w:rPr>
            </w:pPr>
            <w:r>
              <w:rPr>
                <w:b/>
                <w:szCs w:val="32"/>
                <w:lang w:val="en-GB"/>
              </w:rPr>
              <w:t xml:space="preserve"> </w:t>
            </w:r>
            <w:r w:rsidR="00760F50" w:rsidRPr="009F17CD">
              <w:rPr>
                <w:rFonts w:ascii="Arial" w:hAnsi="Arial" w:cs="Arial"/>
                <w:b/>
                <w:szCs w:val="32"/>
                <w:lang w:val="en-GB"/>
              </w:rPr>
              <w:t>For Centres/End-point Assessment Customers/Employers</w:t>
            </w:r>
          </w:p>
        </w:tc>
      </w:tr>
      <w:bookmarkEnd w:id="1"/>
    </w:tbl>
    <w:p w14:paraId="75A26AE8" w14:textId="77777777" w:rsidR="00D40239" w:rsidRDefault="00D40239" w:rsidP="00767050">
      <w:pPr>
        <w:spacing w:before="0" w:after="0"/>
        <w:rPr>
          <w:rFonts w:ascii="Arial" w:hAnsi="Arial" w:cs="Arial"/>
        </w:rPr>
        <w:sectPr w:rsidR="00D40239" w:rsidSect="00D40239">
          <w:headerReference w:type="default" r:id="rId9"/>
          <w:footerReference w:type="even" r:id="rId10"/>
          <w:footerReference w:type="default" r:id="rId11"/>
          <w:pgSz w:w="11900" w:h="16840"/>
          <w:pgMar w:top="1134" w:right="1361" w:bottom="1361" w:left="1361" w:header="340" w:footer="709" w:gutter="0"/>
          <w:cols w:space="708"/>
          <w:titlePg/>
          <w:docGrid w:linePitch="299"/>
        </w:sectPr>
      </w:pPr>
    </w:p>
    <w:p w14:paraId="7455906C" w14:textId="46D3B090" w:rsidR="000A74A6" w:rsidRDefault="000A74A6">
      <w:pPr>
        <w:spacing w:before="0" w:after="160" w:line="259" w:lineRule="auto"/>
        <w:rPr>
          <w:rFonts w:ascii="Arial" w:hAnsi="Arial" w:cs="Arial"/>
        </w:rPr>
      </w:pPr>
    </w:p>
    <w:tbl>
      <w:tblPr>
        <w:tblStyle w:val="Table-XY"/>
        <w:tblpPr w:leftFromText="180" w:rightFromText="180" w:vertAnchor="page" w:horzAnchor="margin" w:tblpY="1706"/>
        <w:tblW w:w="5000" w:type="pct"/>
        <w:tblLook w:val="0420" w:firstRow="1" w:lastRow="0" w:firstColumn="0" w:lastColumn="0" w:noHBand="0" w:noVBand="1"/>
      </w:tblPr>
      <w:tblGrid>
        <w:gridCol w:w="2294"/>
        <w:gridCol w:w="4589"/>
        <w:gridCol w:w="2295"/>
      </w:tblGrid>
      <w:tr w:rsidR="000A74A6" w:rsidRPr="005F7C7C" w14:paraId="7F74B580" w14:textId="77777777" w:rsidTr="008C733F">
        <w:trPr>
          <w:cnfStyle w:val="100000000000" w:firstRow="1" w:lastRow="0" w:firstColumn="0" w:lastColumn="0" w:oddVBand="0" w:evenVBand="0" w:oddHBand="0" w:evenHBand="0" w:firstRowFirstColumn="0" w:firstRowLastColumn="0" w:lastRowFirstColumn="0" w:lastRowLastColumn="0"/>
        </w:trPr>
        <w:tc>
          <w:tcPr>
            <w:tcW w:w="1250" w:type="pct"/>
            <w:shd w:val="clear" w:color="auto" w:fill="C00000"/>
          </w:tcPr>
          <w:p w14:paraId="26CFB5DE" w14:textId="77777777" w:rsidR="000A74A6" w:rsidRPr="005F7C7C" w:rsidRDefault="000A74A6" w:rsidP="000A74A6">
            <w:pPr>
              <w:rPr>
                <w:rFonts w:ascii="Arial" w:hAnsi="Arial" w:cs="Arial"/>
              </w:rPr>
            </w:pPr>
            <w:r w:rsidRPr="005F7C7C">
              <w:rPr>
                <w:rFonts w:ascii="Arial" w:hAnsi="Arial" w:cs="Arial"/>
              </w:rPr>
              <w:t>Version and date</w:t>
            </w:r>
          </w:p>
        </w:tc>
        <w:tc>
          <w:tcPr>
            <w:tcW w:w="2500" w:type="pct"/>
            <w:shd w:val="clear" w:color="auto" w:fill="C00000"/>
          </w:tcPr>
          <w:p w14:paraId="0980C51E" w14:textId="77777777" w:rsidR="000A74A6" w:rsidRPr="005F7C7C" w:rsidRDefault="000A74A6" w:rsidP="000A74A6">
            <w:pPr>
              <w:rPr>
                <w:rFonts w:ascii="Arial" w:hAnsi="Arial" w:cs="Arial"/>
              </w:rPr>
            </w:pPr>
            <w:r w:rsidRPr="005F7C7C">
              <w:rPr>
                <w:rFonts w:ascii="Arial" w:hAnsi="Arial" w:cs="Arial"/>
              </w:rPr>
              <w:t>Change detail</w:t>
            </w:r>
          </w:p>
        </w:tc>
        <w:tc>
          <w:tcPr>
            <w:tcW w:w="1250" w:type="pct"/>
            <w:shd w:val="clear" w:color="auto" w:fill="C00000"/>
          </w:tcPr>
          <w:p w14:paraId="2C16BD9B" w14:textId="77777777" w:rsidR="000A74A6" w:rsidRPr="005F7C7C" w:rsidRDefault="000A74A6" w:rsidP="000A74A6">
            <w:pPr>
              <w:rPr>
                <w:rFonts w:ascii="Arial" w:hAnsi="Arial" w:cs="Arial"/>
              </w:rPr>
            </w:pPr>
            <w:r w:rsidRPr="005F7C7C">
              <w:rPr>
                <w:rFonts w:ascii="Arial" w:hAnsi="Arial" w:cs="Arial"/>
              </w:rPr>
              <w:t>Section</w:t>
            </w:r>
          </w:p>
        </w:tc>
      </w:tr>
      <w:tr w:rsidR="000A74A6" w:rsidRPr="005F7C7C" w14:paraId="4A673515" w14:textId="77777777" w:rsidTr="000A74A6">
        <w:trPr>
          <w:cnfStyle w:val="000000100000" w:firstRow="0" w:lastRow="0" w:firstColumn="0" w:lastColumn="0" w:oddVBand="0" w:evenVBand="0" w:oddHBand="1" w:evenHBand="0" w:firstRowFirstColumn="0" w:firstRowLastColumn="0" w:lastRowFirstColumn="0" w:lastRowLastColumn="0"/>
        </w:trPr>
        <w:tc>
          <w:tcPr>
            <w:tcW w:w="1250" w:type="pct"/>
            <w:tcBorders>
              <w:top w:val="single" w:sz="6" w:space="0" w:color="auto"/>
            </w:tcBorders>
          </w:tcPr>
          <w:p w14:paraId="3B63F9AB" w14:textId="4161C1F0" w:rsidR="000A74A6" w:rsidRPr="005F7C7C" w:rsidRDefault="000A74A6" w:rsidP="000A74A6">
            <w:pPr>
              <w:pStyle w:val="Table-RichText-XY"/>
              <w:keepNext/>
              <w:spacing w:after="0"/>
              <w:rPr>
                <w:rFonts w:ascii="Arial" w:hAnsi="Arial" w:cs="Arial"/>
              </w:rPr>
            </w:pPr>
            <w:r w:rsidRPr="005F7C7C">
              <w:rPr>
                <w:rFonts w:ascii="Arial" w:hAnsi="Arial" w:cs="Arial"/>
              </w:rPr>
              <w:t>V1</w:t>
            </w:r>
            <w:r>
              <w:rPr>
                <w:rFonts w:ascii="Arial" w:hAnsi="Arial" w:cs="Arial"/>
              </w:rPr>
              <w:t>.0</w:t>
            </w:r>
            <w:r w:rsidR="008C733F">
              <w:rPr>
                <w:rFonts w:ascii="Arial" w:hAnsi="Arial" w:cs="Arial"/>
              </w:rPr>
              <w:t xml:space="preserve"> </w:t>
            </w:r>
            <w:r w:rsidR="00CA19B4">
              <w:rPr>
                <w:rFonts w:ascii="Arial" w:hAnsi="Arial" w:cs="Arial"/>
              </w:rPr>
              <w:t>July</w:t>
            </w:r>
            <w:r w:rsidR="007B7998">
              <w:rPr>
                <w:rFonts w:ascii="Arial" w:hAnsi="Arial" w:cs="Arial"/>
              </w:rPr>
              <w:t xml:space="preserve"> </w:t>
            </w:r>
            <w:r w:rsidR="008C733F">
              <w:rPr>
                <w:rFonts w:ascii="Arial" w:hAnsi="Arial" w:cs="Arial"/>
              </w:rPr>
              <w:t>2021</w:t>
            </w:r>
          </w:p>
        </w:tc>
        <w:tc>
          <w:tcPr>
            <w:tcW w:w="2500" w:type="pct"/>
            <w:tcBorders>
              <w:top w:val="single" w:sz="6" w:space="0" w:color="auto"/>
            </w:tcBorders>
          </w:tcPr>
          <w:p w14:paraId="056DECDE" w14:textId="77777777" w:rsidR="000A74A6" w:rsidRPr="005F7C7C" w:rsidRDefault="000A74A6" w:rsidP="000A74A6">
            <w:pPr>
              <w:pStyle w:val="Table-RichText-XY"/>
              <w:spacing w:after="0"/>
              <w:ind w:left="0"/>
              <w:rPr>
                <w:rFonts w:ascii="Arial" w:hAnsi="Arial" w:cs="Arial"/>
              </w:rPr>
            </w:pPr>
            <w:r>
              <w:rPr>
                <w:rFonts w:ascii="Arial" w:hAnsi="Arial" w:cs="Arial"/>
              </w:rPr>
              <w:t>Document created</w:t>
            </w:r>
          </w:p>
        </w:tc>
        <w:tc>
          <w:tcPr>
            <w:tcW w:w="1250" w:type="pct"/>
            <w:tcBorders>
              <w:top w:val="single" w:sz="6" w:space="0" w:color="auto"/>
            </w:tcBorders>
          </w:tcPr>
          <w:p w14:paraId="6524A8A9" w14:textId="77777777" w:rsidR="000A74A6" w:rsidRPr="005F7C7C" w:rsidRDefault="000A74A6" w:rsidP="000A74A6">
            <w:pPr>
              <w:pStyle w:val="Table-RichText-XY"/>
              <w:spacing w:after="0"/>
              <w:rPr>
                <w:rFonts w:ascii="Arial" w:hAnsi="Arial" w:cs="Arial"/>
              </w:rPr>
            </w:pPr>
            <w:r>
              <w:rPr>
                <w:rFonts w:ascii="Arial" w:hAnsi="Arial" w:cs="Arial"/>
              </w:rPr>
              <w:t>All</w:t>
            </w:r>
          </w:p>
        </w:tc>
      </w:tr>
      <w:tr w:rsidR="000A74A6" w:rsidRPr="005F7C7C" w14:paraId="3D4319E4" w14:textId="77777777" w:rsidTr="000A74A6">
        <w:trPr>
          <w:cnfStyle w:val="000000010000" w:firstRow="0" w:lastRow="0" w:firstColumn="0" w:lastColumn="0" w:oddVBand="0" w:evenVBand="0" w:oddHBand="0" w:evenHBand="1" w:firstRowFirstColumn="0" w:firstRowLastColumn="0" w:lastRowFirstColumn="0" w:lastRowLastColumn="0"/>
        </w:trPr>
        <w:tc>
          <w:tcPr>
            <w:tcW w:w="1250" w:type="pct"/>
          </w:tcPr>
          <w:p w14:paraId="746C50B9" w14:textId="77777777" w:rsidR="000A74A6" w:rsidRPr="005F7C7C" w:rsidRDefault="000A74A6" w:rsidP="000A74A6">
            <w:pPr>
              <w:pStyle w:val="Table-RichText-XY"/>
              <w:keepNext/>
              <w:rPr>
                <w:rFonts w:ascii="Arial" w:hAnsi="Arial" w:cs="Arial"/>
              </w:rPr>
            </w:pPr>
          </w:p>
        </w:tc>
        <w:tc>
          <w:tcPr>
            <w:tcW w:w="2500" w:type="pct"/>
          </w:tcPr>
          <w:p w14:paraId="7A61D133" w14:textId="77777777" w:rsidR="000A74A6" w:rsidRPr="005F7C7C" w:rsidRDefault="000A74A6" w:rsidP="000A74A6">
            <w:pPr>
              <w:pStyle w:val="Table-RichText-XY"/>
              <w:rPr>
                <w:rFonts w:ascii="Arial" w:hAnsi="Arial" w:cs="Arial"/>
              </w:rPr>
            </w:pPr>
          </w:p>
        </w:tc>
        <w:tc>
          <w:tcPr>
            <w:tcW w:w="1250" w:type="pct"/>
          </w:tcPr>
          <w:p w14:paraId="15A38572" w14:textId="77777777" w:rsidR="000A74A6" w:rsidRPr="005F7C7C" w:rsidRDefault="000A74A6" w:rsidP="000A74A6">
            <w:pPr>
              <w:pStyle w:val="Table-RichText-XY"/>
              <w:rPr>
                <w:rFonts w:ascii="Arial" w:hAnsi="Arial" w:cs="Arial"/>
              </w:rPr>
            </w:pPr>
          </w:p>
        </w:tc>
      </w:tr>
      <w:tr w:rsidR="000A74A6" w:rsidRPr="005F7C7C" w14:paraId="32072DD7" w14:textId="77777777" w:rsidTr="000A74A6">
        <w:trPr>
          <w:cnfStyle w:val="000000100000" w:firstRow="0" w:lastRow="0" w:firstColumn="0" w:lastColumn="0" w:oddVBand="0" w:evenVBand="0" w:oddHBand="1" w:evenHBand="0" w:firstRowFirstColumn="0" w:firstRowLastColumn="0" w:lastRowFirstColumn="0" w:lastRowLastColumn="0"/>
        </w:trPr>
        <w:tc>
          <w:tcPr>
            <w:tcW w:w="1250" w:type="pct"/>
          </w:tcPr>
          <w:p w14:paraId="52451180" w14:textId="77777777" w:rsidR="000A74A6" w:rsidRPr="005F7C7C" w:rsidRDefault="000A74A6" w:rsidP="000A74A6">
            <w:pPr>
              <w:pStyle w:val="Table-RichText-XY"/>
              <w:keepNext/>
              <w:rPr>
                <w:rFonts w:ascii="Arial" w:hAnsi="Arial" w:cs="Arial"/>
              </w:rPr>
            </w:pPr>
          </w:p>
        </w:tc>
        <w:tc>
          <w:tcPr>
            <w:tcW w:w="2500" w:type="pct"/>
          </w:tcPr>
          <w:p w14:paraId="3EBD34E4" w14:textId="77777777" w:rsidR="000A74A6" w:rsidRPr="005F7C7C" w:rsidRDefault="000A74A6" w:rsidP="000A74A6">
            <w:pPr>
              <w:pStyle w:val="Table-RichText-XY"/>
              <w:rPr>
                <w:rFonts w:ascii="Arial" w:hAnsi="Arial" w:cs="Arial"/>
              </w:rPr>
            </w:pPr>
          </w:p>
        </w:tc>
        <w:tc>
          <w:tcPr>
            <w:tcW w:w="1250" w:type="pct"/>
          </w:tcPr>
          <w:p w14:paraId="7BA2DD0D" w14:textId="77777777" w:rsidR="000A74A6" w:rsidRPr="005F7C7C" w:rsidRDefault="000A74A6" w:rsidP="000A74A6">
            <w:pPr>
              <w:pStyle w:val="Table-RichText-XY"/>
              <w:rPr>
                <w:rFonts w:ascii="Arial" w:hAnsi="Arial" w:cs="Arial"/>
              </w:rPr>
            </w:pPr>
          </w:p>
        </w:tc>
      </w:tr>
      <w:tr w:rsidR="000A74A6" w:rsidRPr="005F7C7C" w14:paraId="32A6BD05" w14:textId="77777777" w:rsidTr="000A74A6">
        <w:trPr>
          <w:cnfStyle w:val="000000010000" w:firstRow="0" w:lastRow="0" w:firstColumn="0" w:lastColumn="0" w:oddVBand="0" w:evenVBand="0" w:oddHBand="0" w:evenHBand="1" w:firstRowFirstColumn="0" w:firstRowLastColumn="0" w:lastRowFirstColumn="0" w:lastRowLastColumn="0"/>
        </w:trPr>
        <w:tc>
          <w:tcPr>
            <w:tcW w:w="1250" w:type="pct"/>
          </w:tcPr>
          <w:p w14:paraId="58765D28" w14:textId="77777777" w:rsidR="000A74A6" w:rsidRPr="005F7C7C" w:rsidRDefault="000A74A6" w:rsidP="000A74A6">
            <w:pPr>
              <w:pStyle w:val="Table-RichText-XY"/>
              <w:keepNext/>
              <w:rPr>
                <w:rFonts w:ascii="Arial" w:hAnsi="Arial" w:cs="Arial"/>
              </w:rPr>
            </w:pPr>
          </w:p>
        </w:tc>
        <w:tc>
          <w:tcPr>
            <w:tcW w:w="2500" w:type="pct"/>
          </w:tcPr>
          <w:p w14:paraId="4FE0AF62" w14:textId="77777777" w:rsidR="000A74A6" w:rsidRPr="005F7C7C" w:rsidRDefault="000A74A6" w:rsidP="000A74A6">
            <w:pPr>
              <w:pStyle w:val="Table-RichText-XY"/>
              <w:rPr>
                <w:rFonts w:ascii="Arial" w:hAnsi="Arial" w:cs="Arial"/>
              </w:rPr>
            </w:pPr>
          </w:p>
        </w:tc>
        <w:tc>
          <w:tcPr>
            <w:tcW w:w="1250" w:type="pct"/>
          </w:tcPr>
          <w:p w14:paraId="79B512FF" w14:textId="77777777" w:rsidR="000A74A6" w:rsidRPr="005F7C7C" w:rsidRDefault="000A74A6" w:rsidP="000A74A6">
            <w:pPr>
              <w:pStyle w:val="Table-RichText-XY"/>
              <w:rPr>
                <w:rFonts w:ascii="Arial" w:hAnsi="Arial" w:cs="Arial"/>
              </w:rPr>
            </w:pPr>
          </w:p>
        </w:tc>
      </w:tr>
    </w:tbl>
    <w:p w14:paraId="7EF6AB0D" w14:textId="5C5CEF4F" w:rsidR="000A74A6" w:rsidRDefault="000A74A6">
      <w:pPr>
        <w:spacing w:before="0" w:after="160" w:line="259" w:lineRule="auto"/>
        <w:rPr>
          <w:rFonts w:ascii="Arial" w:hAnsi="Arial" w:cs="Arial"/>
        </w:rPr>
      </w:pPr>
      <w:r>
        <w:rPr>
          <w:rFonts w:ascii="Arial" w:hAnsi="Arial" w:cs="Arial"/>
        </w:rPr>
        <w:br w:type="page"/>
      </w:r>
    </w:p>
    <w:p w14:paraId="0B2BA756" w14:textId="77777777" w:rsidR="000A74A6" w:rsidRDefault="000A74A6">
      <w:pPr>
        <w:spacing w:before="0" w:after="160" w:line="259" w:lineRule="auto"/>
        <w:rPr>
          <w:rFonts w:ascii="Arial" w:hAnsi="Arial" w:cs="Arial"/>
        </w:rPr>
      </w:pPr>
    </w:p>
    <w:p w14:paraId="1DAF8329" w14:textId="19F79BC6" w:rsidR="00767050" w:rsidRDefault="00767050" w:rsidP="0097380A">
      <w:pPr>
        <w:pStyle w:val="TOC1"/>
        <w:pBdr>
          <w:bottom w:val="none" w:sz="0" w:space="0" w:color="auto"/>
          <w:between w:val="none" w:sz="0" w:space="0" w:color="auto"/>
        </w:pBdr>
        <w:rPr>
          <w:rFonts w:ascii="Arial" w:hAnsi="Arial" w:cs="Arial"/>
        </w:rPr>
      </w:pPr>
      <w:r w:rsidRPr="005F7C7C">
        <w:rPr>
          <w:rFonts w:ascii="Arial" w:hAnsi="Arial" w:cs="Arial"/>
        </w:rPr>
        <w:t>Contents</w:t>
      </w:r>
    </w:p>
    <w:p w14:paraId="4B1FB1DA" w14:textId="77777777" w:rsidR="0097380A" w:rsidRPr="009F17CD" w:rsidRDefault="0097380A" w:rsidP="0097380A">
      <w:pPr>
        <w:rPr>
          <w:rFonts w:ascii="Arial" w:hAnsi="Arial" w:cs="Arial"/>
        </w:rPr>
      </w:pPr>
    </w:p>
    <w:bookmarkStart w:id="2" w:name="_Toc254253361"/>
    <w:bookmarkStart w:id="3" w:name="_Toc311617229"/>
    <w:p w14:paraId="13682C3C" w14:textId="0CBF2071" w:rsidR="00F159EE" w:rsidRDefault="0015113A">
      <w:pPr>
        <w:pStyle w:val="TOC1"/>
        <w:rPr>
          <w:rFonts w:asciiTheme="minorHAnsi" w:eastAsiaTheme="minorEastAsia" w:hAnsiTheme="minorHAnsi" w:cstheme="minorBidi"/>
          <w:b w:val="0"/>
          <w:szCs w:val="22"/>
          <w:lang w:eastAsia="en-GB"/>
        </w:rPr>
      </w:pPr>
      <w:r w:rsidRPr="009F17CD">
        <w:rPr>
          <w:rFonts w:ascii="Arial" w:hAnsi="Arial" w:cs="Arial"/>
          <w:b w:val="0"/>
        </w:rPr>
        <w:fldChar w:fldCharType="begin"/>
      </w:r>
      <w:r w:rsidRPr="009F17CD">
        <w:rPr>
          <w:rFonts w:ascii="Arial" w:hAnsi="Arial" w:cs="Arial"/>
          <w:b w:val="0"/>
        </w:rPr>
        <w:instrText xml:space="preserve"> TOC \o "1-3" \t "H1,1" </w:instrText>
      </w:r>
      <w:r w:rsidRPr="009F17CD">
        <w:rPr>
          <w:rFonts w:ascii="Arial" w:hAnsi="Arial" w:cs="Arial"/>
          <w:b w:val="0"/>
        </w:rPr>
        <w:fldChar w:fldCharType="separate"/>
      </w:r>
      <w:r w:rsidR="00F159EE" w:rsidRPr="00DB3BD0">
        <w:rPr>
          <w:rFonts w:cs="Arial"/>
        </w:rPr>
        <w:t>Introduction</w:t>
      </w:r>
      <w:r w:rsidR="00F159EE">
        <w:tab/>
      </w:r>
      <w:r w:rsidR="00F159EE">
        <w:tab/>
      </w:r>
      <w:r w:rsidR="00F159EE">
        <w:fldChar w:fldCharType="begin"/>
      </w:r>
      <w:r w:rsidR="00F159EE">
        <w:instrText xml:space="preserve"> PAGEREF _Toc76653789 \h </w:instrText>
      </w:r>
      <w:r w:rsidR="00F159EE">
        <w:fldChar w:fldCharType="separate"/>
      </w:r>
      <w:r w:rsidR="00F159EE">
        <w:t>4</w:t>
      </w:r>
      <w:r w:rsidR="00F159EE">
        <w:fldChar w:fldCharType="end"/>
      </w:r>
    </w:p>
    <w:p w14:paraId="1E75B2AB" w14:textId="32FD5F2A" w:rsidR="00F159EE" w:rsidRDefault="00F159EE">
      <w:pPr>
        <w:pStyle w:val="TOC3"/>
        <w:rPr>
          <w:rFonts w:asciiTheme="minorHAnsi" w:hAnsiTheme="minorHAnsi" w:cstheme="minorBidi"/>
          <w:szCs w:val="22"/>
          <w:lang w:eastAsia="en-GB"/>
        </w:rPr>
      </w:pPr>
      <w:r w:rsidRPr="00DB3BD0">
        <w:t>What is in this document</w:t>
      </w:r>
      <w:r>
        <w:tab/>
      </w:r>
      <w:r>
        <w:fldChar w:fldCharType="begin"/>
      </w:r>
      <w:r>
        <w:instrText xml:space="preserve"> PAGEREF _Toc76653790 \h </w:instrText>
      </w:r>
      <w:r>
        <w:fldChar w:fldCharType="separate"/>
      </w:r>
      <w:r>
        <w:t>4</w:t>
      </w:r>
      <w:r>
        <w:fldChar w:fldCharType="end"/>
      </w:r>
    </w:p>
    <w:p w14:paraId="24541ECB" w14:textId="0E2630CE" w:rsidR="00F159EE" w:rsidRDefault="00F159EE">
      <w:pPr>
        <w:pStyle w:val="TOC3"/>
        <w:rPr>
          <w:rFonts w:asciiTheme="minorHAnsi" w:hAnsiTheme="minorHAnsi" w:cstheme="minorBidi"/>
          <w:szCs w:val="22"/>
          <w:lang w:eastAsia="en-GB"/>
        </w:rPr>
      </w:pPr>
      <w:r w:rsidRPr="00DB3BD0">
        <w:t>How to use the forms</w:t>
      </w:r>
      <w:r>
        <w:tab/>
      </w:r>
      <w:r>
        <w:fldChar w:fldCharType="begin"/>
      </w:r>
      <w:r>
        <w:instrText xml:space="preserve"> PAGEREF _Toc76653791 \h </w:instrText>
      </w:r>
      <w:r>
        <w:fldChar w:fldCharType="separate"/>
      </w:r>
      <w:r>
        <w:t>4</w:t>
      </w:r>
      <w:r>
        <w:fldChar w:fldCharType="end"/>
      </w:r>
    </w:p>
    <w:p w14:paraId="4A2E0EF6" w14:textId="42107133" w:rsidR="00F159EE" w:rsidRDefault="00F159EE">
      <w:pPr>
        <w:pStyle w:val="TOC1"/>
        <w:rPr>
          <w:rFonts w:asciiTheme="minorHAnsi" w:eastAsiaTheme="minorEastAsia" w:hAnsiTheme="minorHAnsi" w:cstheme="minorBidi"/>
          <w:b w:val="0"/>
          <w:szCs w:val="22"/>
          <w:lang w:eastAsia="en-GB"/>
        </w:rPr>
      </w:pPr>
      <w:r w:rsidRPr="00DB3BD0">
        <w:rPr>
          <w:rFonts w:cs="Arial"/>
        </w:rPr>
        <w:t>EPA forms for ST0973/AP01 Information Communication Technician - Network Technician (9602-13)</w:t>
      </w:r>
      <w:r>
        <w:tab/>
      </w:r>
      <w:r>
        <w:fldChar w:fldCharType="begin"/>
      </w:r>
      <w:r>
        <w:instrText xml:space="preserve"> PAGEREF _Toc76653792 \h </w:instrText>
      </w:r>
      <w:r>
        <w:fldChar w:fldCharType="separate"/>
      </w:r>
      <w:r>
        <w:t>6</w:t>
      </w:r>
      <w:r>
        <w:fldChar w:fldCharType="end"/>
      </w:r>
    </w:p>
    <w:p w14:paraId="6400DC91" w14:textId="047F1C36" w:rsidR="00F159EE" w:rsidRDefault="00F159EE">
      <w:pPr>
        <w:pStyle w:val="TOC3"/>
        <w:rPr>
          <w:rFonts w:asciiTheme="minorHAnsi" w:hAnsiTheme="minorHAnsi" w:cstheme="minorBidi"/>
          <w:szCs w:val="22"/>
          <w:lang w:eastAsia="en-GB"/>
        </w:rPr>
      </w:pPr>
      <w:r w:rsidRPr="00DB3BD0">
        <w:rPr>
          <w:rFonts w:eastAsiaTheme="minorHAnsi"/>
          <w:lang w:val="en-US"/>
        </w:rPr>
        <w:t>9602-702: Evidence Reference Matrix – Project Report with Questioning</w:t>
      </w:r>
      <w:r>
        <w:tab/>
      </w:r>
      <w:r>
        <w:fldChar w:fldCharType="begin"/>
      </w:r>
      <w:r>
        <w:instrText xml:space="preserve"> PAGEREF _Toc76653793 \h </w:instrText>
      </w:r>
      <w:r>
        <w:fldChar w:fldCharType="separate"/>
      </w:r>
      <w:r>
        <w:t>7</w:t>
      </w:r>
      <w:r>
        <w:fldChar w:fldCharType="end"/>
      </w:r>
    </w:p>
    <w:p w14:paraId="101A816B" w14:textId="3348A054" w:rsidR="00F159EE" w:rsidRDefault="00F159EE">
      <w:pPr>
        <w:pStyle w:val="TOC3"/>
        <w:rPr>
          <w:rFonts w:asciiTheme="minorHAnsi" w:hAnsiTheme="minorHAnsi" w:cstheme="minorBidi"/>
          <w:szCs w:val="22"/>
          <w:lang w:eastAsia="en-GB"/>
        </w:rPr>
      </w:pPr>
      <w:r w:rsidRPr="00DB3BD0">
        <w:t>9602-702: Declaration of Authenticity – Project Report with Questioning</w:t>
      </w:r>
      <w:r>
        <w:tab/>
      </w:r>
      <w:r>
        <w:fldChar w:fldCharType="begin"/>
      </w:r>
      <w:r>
        <w:instrText xml:space="preserve"> PAGEREF _Toc76653794 \h </w:instrText>
      </w:r>
      <w:r>
        <w:fldChar w:fldCharType="separate"/>
      </w:r>
      <w:r>
        <w:t>11</w:t>
      </w:r>
      <w:r>
        <w:fldChar w:fldCharType="end"/>
      </w:r>
    </w:p>
    <w:p w14:paraId="63E39812" w14:textId="450CB650" w:rsidR="00F159EE" w:rsidRDefault="00F159EE">
      <w:pPr>
        <w:pStyle w:val="TOC3"/>
        <w:rPr>
          <w:rFonts w:asciiTheme="minorHAnsi" w:hAnsiTheme="minorHAnsi" w:cstheme="minorBidi"/>
          <w:szCs w:val="22"/>
          <w:lang w:eastAsia="en-GB"/>
        </w:rPr>
      </w:pPr>
      <w:r w:rsidRPr="00DB3BD0">
        <w:rPr>
          <w:rFonts w:eastAsiaTheme="minorHAnsi"/>
          <w:lang w:val="en-US"/>
        </w:rPr>
        <w:t>9602-703: Evidence Reference Matrix – Portfolio of Evidence</w:t>
      </w:r>
      <w:r>
        <w:tab/>
      </w:r>
      <w:r>
        <w:fldChar w:fldCharType="begin"/>
      </w:r>
      <w:r>
        <w:instrText xml:space="preserve"> PAGEREF _Toc76653795 \h </w:instrText>
      </w:r>
      <w:r>
        <w:fldChar w:fldCharType="separate"/>
      </w:r>
      <w:r>
        <w:t>12</w:t>
      </w:r>
      <w:r>
        <w:fldChar w:fldCharType="end"/>
      </w:r>
    </w:p>
    <w:p w14:paraId="2D4DDF34" w14:textId="2DD03515" w:rsidR="00F159EE" w:rsidRDefault="00F159EE">
      <w:pPr>
        <w:pStyle w:val="TOC3"/>
        <w:rPr>
          <w:rFonts w:asciiTheme="minorHAnsi" w:hAnsiTheme="minorHAnsi" w:cstheme="minorBidi"/>
          <w:szCs w:val="22"/>
          <w:lang w:eastAsia="en-GB"/>
        </w:rPr>
      </w:pPr>
      <w:r w:rsidRPr="00DB3BD0">
        <w:t>9602-703: Declaration of Authenticity – Portfolio of Evidence</w:t>
      </w:r>
      <w:r>
        <w:tab/>
      </w:r>
      <w:r>
        <w:fldChar w:fldCharType="begin"/>
      </w:r>
      <w:r>
        <w:instrText xml:space="preserve"> PAGEREF _Toc76653796 \h </w:instrText>
      </w:r>
      <w:r>
        <w:fldChar w:fldCharType="separate"/>
      </w:r>
      <w:r>
        <w:t>23</w:t>
      </w:r>
      <w:r>
        <w:fldChar w:fldCharType="end"/>
      </w:r>
    </w:p>
    <w:p w14:paraId="1F78A09D" w14:textId="62375941" w:rsidR="00F159EE" w:rsidRDefault="00F159EE">
      <w:pPr>
        <w:pStyle w:val="TOC3"/>
        <w:rPr>
          <w:rFonts w:asciiTheme="minorHAnsi" w:hAnsiTheme="minorHAnsi" w:cstheme="minorBidi"/>
          <w:szCs w:val="22"/>
          <w:lang w:eastAsia="en-GB"/>
        </w:rPr>
      </w:pPr>
      <w:r w:rsidRPr="00DB3BD0">
        <w:rPr>
          <w:rFonts w:eastAsiaTheme="minorHAnsi"/>
          <w:lang w:val="en-US"/>
        </w:rPr>
        <w:t>9602-703: Apprentice Portfolio Checklist – Portfolio of Evidence</w:t>
      </w:r>
      <w:r>
        <w:tab/>
      </w:r>
      <w:r>
        <w:fldChar w:fldCharType="begin"/>
      </w:r>
      <w:r>
        <w:instrText xml:space="preserve"> PAGEREF _Toc76653797 \h </w:instrText>
      </w:r>
      <w:r>
        <w:fldChar w:fldCharType="separate"/>
      </w:r>
      <w:r>
        <w:t>24</w:t>
      </w:r>
      <w:r>
        <w:fldChar w:fldCharType="end"/>
      </w:r>
    </w:p>
    <w:p w14:paraId="2F4E9974" w14:textId="71B66EE4" w:rsidR="00767050" w:rsidRPr="009F17CD" w:rsidRDefault="0015113A" w:rsidP="00DA5E8F">
      <w:pPr>
        <w:pStyle w:val="TOC3"/>
      </w:pPr>
      <w:r w:rsidRPr="009F17CD">
        <w:fldChar w:fldCharType="end"/>
      </w:r>
    </w:p>
    <w:bookmarkEnd w:id="2"/>
    <w:bookmarkEnd w:id="3"/>
    <w:p w14:paraId="7561B9C0" w14:textId="77777777" w:rsidR="00767050" w:rsidRPr="005F7C7C" w:rsidRDefault="00767050" w:rsidP="00CB66AE">
      <w:pPr>
        <w:pStyle w:val="H1"/>
        <w:keepNext/>
        <w:spacing w:after="960"/>
        <w:ind w:left="0" w:firstLine="0"/>
        <w:rPr>
          <w:rFonts w:cs="Arial"/>
        </w:rPr>
        <w:sectPr w:rsidR="00767050" w:rsidRPr="005F7C7C" w:rsidSect="008C733F">
          <w:pgSz w:w="11900" w:h="16840"/>
          <w:pgMar w:top="1134" w:right="1361" w:bottom="1361" w:left="1361" w:header="340" w:footer="709" w:gutter="0"/>
          <w:cols w:space="708"/>
          <w:docGrid w:linePitch="299"/>
        </w:sectPr>
      </w:pPr>
    </w:p>
    <w:p w14:paraId="411FE6F2" w14:textId="6F9DF0AF" w:rsidR="00767050" w:rsidRPr="005F7C7C" w:rsidRDefault="00767050" w:rsidP="00777492">
      <w:pPr>
        <w:pStyle w:val="H1"/>
        <w:keepNext/>
        <w:spacing w:after="960"/>
        <w:rPr>
          <w:rFonts w:cs="Arial"/>
        </w:rPr>
      </w:pPr>
      <w:bookmarkStart w:id="4" w:name="_Toc497299003"/>
      <w:bookmarkStart w:id="5" w:name="_Toc76653789"/>
      <w:r w:rsidRPr="005F7C7C">
        <w:rPr>
          <w:rFonts w:cs="Arial"/>
        </w:rPr>
        <w:lastRenderedPageBreak/>
        <w:t>Introduction</w:t>
      </w:r>
      <w:bookmarkEnd w:id="4"/>
      <w:bookmarkEnd w:id="5"/>
    </w:p>
    <w:p w14:paraId="306BFCC2" w14:textId="77777777" w:rsidR="006628A7" w:rsidRPr="005F7C7C" w:rsidRDefault="006628A7" w:rsidP="006628A7">
      <w:pPr>
        <w:pStyle w:val="Heading3"/>
        <w:rPr>
          <w:rFonts w:ascii="Arial" w:hAnsi="Arial"/>
        </w:rPr>
      </w:pPr>
      <w:bookmarkStart w:id="6" w:name="_Toc497299004"/>
      <w:bookmarkStart w:id="7" w:name="_Toc497299007"/>
      <w:bookmarkStart w:id="8" w:name="_Toc76653790"/>
      <w:r w:rsidRPr="005F7C7C">
        <w:rPr>
          <w:rFonts w:ascii="Arial" w:hAnsi="Arial"/>
        </w:rPr>
        <w:t>What is in this document</w:t>
      </w:r>
      <w:bookmarkEnd w:id="6"/>
      <w:bookmarkEnd w:id="8"/>
    </w:p>
    <w:p w14:paraId="6DF6579A" w14:textId="3200E84B" w:rsidR="006628A7" w:rsidRPr="005F7C7C" w:rsidRDefault="006628A7" w:rsidP="006628A7">
      <w:pPr>
        <w:rPr>
          <w:rFonts w:ascii="Arial" w:hAnsi="Arial" w:cs="Arial"/>
          <w:highlight w:val="yellow"/>
        </w:rPr>
      </w:pPr>
      <w:r w:rsidRPr="005F7C7C">
        <w:rPr>
          <w:rFonts w:ascii="Arial" w:hAnsi="Arial" w:cs="Arial"/>
        </w:rPr>
        <w:t xml:space="preserve">Recording forms to be used by </w:t>
      </w:r>
      <w:r w:rsidR="00327839">
        <w:rPr>
          <w:rFonts w:ascii="Arial" w:hAnsi="Arial" w:cs="Arial"/>
        </w:rPr>
        <w:t>C</w:t>
      </w:r>
      <w:r w:rsidR="00B3296F">
        <w:rPr>
          <w:rFonts w:ascii="Arial" w:hAnsi="Arial" w:cs="Arial"/>
        </w:rPr>
        <w:t>entres/</w:t>
      </w:r>
      <w:r w:rsidRPr="005F7C7C">
        <w:rPr>
          <w:rFonts w:ascii="Arial" w:hAnsi="Arial" w:cs="Arial"/>
        </w:rPr>
        <w:t>End-point Assessment customers/</w:t>
      </w:r>
      <w:r w:rsidR="003929C2">
        <w:rPr>
          <w:rFonts w:ascii="Arial" w:hAnsi="Arial" w:cs="Arial"/>
        </w:rPr>
        <w:t>e</w:t>
      </w:r>
      <w:r w:rsidRPr="005F7C7C">
        <w:rPr>
          <w:rFonts w:ascii="Arial" w:hAnsi="Arial" w:cs="Arial"/>
        </w:rPr>
        <w:t>mployers</w:t>
      </w:r>
      <w:r w:rsidR="003929C2">
        <w:rPr>
          <w:rFonts w:ascii="Arial" w:hAnsi="Arial" w:cs="Arial"/>
        </w:rPr>
        <w:t xml:space="preserve"> including</w:t>
      </w:r>
      <w:r w:rsidR="00CB51BA">
        <w:rPr>
          <w:rFonts w:ascii="Arial" w:hAnsi="Arial" w:cs="Arial"/>
        </w:rPr>
        <w:t>:</w:t>
      </w:r>
    </w:p>
    <w:p w14:paraId="16A2A742" w14:textId="742682D3" w:rsidR="006D6141" w:rsidRDefault="006D6141" w:rsidP="00CB66AE">
      <w:pPr>
        <w:pStyle w:val="ListBullet"/>
        <w:tabs>
          <w:tab w:val="clear" w:pos="360"/>
          <w:tab w:val="num" w:pos="284"/>
        </w:tabs>
        <w:ind w:left="284" w:hanging="284"/>
        <w:rPr>
          <w:rFonts w:ascii="Arial" w:hAnsi="Arial" w:cs="Arial"/>
        </w:rPr>
      </w:pPr>
      <w:r w:rsidRPr="006D6141">
        <w:rPr>
          <w:rFonts w:ascii="Arial" w:hAnsi="Arial" w:cs="Arial"/>
        </w:rPr>
        <w:t xml:space="preserve">Evidence Reference Matrix – </w:t>
      </w:r>
      <w:r w:rsidR="00B860D5">
        <w:rPr>
          <w:rFonts w:ascii="Arial" w:hAnsi="Arial" w:cs="Arial"/>
        </w:rPr>
        <w:t>Project Report with Questioning</w:t>
      </w:r>
    </w:p>
    <w:p w14:paraId="073162FD" w14:textId="361611DD" w:rsidR="006F4A0A" w:rsidRPr="006F4A0A" w:rsidRDefault="00CB66AE" w:rsidP="00327839">
      <w:pPr>
        <w:pStyle w:val="ListBullet"/>
        <w:tabs>
          <w:tab w:val="clear" w:pos="360"/>
          <w:tab w:val="num" w:pos="284"/>
        </w:tabs>
        <w:ind w:left="284" w:hanging="284"/>
        <w:rPr>
          <w:rFonts w:ascii="Arial" w:hAnsi="Arial" w:cs="Arial"/>
        </w:rPr>
      </w:pPr>
      <w:r w:rsidRPr="008370CC">
        <w:rPr>
          <w:rFonts w:ascii="Arial" w:hAnsi="Arial" w:cs="Arial"/>
        </w:rPr>
        <w:t xml:space="preserve">Declaration of </w:t>
      </w:r>
      <w:r w:rsidR="00D1034F">
        <w:rPr>
          <w:rFonts w:ascii="Arial" w:hAnsi="Arial" w:cs="Arial"/>
        </w:rPr>
        <w:t>Authenticity</w:t>
      </w:r>
      <w:r w:rsidRPr="008370CC">
        <w:rPr>
          <w:rFonts w:ascii="Arial" w:hAnsi="Arial" w:cs="Arial"/>
        </w:rPr>
        <w:t xml:space="preserve"> – </w:t>
      </w:r>
      <w:r w:rsidR="00B860D5">
        <w:rPr>
          <w:rFonts w:ascii="Arial" w:hAnsi="Arial" w:cs="Arial"/>
        </w:rPr>
        <w:t>Project Report with Questioning</w:t>
      </w:r>
    </w:p>
    <w:p w14:paraId="5C3E286D" w14:textId="7C503E81" w:rsidR="00180796" w:rsidRPr="00180796" w:rsidRDefault="00180796" w:rsidP="00180796">
      <w:pPr>
        <w:pStyle w:val="ListBullet"/>
        <w:tabs>
          <w:tab w:val="clear" w:pos="360"/>
          <w:tab w:val="num" w:pos="284"/>
        </w:tabs>
        <w:ind w:left="284" w:hanging="284"/>
        <w:rPr>
          <w:rFonts w:ascii="Arial" w:hAnsi="Arial" w:cs="Arial"/>
        </w:rPr>
      </w:pPr>
      <w:r>
        <w:rPr>
          <w:rFonts w:ascii="Arial" w:hAnsi="Arial" w:cs="Arial"/>
        </w:rPr>
        <w:t>E</w:t>
      </w:r>
      <w:r w:rsidRPr="00CB66AE">
        <w:rPr>
          <w:rFonts w:ascii="Arial" w:hAnsi="Arial" w:cs="Arial"/>
        </w:rPr>
        <w:t>vidence</w:t>
      </w:r>
      <w:r w:rsidR="00BF19C6">
        <w:rPr>
          <w:rFonts w:ascii="Arial" w:hAnsi="Arial" w:cs="Arial"/>
        </w:rPr>
        <w:t xml:space="preserve"> Reference</w:t>
      </w:r>
      <w:r w:rsidRPr="00CB66AE">
        <w:rPr>
          <w:rFonts w:ascii="Arial" w:hAnsi="Arial" w:cs="Arial"/>
        </w:rPr>
        <w:t xml:space="preserve"> </w:t>
      </w:r>
      <w:r>
        <w:rPr>
          <w:rFonts w:ascii="Arial" w:hAnsi="Arial" w:cs="Arial"/>
        </w:rPr>
        <w:t>M</w:t>
      </w:r>
      <w:r w:rsidRPr="00CB66AE">
        <w:rPr>
          <w:rFonts w:ascii="Arial" w:hAnsi="Arial" w:cs="Arial"/>
        </w:rPr>
        <w:t>atri</w:t>
      </w:r>
      <w:r>
        <w:rPr>
          <w:rFonts w:ascii="Arial" w:hAnsi="Arial" w:cs="Arial"/>
        </w:rPr>
        <w:t>x</w:t>
      </w:r>
      <w:r w:rsidR="00424501">
        <w:rPr>
          <w:rFonts w:ascii="Arial" w:hAnsi="Arial" w:cs="Arial"/>
        </w:rPr>
        <w:t xml:space="preserve"> – Portfolio of Evidence</w:t>
      </w:r>
    </w:p>
    <w:p w14:paraId="7516BBE8" w14:textId="4B58B931" w:rsidR="00CB66AE" w:rsidRDefault="00CB66AE" w:rsidP="00CB66AE">
      <w:pPr>
        <w:pStyle w:val="ListBullet"/>
        <w:tabs>
          <w:tab w:val="clear" w:pos="360"/>
          <w:tab w:val="num" w:pos="284"/>
        </w:tabs>
        <w:ind w:left="284" w:hanging="284"/>
        <w:rPr>
          <w:rFonts w:ascii="Arial" w:hAnsi="Arial" w:cs="Arial"/>
        </w:rPr>
      </w:pPr>
      <w:r w:rsidRPr="00CB66AE">
        <w:rPr>
          <w:rFonts w:ascii="Arial" w:hAnsi="Arial" w:cs="Arial"/>
        </w:rPr>
        <w:t xml:space="preserve">Declaration of </w:t>
      </w:r>
      <w:r w:rsidR="00D1034F" w:rsidRPr="00D1034F">
        <w:rPr>
          <w:rFonts w:ascii="Arial" w:hAnsi="Arial" w:cs="Arial"/>
        </w:rPr>
        <w:t xml:space="preserve">Authenticity </w:t>
      </w:r>
      <w:r w:rsidRPr="00CB66AE">
        <w:rPr>
          <w:rFonts w:ascii="Arial" w:hAnsi="Arial" w:cs="Arial"/>
        </w:rPr>
        <w:t xml:space="preserve">– Portfolio of </w:t>
      </w:r>
      <w:r>
        <w:rPr>
          <w:rFonts w:ascii="Arial" w:hAnsi="Arial" w:cs="Arial"/>
        </w:rPr>
        <w:t>E</w:t>
      </w:r>
      <w:r w:rsidRPr="00CB66AE">
        <w:rPr>
          <w:rFonts w:ascii="Arial" w:hAnsi="Arial" w:cs="Arial"/>
        </w:rPr>
        <w:t>vidence</w:t>
      </w:r>
    </w:p>
    <w:p w14:paraId="28CCC5CB" w14:textId="0FAF1F3E" w:rsidR="006628A7" w:rsidRPr="00CB66AE" w:rsidRDefault="00180796" w:rsidP="00CB66AE">
      <w:pPr>
        <w:pStyle w:val="ListBullet"/>
        <w:tabs>
          <w:tab w:val="clear" w:pos="360"/>
          <w:tab w:val="num" w:pos="284"/>
        </w:tabs>
        <w:ind w:left="284" w:hanging="284"/>
        <w:rPr>
          <w:rFonts w:ascii="Arial" w:hAnsi="Arial" w:cs="Arial"/>
        </w:rPr>
      </w:pPr>
      <w:r>
        <w:rPr>
          <w:rFonts w:ascii="Arial" w:hAnsi="Arial" w:cs="Arial"/>
        </w:rPr>
        <w:t>Apprentice Portfolio Checklist</w:t>
      </w:r>
      <w:r w:rsidR="00C4735A">
        <w:rPr>
          <w:rFonts w:ascii="Arial" w:hAnsi="Arial" w:cs="Arial"/>
        </w:rPr>
        <w:t xml:space="preserve"> </w:t>
      </w:r>
      <w:r w:rsidR="003929C2">
        <w:rPr>
          <w:rFonts w:ascii="Arial" w:hAnsi="Arial" w:cs="Arial"/>
        </w:rPr>
        <w:t xml:space="preserve">– </w:t>
      </w:r>
      <w:r w:rsidR="00C4735A">
        <w:rPr>
          <w:rFonts w:ascii="Arial" w:hAnsi="Arial" w:cs="Arial"/>
        </w:rPr>
        <w:t>Portfolio of Evidence</w:t>
      </w:r>
    </w:p>
    <w:p w14:paraId="52CCD29D" w14:textId="77777777" w:rsidR="006628A7" w:rsidRPr="005F7C7C" w:rsidRDefault="006628A7" w:rsidP="006628A7">
      <w:pPr>
        <w:pStyle w:val="ListBullet"/>
        <w:numPr>
          <w:ilvl w:val="0"/>
          <w:numId w:val="0"/>
        </w:numPr>
        <w:ind w:left="360" w:hanging="360"/>
        <w:rPr>
          <w:rFonts w:ascii="Arial" w:hAnsi="Arial" w:cs="Arial"/>
          <w:color w:val="00B0F0"/>
        </w:rPr>
      </w:pPr>
    </w:p>
    <w:p w14:paraId="16B8B105" w14:textId="2D5738B7" w:rsidR="006628A7" w:rsidRDefault="006628A7" w:rsidP="006628A7">
      <w:pPr>
        <w:pStyle w:val="ListBullet"/>
        <w:numPr>
          <w:ilvl w:val="0"/>
          <w:numId w:val="0"/>
        </w:numPr>
        <w:rPr>
          <w:rFonts w:ascii="Arial" w:hAnsi="Arial" w:cs="Arial"/>
        </w:rPr>
      </w:pPr>
      <w:r w:rsidRPr="005F7C7C">
        <w:rPr>
          <w:rFonts w:ascii="Arial" w:hAnsi="Arial" w:cs="Arial"/>
        </w:rPr>
        <w:t>This document</w:t>
      </w:r>
      <w:r w:rsidR="008267A4">
        <w:rPr>
          <w:rFonts w:ascii="Arial" w:hAnsi="Arial" w:cs="Arial"/>
        </w:rPr>
        <w:t xml:space="preserve"> should</w:t>
      </w:r>
      <w:r w:rsidRPr="005F7C7C">
        <w:rPr>
          <w:rFonts w:ascii="Arial" w:hAnsi="Arial" w:cs="Arial"/>
        </w:rPr>
        <w:t xml:space="preserve"> be used alongside the</w:t>
      </w:r>
      <w:r w:rsidR="00CB66AE">
        <w:rPr>
          <w:rFonts w:ascii="Arial" w:hAnsi="Arial" w:cs="Arial"/>
        </w:rPr>
        <w:t xml:space="preserve"> </w:t>
      </w:r>
      <w:r w:rsidR="0042460F" w:rsidRPr="006C56B9">
        <w:rPr>
          <w:rFonts w:ascii="Arial" w:hAnsi="Arial" w:cs="Arial"/>
          <w:b/>
          <w:bCs/>
        </w:rPr>
        <w:t>9602-1</w:t>
      </w:r>
      <w:r w:rsidR="006C56B9" w:rsidRPr="006C56B9">
        <w:rPr>
          <w:rFonts w:ascii="Arial" w:hAnsi="Arial" w:cs="Arial"/>
          <w:b/>
          <w:bCs/>
        </w:rPr>
        <w:t>3</w:t>
      </w:r>
      <w:r w:rsidR="0042460F" w:rsidRPr="00632C57">
        <w:rPr>
          <w:rFonts w:ascii="Arial" w:hAnsi="Arial" w:cs="Arial"/>
          <w:b/>
          <w:bCs/>
        </w:rPr>
        <w:t xml:space="preserve"> Information Communication Technician - </w:t>
      </w:r>
      <w:r w:rsidR="006C56B9" w:rsidRPr="006C56B9">
        <w:rPr>
          <w:rFonts w:ascii="Arial" w:hAnsi="Arial" w:cs="Arial"/>
          <w:b/>
          <w:bCs/>
        </w:rPr>
        <w:t>Network</w:t>
      </w:r>
      <w:r w:rsidR="0042460F" w:rsidRPr="006C56B9">
        <w:rPr>
          <w:rFonts w:ascii="Arial" w:hAnsi="Arial" w:cs="Arial"/>
          <w:b/>
          <w:bCs/>
        </w:rPr>
        <w:t xml:space="preserve"> Technician</w:t>
      </w:r>
      <w:r w:rsidR="0042460F" w:rsidRPr="0042460F">
        <w:rPr>
          <w:rFonts w:ascii="Arial" w:hAnsi="Arial" w:cs="Arial"/>
        </w:rPr>
        <w:t xml:space="preserve"> </w:t>
      </w:r>
      <w:r w:rsidR="00424501">
        <w:rPr>
          <w:rFonts w:ascii="Arial" w:hAnsi="Arial" w:cs="Arial"/>
          <w:b/>
          <w:bCs/>
        </w:rPr>
        <w:t>EPA Pack</w:t>
      </w:r>
      <w:r w:rsidR="00424501" w:rsidRPr="004B4DFB">
        <w:rPr>
          <w:rFonts w:ascii="Arial" w:hAnsi="Arial" w:cs="Arial"/>
          <w:b/>
          <w:bCs/>
        </w:rPr>
        <w:t xml:space="preserve"> for </w:t>
      </w:r>
      <w:r w:rsidR="003929C2" w:rsidRPr="004B4DFB">
        <w:rPr>
          <w:rFonts w:ascii="Arial" w:hAnsi="Arial" w:cs="Arial"/>
          <w:b/>
          <w:bCs/>
        </w:rPr>
        <w:t>C</w:t>
      </w:r>
      <w:r w:rsidR="00424501" w:rsidRPr="004B4DFB">
        <w:rPr>
          <w:rFonts w:ascii="Arial" w:hAnsi="Arial" w:cs="Arial"/>
          <w:b/>
          <w:bCs/>
        </w:rPr>
        <w:t>entres/End-point Assessment customers</w:t>
      </w:r>
      <w:r w:rsidR="003929C2" w:rsidRPr="004B4DFB">
        <w:rPr>
          <w:rFonts w:ascii="Arial" w:hAnsi="Arial" w:cs="Arial"/>
          <w:b/>
          <w:bCs/>
        </w:rPr>
        <w:t>/employers</w:t>
      </w:r>
      <w:r w:rsidR="00424501">
        <w:rPr>
          <w:rFonts w:ascii="Arial" w:hAnsi="Arial" w:cs="Arial"/>
        </w:rPr>
        <w:t>.</w:t>
      </w:r>
    </w:p>
    <w:p w14:paraId="3E20CE9F" w14:textId="77777777" w:rsidR="003929C2" w:rsidRPr="005F7C7C" w:rsidRDefault="003929C2" w:rsidP="006628A7">
      <w:pPr>
        <w:pStyle w:val="ListBullet"/>
        <w:numPr>
          <w:ilvl w:val="0"/>
          <w:numId w:val="0"/>
        </w:numPr>
        <w:rPr>
          <w:rFonts w:ascii="Arial" w:hAnsi="Arial" w:cs="Arial"/>
        </w:rPr>
      </w:pPr>
    </w:p>
    <w:p w14:paraId="2373DE20" w14:textId="519388F3" w:rsidR="00CB66AE" w:rsidRPr="003929C2" w:rsidRDefault="006628A7" w:rsidP="00D40239">
      <w:pPr>
        <w:pStyle w:val="Heading3"/>
        <w:rPr>
          <w:rFonts w:ascii="Arial" w:hAnsi="Arial"/>
        </w:rPr>
      </w:pPr>
      <w:bookmarkStart w:id="9" w:name="_Toc76653791"/>
      <w:r w:rsidRPr="003929C2">
        <w:rPr>
          <w:rFonts w:ascii="Arial" w:hAnsi="Arial"/>
        </w:rPr>
        <w:t xml:space="preserve">How to use </w:t>
      </w:r>
      <w:r w:rsidR="00D40239" w:rsidRPr="003929C2">
        <w:rPr>
          <w:rFonts w:ascii="Arial" w:hAnsi="Arial"/>
        </w:rPr>
        <w:t xml:space="preserve">the </w:t>
      </w:r>
      <w:r w:rsidRPr="003929C2">
        <w:rPr>
          <w:rFonts w:ascii="Arial" w:hAnsi="Arial"/>
        </w:rPr>
        <w:t>forms</w:t>
      </w:r>
      <w:bookmarkEnd w:id="7"/>
      <w:bookmarkEnd w:id="9"/>
    </w:p>
    <w:p w14:paraId="7D1D1F5D" w14:textId="76FCB562" w:rsidR="006628A7" w:rsidRDefault="00BC76B5" w:rsidP="00D40239">
      <w:pPr>
        <w:spacing w:before="0" w:after="0" w:line="259" w:lineRule="auto"/>
        <w:rPr>
          <w:rFonts w:ascii="Arial" w:hAnsi="Arial" w:cs="Arial"/>
          <w:bCs/>
        </w:rPr>
      </w:pPr>
      <w:r w:rsidRPr="005F7C7C">
        <w:rPr>
          <w:rFonts w:ascii="Arial" w:hAnsi="Arial" w:cs="Arial"/>
          <w:bCs/>
        </w:rPr>
        <w:t xml:space="preserve">Centres/End-point </w:t>
      </w:r>
      <w:r w:rsidR="003929C2">
        <w:rPr>
          <w:rFonts w:ascii="Arial" w:hAnsi="Arial" w:cs="Arial"/>
          <w:bCs/>
        </w:rPr>
        <w:t>A</w:t>
      </w:r>
      <w:r w:rsidRPr="005F7C7C">
        <w:rPr>
          <w:rFonts w:ascii="Arial" w:hAnsi="Arial" w:cs="Arial"/>
          <w:bCs/>
        </w:rPr>
        <w:t>ssessment customers/</w:t>
      </w:r>
      <w:r w:rsidR="003929C2">
        <w:rPr>
          <w:rFonts w:ascii="Arial" w:hAnsi="Arial" w:cs="Arial"/>
          <w:bCs/>
        </w:rPr>
        <w:t>e</w:t>
      </w:r>
      <w:r w:rsidRPr="005F7C7C">
        <w:rPr>
          <w:rFonts w:ascii="Arial" w:hAnsi="Arial" w:cs="Arial"/>
          <w:bCs/>
        </w:rPr>
        <w:t>mployers must use the forms provided by City &amp; Guilds in the format laid out in this document.</w:t>
      </w:r>
    </w:p>
    <w:p w14:paraId="1332DA6C" w14:textId="77777777" w:rsidR="00180796" w:rsidRDefault="00180796" w:rsidP="00E401B8">
      <w:pPr>
        <w:spacing w:before="0" w:after="160" w:line="259" w:lineRule="auto"/>
        <w:rPr>
          <w:rFonts w:ascii="Arial" w:hAnsi="Arial" w:cs="Arial"/>
        </w:rPr>
      </w:pPr>
    </w:p>
    <w:p w14:paraId="45D79C4C" w14:textId="3D3BBC65" w:rsidR="00E401B8" w:rsidRPr="00E401B8" w:rsidRDefault="00E401B8" w:rsidP="003929C2">
      <w:pPr>
        <w:spacing w:before="0" w:line="259" w:lineRule="auto"/>
        <w:rPr>
          <w:rFonts w:ascii="Arial" w:hAnsi="Arial" w:cs="Arial"/>
          <w:b/>
        </w:rPr>
      </w:pPr>
      <w:bookmarkStart w:id="10" w:name="_Hlk74212162"/>
      <w:r w:rsidRPr="00E401B8">
        <w:rPr>
          <w:rFonts w:ascii="Arial" w:hAnsi="Arial" w:cs="Arial"/>
          <w:b/>
        </w:rPr>
        <w:t xml:space="preserve">Evidence </w:t>
      </w:r>
      <w:r w:rsidR="00B3296F">
        <w:rPr>
          <w:rFonts w:ascii="Arial" w:hAnsi="Arial" w:cs="Arial"/>
          <w:b/>
        </w:rPr>
        <w:t xml:space="preserve">Reference </w:t>
      </w:r>
      <w:r w:rsidRPr="00E401B8">
        <w:rPr>
          <w:rFonts w:ascii="Arial" w:hAnsi="Arial" w:cs="Arial"/>
          <w:b/>
        </w:rPr>
        <w:t xml:space="preserve">Matrix </w:t>
      </w:r>
      <w:r w:rsidR="00B3296F">
        <w:rPr>
          <w:rFonts w:ascii="Arial" w:hAnsi="Arial" w:cs="Arial"/>
          <w:b/>
        </w:rPr>
        <w:t xml:space="preserve">– </w:t>
      </w:r>
      <w:r w:rsidR="00B860D5">
        <w:rPr>
          <w:rFonts w:ascii="Arial" w:hAnsi="Arial" w:cs="Arial"/>
          <w:b/>
        </w:rPr>
        <w:t>Project Report with Questioning</w:t>
      </w:r>
    </w:p>
    <w:bookmarkEnd w:id="10"/>
    <w:p w14:paraId="44BF7716" w14:textId="06EF7CD6" w:rsidR="00387F59" w:rsidRPr="00A2171E" w:rsidRDefault="00AD2C4B" w:rsidP="00387F59">
      <w:pPr>
        <w:spacing w:before="0" w:after="160" w:line="259" w:lineRule="auto"/>
        <w:rPr>
          <w:rFonts w:ascii="Arial" w:hAnsi="Arial" w:cs="Arial"/>
        </w:rPr>
      </w:pPr>
      <w:r w:rsidRPr="00AD2C4B">
        <w:rPr>
          <w:rFonts w:ascii="Arial" w:hAnsi="Arial" w:cs="Arial"/>
        </w:rPr>
        <w:t xml:space="preserve">Apprentices must upload a completed evidence reference matrix with their work-based project report. A sample referencing matrix is included in this document. </w:t>
      </w:r>
      <w:r w:rsidR="00387F59" w:rsidRPr="00A2171E">
        <w:rPr>
          <w:rFonts w:ascii="Arial" w:hAnsi="Arial" w:cs="Arial"/>
        </w:rPr>
        <w:t xml:space="preserve">To facilitate </w:t>
      </w:r>
      <w:r w:rsidR="002B1C94">
        <w:rPr>
          <w:rFonts w:ascii="Arial" w:hAnsi="Arial" w:cs="Arial"/>
        </w:rPr>
        <w:t>comprehensive</w:t>
      </w:r>
      <w:r w:rsidR="00387F59" w:rsidRPr="00A2171E">
        <w:rPr>
          <w:rFonts w:ascii="Arial" w:hAnsi="Arial" w:cs="Arial"/>
        </w:rPr>
        <w:t>, consistent mapping of the evidence requirements, use of the City &amp; Guilds supplied ‘Evidence Reference Matrix’ form is strongly recommended. The apprentice and/or training provider may choose to use their own version of the Evidence Reference form, but the form must:</w:t>
      </w:r>
    </w:p>
    <w:p w14:paraId="00485A51" w14:textId="77777777" w:rsidR="00387F59" w:rsidRPr="00A2171E" w:rsidRDefault="00387F59" w:rsidP="00387F59">
      <w:pPr>
        <w:pStyle w:val="ListBullet"/>
        <w:tabs>
          <w:tab w:val="clear" w:pos="360"/>
          <w:tab w:val="num" w:pos="284"/>
        </w:tabs>
        <w:ind w:left="284" w:hanging="284"/>
        <w:rPr>
          <w:rFonts w:ascii="Arial" w:hAnsi="Arial" w:cs="Arial"/>
        </w:rPr>
      </w:pPr>
      <w:r w:rsidRPr="00A2171E">
        <w:rPr>
          <w:rFonts w:ascii="Arial" w:hAnsi="Arial" w:cs="Arial"/>
        </w:rPr>
        <w:t>clearly map evidence to the KSBs</w:t>
      </w:r>
    </w:p>
    <w:p w14:paraId="47B88AC0" w14:textId="582144CC" w:rsidR="00387F59" w:rsidRPr="00387F59" w:rsidRDefault="00387F59" w:rsidP="00AD2C4B">
      <w:pPr>
        <w:pStyle w:val="ListBullet"/>
        <w:tabs>
          <w:tab w:val="clear" w:pos="360"/>
          <w:tab w:val="num" w:pos="284"/>
        </w:tabs>
        <w:spacing w:before="0" w:after="160" w:line="259" w:lineRule="auto"/>
        <w:ind w:left="284" w:hanging="284"/>
        <w:rPr>
          <w:rFonts w:ascii="Arial" w:hAnsi="Arial" w:cs="Arial"/>
        </w:rPr>
      </w:pPr>
      <w:r w:rsidRPr="00387F59">
        <w:rPr>
          <w:rFonts w:ascii="Arial" w:hAnsi="Arial" w:cs="Arial"/>
        </w:rPr>
        <w:t>be confirmed as suitable by City &amp; Guilds before it is used.</w:t>
      </w:r>
    </w:p>
    <w:p w14:paraId="5EED56EE" w14:textId="77C35EDC" w:rsidR="00AD2C4B" w:rsidRPr="00AD2C4B" w:rsidRDefault="00AD2C4B" w:rsidP="00AD2C4B">
      <w:pPr>
        <w:spacing w:before="0" w:after="160" w:line="259" w:lineRule="auto"/>
        <w:rPr>
          <w:rFonts w:ascii="Arial" w:hAnsi="Arial" w:cs="Arial"/>
        </w:rPr>
      </w:pPr>
      <w:r w:rsidRPr="00AD2C4B">
        <w:rPr>
          <w:rFonts w:ascii="Arial" w:hAnsi="Arial" w:cs="Arial"/>
        </w:rPr>
        <w:t xml:space="preserve">The purpose of the reference matrix is to indicate to the City &amp; Guilds Independent End-point Assessor (IEPA) how the project report evidences the relevant Knowledge, Skills and Behaviours (KSBs) mapped to the </w:t>
      </w:r>
      <w:r w:rsidR="00B860D5">
        <w:rPr>
          <w:rFonts w:ascii="Arial" w:hAnsi="Arial" w:cs="Arial"/>
        </w:rPr>
        <w:t>P</w:t>
      </w:r>
      <w:r w:rsidRPr="00AD2C4B">
        <w:rPr>
          <w:rFonts w:ascii="Arial" w:hAnsi="Arial" w:cs="Arial"/>
        </w:rPr>
        <w:t xml:space="preserve">roject </w:t>
      </w:r>
      <w:r w:rsidR="00B860D5">
        <w:rPr>
          <w:rFonts w:ascii="Arial" w:hAnsi="Arial" w:cs="Arial"/>
        </w:rPr>
        <w:t xml:space="preserve">Report </w:t>
      </w:r>
      <w:r w:rsidRPr="00AD2C4B">
        <w:rPr>
          <w:rFonts w:ascii="Arial" w:hAnsi="Arial" w:cs="Arial"/>
        </w:rPr>
        <w:t xml:space="preserve">with </w:t>
      </w:r>
      <w:r w:rsidR="00B860D5">
        <w:rPr>
          <w:rFonts w:ascii="Arial" w:hAnsi="Arial" w:cs="Arial"/>
        </w:rPr>
        <w:t>Q</w:t>
      </w:r>
      <w:r w:rsidRPr="00AD2C4B">
        <w:rPr>
          <w:rFonts w:ascii="Arial" w:hAnsi="Arial" w:cs="Arial"/>
        </w:rPr>
        <w:t xml:space="preserve">uestioning assessment method. It enables the IEPA to assess the evidence efficiently and effectively. </w:t>
      </w:r>
    </w:p>
    <w:p w14:paraId="2147EB1A" w14:textId="77777777" w:rsidR="00DB0FC2" w:rsidRDefault="00DB0FC2" w:rsidP="003929C2">
      <w:pPr>
        <w:spacing w:before="0" w:line="259" w:lineRule="auto"/>
        <w:rPr>
          <w:rFonts w:ascii="Arial" w:hAnsi="Arial" w:cs="Arial"/>
        </w:rPr>
      </w:pPr>
      <w:r w:rsidRPr="00DB0FC2">
        <w:rPr>
          <w:rFonts w:ascii="Arial" w:hAnsi="Arial" w:cs="Arial"/>
        </w:rPr>
        <w:t xml:space="preserve">The apprentice must reference the individual pieces of evidence against the KSBs clearly, for example by identifying the evidence number, page number, file name or time stamp where appropriate. </w:t>
      </w:r>
    </w:p>
    <w:p w14:paraId="7A7DD3B3" w14:textId="77777777" w:rsidR="00DB0FC2" w:rsidRDefault="00DB0FC2" w:rsidP="003929C2">
      <w:pPr>
        <w:spacing w:before="0" w:line="259" w:lineRule="auto"/>
        <w:rPr>
          <w:rFonts w:ascii="Arial" w:hAnsi="Arial" w:cs="Arial"/>
        </w:rPr>
      </w:pPr>
    </w:p>
    <w:p w14:paraId="390A1DC7" w14:textId="5F13179D" w:rsidR="00E401B8" w:rsidRPr="00E401B8" w:rsidRDefault="00E401B8" w:rsidP="003929C2">
      <w:pPr>
        <w:spacing w:before="0" w:line="259" w:lineRule="auto"/>
        <w:rPr>
          <w:rFonts w:ascii="Arial" w:hAnsi="Arial" w:cs="Arial"/>
          <w:b/>
        </w:rPr>
      </w:pPr>
      <w:r>
        <w:rPr>
          <w:rFonts w:ascii="Arial" w:hAnsi="Arial" w:cs="Arial"/>
          <w:b/>
        </w:rPr>
        <w:t>Declaration of Authenticity</w:t>
      </w:r>
    </w:p>
    <w:p w14:paraId="1E1BE304" w14:textId="2BAC57F7" w:rsidR="004B12DB" w:rsidRDefault="00E401B8" w:rsidP="00E401B8">
      <w:pPr>
        <w:spacing w:before="0" w:after="160" w:line="259" w:lineRule="auto"/>
        <w:rPr>
          <w:rFonts w:ascii="Arial" w:hAnsi="Arial" w:cs="Arial"/>
        </w:rPr>
      </w:pPr>
      <w:r w:rsidRPr="00E401B8">
        <w:rPr>
          <w:rFonts w:ascii="Arial" w:hAnsi="Arial" w:cs="Arial"/>
        </w:rPr>
        <w:t xml:space="preserve">The Declaration of Authenticity forms must be completed and signed by the </w:t>
      </w:r>
      <w:r>
        <w:rPr>
          <w:rFonts w:ascii="Arial" w:hAnsi="Arial" w:cs="Arial"/>
        </w:rPr>
        <w:t xml:space="preserve">training </w:t>
      </w:r>
      <w:r w:rsidRPr="00E401B8">
        <w:rPr>
          <w:rFonts w:ascii="Arial" w:hAnsi="Arial" w:cs="Arial"/>
        </w:rPr>
        <w:t>provider, employer and the apprentice. They must be submitted in electronic format together with the portfolio of evidence and the</w:t>
      </w:r>
      <w:r>
        <w:rPr>
          <w:rFonts w:ascii="Arial" w:hAnsi="Arial" w:cs="Arial"/>
        </w:rPr>
        <w:t xml:space="preserve"> work-based project report</w:t>
      </w:r>
      <w:r w:rsidRPr="00E401B8">
        <w:rPr>
          <w:rFonts w:ascii="Arial" w:hAnsi="Arial" w:cs="Arial"/>
        </w:rPr>
        <w:t>.</w:t>
      </w:r>
    </w:p>
    <w:p w14:paraId="12C5A579" w14:textId="77777777" w:rsidR="003929C2" w:rsidRDefault="003929C2" w:rsidP="003929C2">
      <w:pPr>
        <w:spacing w:before="0" w:line="259" w:lineRule="auto"/>
        <w:rPr>
          <w:rFonts w:ascii="Arial" w:hAnsi="Arial" w:cs="Arial"/>
        </w:rPr>
      </w:pPr>
    </w:p>
    <w:p w14:paraId="0E76B0F6" w14:textId="77777777" w:rsidR="00176715" w:rsidRDefault="00176715" w:rsidP="003929C2">
      <w:pPr>
        <w:spacing w:before="0" w:line="259" w:lineRule="auto"/>
        <w:rPr>
          <w:rFonts w:ascii="Arial" w:hAnsi="Arial" w:cs="Arial"/>
          <w:b/>
        </w:rPr>
      </w:pPr>
    </w:p>
    <w:p w14:paraId="22E82D8E" w14:textId="77777777" w:rsidR="00176715" w:rsidRDefault="00176715" w:rsidP="003929C2">
      <w:pPr>
        <w:spacing w:before="0" w:line="259" w:lineRule="auto"/>
        <w:rPr>
          <w:rFonts w:ascii="Arial" w:hAnsi="Arial" w:cs="Arial"/>
          <w:b/>
        </w:rPr>
      </w:pPr>
    </w:p>
    <w:p w14:paraId="3395CC2F" w14:textId="7A6F8257" w:rsidR="004B12DB" w:rsidRPr="004B12DB" w:rsidRDefault="004B12DB" w:rsidP="003929C2">
      <w:pPr>
        <w:spacing w:before="0" w:line="259" w:lineRule="auto"/>
        <w:rPr>
          <w:rFonts w:ascii="Arial" w:hAnsi="Arial" w:cs="Arial"/>
          <w:b/>
        </w:rPr>
      </w:pPr>
      <w:r w:rsidRPr="004B12DB">
        <w:rPr>
          <w:rFonts w:ascii="Arial" w:hAnsi="Arial" w:cs="Arial"/>
          <w:b/>
        </w:rPr>
        <w:lastRenderedPageBreak/>
        <w:t xml:space="preserve">Evidence </w:t>
      </w:r>
      <w:r w:rsidR="008267A4">
        <w:rPr>
          <w:rFonts w:ascii="Arial" w:hAnsi="Arial" w:cs="Arial"/>
          <w:b/>
        </w:rPr>
        <w:t xml:space="preserve">Reference </w:t>
      </w:r>
      <w:r w:rsidRPr="004B12DB">
        <w:rPr>
          <w:rFonts w:ascii="Arial" w:hAnsi="Arial" w:cs="Arial"/>
          <w:b/>
        </w:rPr>
        <w:t xml:space="preserve">Matrix </w:t>
      </w:r>
      <w:r w:rsidR="008267A4">
        <w:rPr>
          <w:rFonts w:ascii="Arial" w:hAnsi="Arial" w:cs="Arial"/>
          <w:b/>
        </w:rPr>
        <w:t>– Portfolio of Evidence</w:t>
      </w:r>
    </w:p>
    <w:p w14:paraId="700DA61A" w14:textId="6336CE02" w:rsidR="00387F59" w:rsidRPr="00387F59" w:rsidRDefault="00AD2C4B" w:rsidP="00387F59">
      <w:pPr>
        <w:spacing w:before="0" w:after="160" w:line="259" w:lineRule="auto"/>
        <w:rPr>
          <w:rFonts w:ascii="Arial" w:hAnsi="Arial" w:cs="Arial"/>
        </w:rPr>
      </w:pPr>
      <w:r w:rsidRPr="004B12DB">
        <w:rPr>
          <w:rFonts w:ascii="Arial" w:hAnsi="Arial" w:cs="Arial"/>
        </w:rPr>
        <w:t>Apprentices must upload a</w:t>
      </w:r>
      <w:r>
        <w:rPr>
          <w:rFonts w:ascii="Arial" w:hAnsi="Arial" w:cs="Arial"/>
        </w:rPr>
        <w:t xml:space="preserve"> completed</w:t>
      </w:r>
      <w:r w:rsidRPr="004B12DB">
        <w:rPr>
          <w:rFonts w:ascii="Arial" w:hAnsi="Arial" w:cs="Arial"/>
        </w:rPr>
        <w:t xml:space="preserve"> evidence referenc</w:t>
      </w:r>
      <w:r>
        <w:rPr>
          <w:rFonts w:ascii="Arial" w:hAnsi="Arial" w:cs="Arial"/>
        </w:rPr>
        <w:t xml:space="preserve">e </w:t>
      </w:r>
      <w:r w:rsidRPr="004B12DB">
        <w:rPr>
          <w:rFonts w:ascii="Arial" w:hAnsi="Arial" w:cs="Arial"/>
        </w:rPr>
        <w:t xml:space="preserve">matrix with their </w:t>
      </w:r>
      <w:r>
        <w:rPr>
          <w:rFonts w:ascii="Arial" w:hAnsi="Arial" w:cs="Arial"/>
        </w:rPr>
        <w:t>p</w:t>
      </w:r>
      <w:r w:rsidRPr="004B12DB">
        <w:rPr>
          <w:rFonts w:ascii="Arial" w:hAnsi="Arial" w:cs="Arial"/>
        </w:rPr>
        <w:t xml:space="preserve">ortfolio. A sample referencing matrix is included in this document. </w:t>
      </w:r>
      <w:r w:rsidR="00387F59" w:rsidRPr="00387F59">
        <w:rPr>
          <w:rFonts w:ascii="Arial" w:hAnsi="Arial" w:cs="Arial"/>
        </w:rPr>
        <w:t xml:space="preserve">To facilitate </w:t>
      </w:r>
      <w:r w:rsidR="002B1C94">
        <w:rPr>
          <w:rFonts w:ascii="Arial" w:hAnsi="Arial" w:cs="Arial"/>
        </w:rPr>
        <w:t>comprehensive</w:t>
      </w:r>
      <w:r w:rsidR="00387F59" w:rsidRPr="00387F59">
        <w:rPr>
          <w:rFonts w:ascii="Arial" w:hAnsi="Arial" w:cs="Arial"/>
        </w:rPr>
        <w:t>, consistent mapping of the evidence requirements, use of the City &amp; Guilds supplied ‘Evidence Reference Matrix’ form is strongly recommended. The apprentice and/or training provider may choose to use their own version of the Evidence Reference form, but the form must:</w:t>
      </w:r>
    </w:p>
    <w:p w14:paraId="56AA2CD4" w14:textId="2D8B6B64" w:rsidR="00387F59" w:rsidRPr="00387F59" w:rsidRDefault="00387F59" w:rsidP="00387F59">
      <w:pPr>
        <w:pStyle w:val="ListBullet"/>
        <w:tabs>
          <w:tab w:val="clear" w:pos="360"/>
          <w:tab w:val="num" w:pos="284"/>
        </w:tabs>
        <w:ind w:left="284" w:hanging="284"/>
        <w:rPr>
          <w:rFonts w:ascii="Arial" w:hAnsi="Arial" w:cs="Arial"/>
        </w:rPr>
      </w:pPr>
      <w:r w:rsidRPr="00387F59">
        <w:rPr>
          <w:rFonts w:ascii="Arial" w:hAnsi="Arial" w:cs="Arial"/>
        </w:rPr>
        <w:t>clearly map evidence to the KSBs</w:t>
      </w:r>
    </w:p>
    <w:p w14:paraId="47646DCE" w14:textId="239BF652" w:rsidR="00AD2C4B" w:rsidRDefault="00387F59" w:rsidP="00387F59">
      <w:pPr>
        <w:pStyle w:val="ListBullet"/>
        <w:tabs>
          <w:tab w:val="clear" w:pos="360"/>
          <w:tab w:val="num" w:pos="284"/>
        </w:tabs>
        <w:ind w:left="284" w:hanging="284"/>
        <w:rPr>
          <w:rFonts w:ascii="Arial" w:hAnsi="Arial" w:cs="Arial"/>
        </w:rPr>
      </w:pPr>
      <w:r w:rsidRPr="00387F59">
        <w:rPr>
          <w:rFonts w:ascii="Arial" w:hAnsi="Arial" w:cs="Arial"/>
        </w:rPr>
        <w:t>be confirmed as suitable by City &amp; Guilds before it is used.</w:t>
      </w:r>
    </w:p>
    <w:p w14:paraId="31456A67" w14:textId="77777777" w:rsidR="00387F59" w:rsidRPr="004B12DB" w:rsidRDefault="00387F59" w:rsidP="00387F59">
      <w:pPr>
        <w:pStyle w:val="ListBullet"/>
        <w:numPr>
          <w:ilvl w:val="0"/>
          <w:numId w:val="0"/>
        </w:numPr>
        <w:ind w:left="284"/>
        <w:rPr>
          <w:rFonts w:ascii="Arial" w:hAnsi="Arial" w:cs="Arial"/>
        </w:rPr>
      </w:pPr>
    </w:p>
    <w:p w14:paraId="72D55199" w14:textId="79936680" w:rsidR="00AD2C4B" w:rsidRPr="004B12DB" w:rsidRDefault="00AD2C4B" w:rsidP="00AD2C4B">
      <w:pPr>
        <w:spacing w:before="0" w:after="160" w:line="259" w:lineRule="auto"/>
        <w:rPr>
          <w:rFonts w:ascii="Arial" w:hAnsi="Arial" w:cs="Arial"/>
        </w:rPr>
      </w:pPr>
      <w:r w:rsidRPr="004B12DB">
        <w:rPr>
          <w:rFonts w:ascii="Arial" w:hAnsi="Arial" w:cs="Arial"/>
        </w:rPr>
        <w:t xml:space="preserve">The purpose of the </w:t>
      </w:r>
      <w:r>
        <w:rPr>
          <w:rFonts w:ascii="Arial" w:hAnsi="Arial" w:cs="Arial"/>
        </w:rPr>
        <w:t xml:space="preserve">evidence </w:t>
      </w:r>
      <w:r w:rsidRPr="004B12DB">
        <w:rPr>
          <w:rFonts w:ascii="Arial" w:hAnsi="Arial" w:cs="Arial"/>
        </w:rPr>
        <w:t>referenc</w:t>
      </w:r>
      <w:r>
        <w:rPr>
          <w:rFonts w:ascii="Arial" w:hAnsi="Arial" w:cs="Arial"/>
        </w:rPr>
        <w:t>e</w:t>
      </w:r>
      <w:r w:rsidRPr="004B12DB">
        <w:rPr>
          <w:rFonts w:ascii="Arial" w:hAnsi="Arial" w:cs="Arial"/>
        </w:rPr>
        <w:t xml:space="preserve"> matrix is to indicate to the IEPA how the evidence uploaded matches the Knowledge, Skill</w:t>
      </w:r>
      <w:r>
        <w:rPr>
          <w:rFonts w:ascii="Arial" w:hAnsi="Arial" w:cs="Arial"/>
        </w:rPr>
        <w:t>s</w:t>
      </w:r>
      <w:r w:rsidRPr="004B12DB">
        <w:rPr>
          <w:rFonts w:ascii="Arial" w:hAnsi="Arial" w:cs="Arial"/>
        </w:rPr>
        <w:t xml:space="preserve"> and Behaviours </w:t>
      </w:r>
      <w:r>
        <w:rPr>
          <w:rFonts w:ascii="Arial" w:hAnsi="Arial" w:cs="Arial"/>
        </w:rPr>
        <w:t xml:space="preserve">(KSBs) </w:t>
      </w:r>
      <w:r w:rsidRPr="004B12DB">
        <w:rPr>
          <w:rFonts w:ascii="Arial" w:hAnsi="Arial" w:cs="Arial"/>
        </w:rPr>
        <w:t xml:space="preserve">relevant to the </w:t>
      </w:r>
      <w:r w:rsidR="00B860D5">
        <w:rPr>
          <w:rFonts w:ascii="Arial" w:hAnsi="Arial" w:cs="Arial"/>
        </w:rPr>
        <w:t>P</w:t>
      </w:r>
      <w:r w:rsidRPr="004B12DB">
        <w:rPr>
          <w:rFonts w:ascii="Arial" w:hAnsi="Arial" w:cs="Arial"/>
        </w:rPr>
        <w:t xml:space="preserve">rofessional </w:t>
      </w:r>
      <w:r w:rsidR="00B860D5">
        <w:rPr>
          <w:rFonts w:ascii="Arial" w:hAnsi="Arial" w:cs="Arial"/>
        </w:rPr>
        <w:t>D</w:t>
      </w:r>
      <w:r w:rsidRPr="004B12DB">
        <w:rPr>
          <w:rFonts w:ascii="Arial" w:hAnsi="Arial" w:cs="Arial"/>
        </w:rPr>
        <w:t xml:space="preserve">iscussion underpinned by </w:t>
      </w:r>
      <w:r w:rsidR="00B860D5">
        <w:rPr>
          <w:rFonts w:ascii="Arial" w:hAnsi="Arial" w:cs="Arial"/>
        </w:rPr>
        <w:t>P</w:t>
      </w:r>
      <w:r w:rsidRPr="004B12DB">
        <w:rPr>
          <w:rFonts w:ascii="Arial" w:hAnsi="Arial" w:cs="Arial"/>
        </w:rPr>
        <w:t xml:space="preserve">ortfolio </w:t>
      </w:r>
      <w:r>
        <w:rPr>
          <w:rFonts w:ascii="Arial" w:hAnsi="Arial" w:cs="Arial"/>
        </w:rPr>
        <w:t>assessment method</w:t>
      </w:r>
      <w:r w:rsidRPr="004B12DB">
        <w:rPr>
          <w:rFonts w:ascii="Arial" w:hAnsi="Arial" w:cs="Arial"/>
        </w:rPr>
        <w:t xml:space="preserve">. It enables the IEPA to assess the evidence efficiently and effectively. </w:t>
      </w:r>
    </w:p>
    <w:p w14:paraId="7983D4C1" w14:textId="79900F5B" w:rsidR="00EB796C" w:rsidRDefault="00DB0FC2" w:rsidP="004B12DB">
      <w:pPr>
        <w:spacing w:before="0" w:after="160" w:line="259" w:lineRule="auto"/>
        <w:rPr>
          <w:rFonts w:ascii="Arial" w:hAnsi="Arial" w:cs="Arial"/>
        </w:rPr>
      </w:pPr>
      <w:r w:rsidRPr="00DB0FC2">
        <w:rPr>
          <w:rFonts w:ascii="Arial" w:hAnsi="Arial" w:cs="Arial"/>
        </w:rPr>
        <w:t>The apprentice must reference the individual pieces of evidence against the KSBs clearly, for example by identifying the evidence number, page number, file name or time stamp where appropriate.</w:t>
      </w:r>
    </w:p>
    <w:p w14:paraId="6371B632" w14:textId="311B3138" w:rsidR="00180796" w:rsidRPr="0008191D" w:rsidRDefault="00180796" w:rsidP="003929C2">
      <w:pPr>
        <w:spacing w:before="0" w:line="259" w:lineRule="auto"/>
        <w:rPr>
          <w:rFonts w:ascii="Arial" w:hAnsi="Arial" w:cs="Arial"/>
          <w:b/>
          <w:bCs/>
        </w:rPr>
      </w:pPr>
      <w:r w:rsidRPr="0008191D">
        <w:rPr>
          <w:rFonts w:ascii="Arial" w:hAnsi="Arial" w:cs="Arial"/>
          <w:b/>
          <w:bCs/>
        </w:rPr>
        <w:t xml:space="preserve">Apprentice </w:t>
      </w:r>
      <w:r w:rsidR="00C4735A">
        <w:rPr>
          <w:rFonts w:ascii="Arial" w:hAnsi="Arial" w:cs="Arial"/>
          <w:b/>
          <w:bCs/>
        </w:rPr>
        <w:t>P</w:t>
      </w:r>
      <w:r w:rsidRPr="0008191D">
        <w:rPr>
          <w:rFonts w:ascii="Arial" w:hAnsi="Arial" w:cs="Arial"/>
          <w:b/>
          <w:bCs/>
        </w:rPr>
        <w:t xml:space="preserve">ortfolio </w:t>
      </w:r>
      <w:r w:rsidR="00C4735A">
        <w:rPr>
          <w:rFonts w:ascii="Arial" w:hAnsi="Arial" w:cs="Arial"/>
          <w:b/>
          <w:bCs/>
        </w:rPr>
        <w:t>C</w:t>
      </w:r>
      <w:r w:rsidRPr="0008191D">
        <w:rPr>
          <w:rFonts w:ascii="Arial" w:hAnsi="Arial" w:cs="Arial"/>
          <w:b/>
          <w:bCs/>
        </w:rPr>
        <w:t>hecklist</w:t>
      </w:r>
    </w:p>
    <w:p w14:paraId="3FC77F76" w14:textId="45C64D12" w:rsidR="00180796" w:rsidRDefault="00180796" w:rsidP="004B12DB">
      <w:pPr>
        <w:spacing w:before="0" w:after="160" w:line="259" w:lineRule="auto"/>
        <w:rPr>
          <w:rFonts w:ascii="Arial" w:hAnsi="Arial" w:cs="Arial"/>
        </w:rPr>
      </w:pPr>
      <w:r w:rsidRPr="0008191D">
        <w:rPr>
          <w:rFonts w:ascii="Arial" w:hAnsi="Arial" w:cs="Arial"/>
        </w:rPr>
        <w:t xml:space="preserve">City &amp; Guilds have created a portfolio checklist to help apprentices and </w:t>
      </w:r>
      <w:r w:rsidR="00EB796C">
        <w:rPr>
          <w:rFonts w:ascii="Arial" w:hAnsi="Arial" w:cs="Arial"/>
        </w:rPr>
        <w:t>training providers</w:t>
      </w:r>
      <w:r w:rsidRPr="0008191D">
        <w:rPr>
          <w:rFonts w:ascii="Arial" w:hAnsi="Arial" w:cs="Arial"/>
        </w:rPr>
        <w:t xml:space="preserve"> ensure that all relevant information is accounted for. The checklist is provided as support in preparation for assessment and does not need to be submitted to City &amp; Guilds.</w:t>
      </w:r>
    </w:p>
    <w:p w14:paraId="63877950" w14:textId="77777777" w:rsidR="00053F4A" w:rsidRPr="004B12DB" w:rsidRDefault="00053F4A" w:rsidP="004B12DB">
      <w:pPr>
        <w:spacing w:before="0" w:after="160" w:line="259" w:lineRule="auto"/>
        <w:rPr>
          <w:rFonts w:ascii="Arial" w:hAnsi="Arial" w:cs="Arial"/>
        </w:rPr>
      </w:pPr>
    </w:p>
    <w:p w14:paraId="1E406B3C" w14:textId="7B3BFFF1" w:rsidR="00811629" w:rsidRPr="004B12DB" w:rsidRDefault="00811629" w:rsidP="00811629">
      <w:pPr>
        <w:spacing w:before="0" w:after="0"/>
        <w:rPr>
          <w:rFonts w:ascii="Arial" w:hAnsi="Arial" w:cs="Arial"/>
          <w:b/>
          <w:bCs/>
        </w:rPr>
      </w:pPr>
      <w:r w:rsidRPr="004B12DB">
        <w:rPr>
          <w:rFonts w:ascii="Arial" w:hAnsi="Arial" w:cs="Arial"/>
          <w:b/>
          <w:bCs/>
        </w:rPr>
        <w:t>Note: The evidence reference form</w:t>
      </w:r>
      <w:r w:rsidR="004B12DB" w:rsidRPr="004B12DB">
        <w:rPr>
          <w:rFonts w:ascii="Arial" w:hAnsi="Arial" w:cs="Arial"/>
          <w:b/>
          <w:bCs/>
        </w:rPr>
        <w:t>s</w:t>
      </w:r>
      <w:r w:rsidRPr="004B12DB">
        <w:rPr>
          <w:rFonts w:ascii="Arial" w:hAnsi="Arial" w:cs="Arial"/>
          <w:b/>
          <w:bCs/>
        </w:rPr>
        <w:t xml:space="preserve"> must be uploaded to the EPA Portal as a word processing document.</w:t>
      </w:r>
      <w:r w:rsidR="00C4735A">
        <w:rPr>
          <w:rFonts w:ascii="Arial" w:hAnsi="Arial" w:cs="Arial"/>
          <w:b/>
          <w:bCs/>
        </w:rPr>
        <w:t xml:space="preserve"> This does not include the Apprentice Portfolio Checklist.</w:t>
      </w:r>
    </w:p>
    <w:p w14:paraId="2925AFE1" w14:textId="2F774143" w:rsidR="00B3296F" w:rsidRDefault="00B3296F">
      <w:pPr>
        <w:spacing w:before="0" w:after="160" w:line="259" w:lineRule="auto"/>
        <w:rPr>
          <w:rFonts w:ascii="Arial" w:hAnsi="Arial" w:cs="Arial"/>
          <w:b/>
          <w:bCs/>
          <w:color w:val="5B9BD5" w:themeColor="accent1"/>
        </w:rPr>
      </w:pPr>
      <w:r>
        <w:rPr>
          <w:rFonts w:ascii="Arial" w:hAnsi="Arial" w:cs="Arial"/>
          <w:b/>
          <w:bCs/>
          <w:color w:val="5B9BD5" w:themeColor="accent1"/>
        </w:rPr>
        <w:br w:type="page"/>
      </w:r>
    </w:p>
    <w:p w14:paraId="2A6BC8C7" w14:textId="363ADE7E" w:rsidR="00EF07F1" w:rsidRPr="0008191D" w:rsidRDefault="00EF07F1" w:rsidP="00EF07F1">
      <w:pPr>
        <w:pStyle w:val="H1"/>
        <w:keepNext/>
        <w:spacing w:after="960"/>
        <w:rPr>
          <w:rFonts w:cs="Arial"/>
        </w:rPr>
      </w:pPr>
      <w:bookmarkStart w:id="11" w:name="_Toc65506284"/>
      <w:bookmarkStart w:id="12" w:name="_Toc75525726"/>
      <w:bookmarkStart w:id="13" w:name="_Toc75806924"/>
      <w:bookmarkStart w:id="14" w:name="_Hlk65444970"/>
      <w:bookmarkStart w:id="15" w:name="_Toc76653792"/>
      <w:r w:rsidRPr="0008191D">
        <w:rPr>
          <w:rFonts w:cs="Arial"/>
        </w:rPr>
        <w:lastRenderedPageBreak/>
        <w:t xml:space="preserve">EPA forms for </w:t>
      </w:r>
      <w:r w:rsidRPr="001260CC">
        <w:rPr>
          <w:rFonts w:cs="Arial"/>
        </w:rPr>
        <w:t xml:space="preserve">ST0973/AP01 Information Communication Technician - </w:t>
      </w:r>
      <w:r>
        <w:rPr>
          <w:rFonts w:cs="Arial"/>
        </w:rPr>
        <w:t>Network</w:t>
      </w:r>
      <w:r w:rsidRPr="001260CC">
        <w:rPr>
          <w:rFonts w:cs="Arial"/>
        </w:rPr>
        <w:t xml:space="preserve"> Technician (9602-1</w:t>
      </w:r>
      <w:r>
        <w:rPr>
          <w:rFonts w:cs="Arial"/>
        </w:rPr>
        <w:t>3</w:t>
      </w:r>
      <w:r w:rsidRPr="001260CC">
        <w:rPr>
          <w:rFonts w:cs="Arial"/>
        </w:rPr>
        <w:t>)</w:t>
      </w:r>
      <w:bookmarkEnd w:id="11"/>
      <w:bookmarkEnd w:id="12"/>
      <w:bookmarkEnd w:id="13"/>
      <w:bookmarkEnd w:id="15"/>
    </w:p>
    <w:bookmarkEnd w:id="14"/>
    <w:p w14:paraId="4C3A0742" w14:textId="77777777" w:rsidR="000F4ECC" w:rsidRPr="000F4ECC" w:rsidRDefault="000F4ECC" w:rsidP="000F4ECC">
      <w:pPr>
        <w:rPr>
          <w:rFonts w:ascii="Arial" w:hAnsi="Arial" w:cs="Arial"/>
        </w:rPr>
      </w:pPr>
      <w:r w:rsidRPr="000F4ECC">
        <w:rPr>
          <w:rFonts w:ascii="Arial" w:hAnsi="Arial" w:cs="Arial"/>
        </w:rPr>
        <w:t>The following recording forms are included in this section:</w:t>
      </w:r>
    </w:p>
    <w:p w14:paraId="4CD96D11" w14:textId="77777777" w:rsidR="000F4ECC" w:rsidRDefault="000F4ECC" w:rsidP="000F4ECC">
      <w:pPr>
        <w:pStyle w:val="ListParagraph"/>
        <w:rPr>
          <w:rFonts w:ascii="Arial" w:hAnsi="Arial" w:cs="Arial"/>
        </w:rPr>
      </w:pPr>
    </w:p>
    <w:p w14:paraId="0402466D" w14:textId="0BA8CF21" w:rsidR="00EF07F1" w:rsidRPr="001260CC" w:rsidRDefault="00EF07F1" w:rsidP="00EF07F1">
      <w:pPr>
        <w:pStyle w:val="ListParagraph"/>
        <w:numPr>
          <w:ilvl w:val="0"/>
          <w:numId w:val="21"/>
        </w:numPr>
        <w:rPr>
          <w:rFonts w:ascii="Arial" w:hAnsi="Arial" w:cs="Arial"/>
        </w:rPr>
      </w:pPr>
      <w:r w:rsidRPr="001260CC">
        <w:rPr>
          <w:rFonts w:ascii="Arial" w:hAnsi="Arial" w:cs="Arial"/>
        </w:rPr>
        <w:t xml:space="preserve">Evidence Reference Matrix – </w:t>
      </w:r>
      <w:r w:rsidR="00B860D5">
        <w:rPr>
          <w:rFonts w:ascii="Arial" w:hAnsi="Arial" w:cs="Arial"/>
        </w:rPr>
        <w:t>Project Report with Questioning</w:t>
      </w:r>
      <w:r w:rsidRPr="001260CC">
        <w:rPr>
          <w:rFonts w:ascii="Arial" w:hAnsi="Arial" w:cs="Arial"/>
        </w:rPr>
        <w:t xml:space="preserve"> </w:t>
      </w:r>
    </w:p>
    <w:p w14:paraId="665465B0" w14:textId="464F56D4" w:rsidR="00EF07F1" w:rsidRPr="001260CC" w:rsidRDefault="00EF07F1" w:rsidP="00EF07F1">
      <w:pPr>
        <w:pStyle w:val="ListParagraph"/>
        <w:numPr>
          <w:ilvl w:val="0"/>
          <w:numId w:val="21"/>
        </w:numPr>
        <w:rPr>
          <w:rFonts w:ascii="Arial" w:hAnsi="Arial" w:cs="Arial"/>
        </w:rPr>
      </w:pPr>
      <w:r w:rsidRPr="001260CC">
        <w:rPr>
          <w:rFonts w:ascii="Arial" w:hAnsi="Arial" w:cs="Arial"/>
        </w:rPr>
        <w:t xml:space="preserve">Declaration of Authenticity – </w:t>
      </w:r>
      <w:r w:rsidR="00B860D5">
        <w:rPr>
          <w:rFonts w:ascii="Arial" w:hAnsi="Arial" w:cs="Arial"/>
        </w:rPr>
        <w:t>Project Report with Questioning</w:t>
      </w:r>
    </w:p>
    <w:p w14:paraId="4ECE0394" w14:textId="77777777" w:rsidR="00EF07F1" w:rsidRPr="001260CC" w:rsidRDefault="00EF07F1" w:rsidP="00EF07F1">
      <w:pPr>
        <w:pStyle w:val="ListParagraph"/>
        <w:numPr>
          <w:ilvl w:val="0"/>
          <w:numId w:val="21"/>
        </w:numPr>
        <w:rPr>
          <w:rFonts w:ascii="Arial" w:hAnsi="Arial" w:cs="Arial"/>
        </w:rPr>
      </w:pPr>
      <w:r w:rsidRPr="001260CC">
        <w:rPr>
          <w:rFonts w:ascii="Arial" w:hAnsi="Arial" w:cs="Arial"/>
        </w:rPr>
        <w:t>Evidence Reference Matrix – Portfolio of Evidence</w:t>
      </w:r>
    </w:p>
    <w:p w14:paraId="506C1B28" w14:textId="77777777" w:rsidR="00EF07F1" w:rsidRPr="001260CC" w:rsidRDefault="00EF07F1" w:rsidP="00EF07F1">
      <w:pPr>
        <w:pStyle w:val="ListParagraph"/>
        <w:numPr>
          <w:ilvl w:val="0"/>
          <w:numId w:val="21"/>
        </w:numPr>
        <w:rPr>
          <w:rFonts w:ascii="Arial" w:hAnsi="Arial" w:cs="Arial"/>
        </w:rPr>
      </w:pPr>
      <w:r w:rsidRPr="001260CC">
        <w:rPr>
          <w:rFonts w:ascii="Arial" w:hAnsi="Arial" w:cs="Arial"/>
        </w:rPr>
        <w:t>Declaration of Authenticity – Portfolio of Evidence</w:t>
      </w:r>
    </w:p>
    <w:p w14:paraId="0D0F7186" w14:textId="5E5AB7EE" w:rsidR="00EF07F1" w:rsidRPr="00EF07F1" w:rsidRDefault="00EF07F1" w:rsidP="00EF07F1">
      <w:pPr>
        <w:pStyle w:val="ListParagraph"/>
        <w:numPr>
          <w:ilvl w:val="0"/>
          <w:numId w:val="21"/>
        </w:numPr>
        <w:rPr>
          <w:rFonts w:ascii="Arial" w:hAnsi="Arial" w:cs="Arial"/>
        </w:rPr>
      </w:pPr>
      <w:r w:rsidRPr="001260CC">
        <w:rPr>
          <w:rFonts w:ascii="Arial" w:hAnsi="Arial" w:cs="Arial"/>
        </w:rPr>
        <w:t>Apprentice Portfolio Checklist – Portfolio of Evidence</w:t>
      </w:r>
    </w:p>
    <w:p w14:paraId="375BB525" w14:textId="77777777" w:rsidR="00EF07F1" w:rsidRDefault="00EF07F1">
      <w:pPr>
        <w:spacing w:before="0" w:after="160" w:line="259" w:lineRule="auto"/>
        <w:rPr>
          <w:rFonts w:ascii="Arial" w:hAnsi="Arial" w:cs="Arial"/>
          <w:b/>
          <w:bCs/>
          <w:color w:val="5B9BD5" w:themeColor="accent1"/>
        </w:rPr>
      </w:pPr>
    </w:p>
    <w:p w14:paraId="6BC7D2BB" w14:textId="77777777" w:rsidR="006504C9" w:rsidRPr="005F7C7C" w:rsidRDefault="006504C9" w:rsidP="004D10DC">
      <w:pPr>
        <w:pStyle w:val="Heading23"/>
        <w:spacing w:before="160"/>
        <w:rPr>
          <w:rFonts w:ascii="Arial" w:hAnsi="Arial"/>
        </w:rPr>
        <w:sectPr w:rsidR="006504C9" w:rsidRPr="005F7C7C" w:rsidSect="006504C9">
          <w:pgSz w:w="11906" w:h="16838"/>
          <w:pgMar w:top="1440" w:right="1440" w:bottom="1440" w:left="1440" w:header="708" w:footer="708" w:gutter="0"/>
          <w:cols w:space="708"/>
          <w:docGrid w:linePitch="360"/>
        </w:sectPr>
      </w:pPr>
      <w:bookmarkStart w:id="16" w:name="_Toc476219942"/>
      <w:bookmarkStart w:id="17" w:name="_Toc484635337"/>
      <w:bookmarkStart w:id="18" w:name="_Toc488400089"/>
    </w:p>
    <w:p w14:paraId="70765157" w14:textId="2B0AFDA8" w:rsidR="00235F58" w:rsidRPr="00180796" w:rsidRDefault="00631BD8" w:rsidP="00180796">
      <w:pPr>
        <w:rPr>
          <w:rFonts w:ascii="Arial" w:hAnsi="Arial" w:cs="Arial"/>
        </w:rPr>
      </w:pPr>
      <w:bookmarkStart w:id="19" w:name="_Toc497299010"/>
      <w:r w:rsidRPr="005F7C7C">
        <w:rPr>
          <w:rFonts w:ascii="Arial" w:hAnsi="Arial" w:cs="Arial"/>
          <w:noProof/>
          <w:lang w:eastAsia="en-GB"/>
        </w:rPr>
        <w:lastRenderedPageBreak/>
        <w:drawing>
          <wp:anchor distT="0" distB="0" distL="114300" distR="114300" simplePos="0" relativeHeight="251695104" behindDoc="1" locked="0" layoutInCell="1" allowOverlap="1" wp14:anchorId="17919FF3" wp14:editId="79F14075">
            <wp:simplePos x="0" y="0"/>
            <wp:positionH relativeFrom="page">
              <wp:posOffset>8848725</wp:posOffset>
            </wp:positionH>
            <wp:positionV relativeFrom="page">
              <wp:posOffset>476250</wp:posOffset>
            </wp:positionV>
            <wp:extent cx="1252220" cy="9067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Logo_Group_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220" cy="906780"/>
                    </a:xfrm>
                    <a:prstGeom prst="rect">
                      <a:avLst/>
                    </a:prstGeom>
                  </pic:spPr>
                </pic:pic>
              </a:graphicData>
            </a:graphic>
            <wp14:sizeRelH relativeFrom="margin">
              <wp14:pctWidth>0</wp14:pctWidth>
            </wp14:sizeRelH>
            <wp14:sizeRelV relativeFrom="margin">
              <wp14:pctHeight>0</wp14:pctHeight>
            </wp14:sizeRelV>
          </wp:anchor>
        </w:drawing>
      </w:r>
      <w:bookmarkEnd w:id="19"/>
      <w:r w:rsidR="00885CF6" w:rsidRPr="005F7C7C">
        <w:rPr>
          <w:rFonts w:ascii="Arial" w:hAnsi="Arial" w:cs="Arial"/>
        </w:rPr>
        <w:t xml:space="preserve"> </w:t>
      </w:r>
      <w:bookmarkEnd w:id="16"/>
      <w:bookmarkEnd w:id="17"/>
      <w:bookmarkEnd w:id="18"/>
    </w:p>
    <w:p w14:paraId="16AB646E" w14:textId="09D3786B" w:rsidR="001226F5" w:rsidRPr="003929C2" w:rsidRDefault="00240447" w:rsidP="00760F50">
      <w:pPr>
        <w:pStyle w:val="Heading3"/>
        <w:rPr>
          <w:rFonts w:ascii="Arial" w:hAnsi="Arial"/>
          <w:color w:val="C00000"/>
          <w:sz w:val="32"/>
          <w:szCs w:val="32"/>
          <w:lang w:eastAsia="en-GB"/>
        </w:rPr>
      </w:pPr>
      <w:bookmarkStart w:id="20" w:name="_Toc497299012"/>
      <w:bookmarkStart w:id="21" w:name="_Toc76653793"/>
      <w:r>
        <w:rPr>
          <w:rFonts w:ascii="Arial" w:eastAsiaTheme="minorHAnsi" w:hAnsi="Arial"/>
          <w:sz w:val="32"/>
          <w:szCs w:val="32"/>
          <w:lang w:val="en-US"/>
        </w:rPr>
        <w:t>9602-</w:t>
      </w:r>
      <w:r w:rsidR="007B20F6" w:rsidRPr="003929C2">
        <w:rPr>
          <w:rFonts w:ascii="Arial" w:eastAsiaTheme="minorHAnsi" w:hAnsi="Arial"/>
          <w:sz w:val="32"/>
          <w:szCs w:val="32"/>
          <w:lang w:val="en-US"/>
        </w:rPr>
        <w:t>7</w:t>
      </w:r>
      <w:r w:rsidR="005D4853" w:rsidRPr="003929C2">
        <w:rPr>
          <w:rFonts w:ascii="Arial" w:eastAsiaTheme="minorHAnsi" w:hAnsi="Arial"/>
          <w:sz w:val="32"/>
          <w:szCs w:val="32"/>
          <w:lang w:val="en-US"/>
        </w:rPr>
        <w:t>0</w:t>
      </w:r>
      <w:r w:rsidR="00252239">
        <w:rPr>
          <w:rFonts w:ascii="Arial" w:eastAsiaTheme="minorHAnsi" w:hAnsi="Arial"/>
          <w:sz w:val="32"/>
          <w:szCs w:val="32"/>
          <w:lang w:val="en-US"/>
        </w:rPr>
        <w:t>2</w:t>
      </w:r>
      <w:r w:rsidR="00086077" w:rsidRPr="003929C2">
        <w:rPr>
          <w:rFonts w:ascii="Arial" w:eastAsiaTheme="minorHAnsi" w:hAnsi="Arial"/>
          <w:sz w:val="32"/>
          <w:szCs w:val="32"/>
          <w:lang w:val="en-US"/>
        </w:rPr>
        <w:t>:</w:t>
      </w:r>
      <w:r w:rsidR="007B20F6" w:rsidRPr="003929C2">
        <w:rPr>
          <w:rFonts w:ascii="Arial" w:eastAsiaTheme="minorHAnsi" w:hAnsi="Arial"/>
          <w:sz w:val="32"/>
          <w:szCs w:val="32"/>
          <w:lang w:val="en-US"/>
        </w:rPr>
        <w:t xml:space="preserve"> </w:t>
      </w:r>
      <w:bookmarkEnd w:id="20"/>
      <w:r w:rsidR="00EC6097" w:rsidRPr="003929C2">
        <w:rPr>
          <w:rFonts w:ascii="Arial" w:eastAsiaTheme="minorHAnsi" w:hAnsi="Arial"/>
          <w:sz w:val="32"/>
          <w:szCs w:val="32"/>
          <w:lang w:val="en-US"/>
        </w:rPr>
        <w:t>Evidence</w:t>
      </w:r>
      <w:r w:rsidR="00BF19C6" w:rsidRPr="003929C2">
        <w:rPr>
          <w:rFonts w:ascii="Arial" w:eastAsiaTheme="minorHAnsi" w:hAnsi="Arial"/>
          <w:sz w:val="32"/>
          <w:szCs w:val="32"/>
          <w:lang w:val="en-US"/>
        </w:rPr>
        <w:t xml:space="preserve"> Reference</w:t>
      </w:r>
      <w:r w:rsidR="00EC6097" w:rsidRPr="003929C2">
        <w:rPr>
          <w:rFonts w:ascii="Arial" w:eastAsiaTheme="minorHAnsi" w:hAnsi="Arial"/>
          <w:sz w:val="32"/>
          <w:szCs w:val="32"/>
          <w:lang w:val="en-US"/>
        </w:rPr>
        <w:t xml:space="preserve"> Matrix</w:t>
      </w:r>
      <w:r w:rsidR="00BF19C6" w:rsidRPr="003929C2">
        <w:rPr>
          <w:rFonts w:ascii="Arial" w:eastAsiaTheme="minorHAnsi" w:hAnsi="Arial"/>
          <w:sz w:val="32"/>
          <w:szCs w:val="32"/>
          <w:lang w:val="en-US"/>
        </w:rPr>
        <w:t xml:space="preserve"> – </w:t>
      </w:r>
      <w:r w:rsidR="00B860D5">
        <w:rPr>
          <w:rFonts w:ascii="Arial" w:eastAsiaTheme="minorHAnsi" w:hAnsi="Arial"/>
          <w:sz w:val="32"/>
          <w:szCs w:val="32"/>
          <w:lang w:val="en-US"/>
        </w:rPr>
        <w:t>Project Report with Questioning</w:t>
      </w:r>
      <w:bookmarkEnd w:id="21"/>
    </w:p>
    <w:p w14:paraId="048FA905" w14:textId="77777777" w:rsidR="00491B92" w:rsidRPr="005F7C7C" w:rsidRDefault="00491B92" w:rsidP="00491B92">
      <w:pPr>
        <w:rPr>
          <w:rFonts w:ascii="Arial" w:hAnsi="Arial" w:cs="Arial"/>
        </w:rPr>
      </w:pPr>
    </w:p>
    <w:tbl>
      <w:tblPr>
        <w:tblStyle w:val="TableGrid"/>
        <w:tblW w:w="5183"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8"/>
        <w:gridCol w:w="2978"/>
        <w:gridCol w:w="2553"/>
        <w:gridCol w:w="1278"/>
        <w:gridCol w:w="1278"/>
        <w:gridCol w:w="5803"/>
      </w:tblGrid>
      <w:tr w:rsidR="006673C4" w:rsidRPr="005F7C7C" w14:paraId="15C7751B" w14:textId="77777777" w:rsidTr="00C71BFA">
        <w:trPr>
          <w:cantSplit/>
          <w:trHeight w:val="631"/>
          <w:tblHeader/>
        </w:trPr>
        <w:tc>
          <w:tcPr>
            <w:tcW w:w="196" w:type="pct"/>
            <w:tcBorders>
              <w:bottom w:val="single" w:sz="4" w:space="0" w:color="BFBFBF" w:themeColor="background1" w:themeShade="BF"/>
            </w:tcBorders>
            <w:shd w:val="clear" w:color="auto" w:fill="C00000"/>
          </w:tcPr>
          <w:p w14:paraId="04C05952" w14:textId="4EF65910" w:rsidR="006673C4" w:rsidRPr="005F7C7C" w:rsidRDefault="006673C4" w:rsidP="006673C4">
            <w:pPr>
              <w:rPr>
                <w:rFonts w:ascii="Arial" w:hAnsi="Arial" w:cs="Arial"/>
                <w:b/>
              </w:rPr>
            </w:pPr>
          </w:p>
        </w:tc>
        <w:tc>
          <w:tcPr>
            <w:tcW w:w="1030" w:type="pct"/>
            <w:tcBorders>
              <w:bottom w:val="single" w:sz="4" w:space="0" w:color="BFBFBF" w:themeColor="background1" w:themeShade="BF"/>
            </w:tcBorders>
            <w:shd w:val="clear" w:color="auto" w:fill="C00000"/>
          </w:tcPr>
          <w:p w14:paraId="622F42F1" w14:textId="77777777" w:rsidR="006673C4" w:rsidRPr="005F7C7C" w:rsidRDefault="006673C4" w:rsidP="006673C4">
            <w:pPr>
              <w:rPr>
                <w:rFonts w:ascii="Arial" w:hAnsi="Arial" w:cs="Arial"/>
                <w:b/>
              </w:rPr>
            </w:pPr>
            <w:r w:rsidRPr="005F7C7C">
              <w:rPr>
                <w:rFonts w:ascii="Arial" w:hAnsi="Arial" w:cs="Arial"/>
                <w:b/>
              </w:rPr>
              <w:t xml:space="preserve">Pass criteria (for reference only) </w:t>
            </w:r>
          </w:p>
        </w:tc>
        <w:tc>
          <w:tcPr>
            <w:tcW w:w="883" w:type="pct"/>
            <w:tcBorders>
              <w:bottom w:val="single" w:sz="4" w:space="0" w:color="BFBFBF" w:themeColor="background1" w:themeShade="BF"/>
            </w:tcBorders>
            <w:shd w:val="clear" w:color="auto" w:fill="C00000"/>
          </w:tcPr>
          <w:p w14:paraId="4A27F6D2" w14:textId="77777777" w:rsidR="006673C4" w:rsidRPr="005F7C7C" w:rsidRDefault="006673C4" w:rsidP="006673C4">
            <w:pPr>
              <w:rPr>
                <w:rFonts w:ascii="Arial" w:hAnsi="Arial" w:cs="Arial"/>
                <w:b/>
              </w:rPr>
            </w:pPr>
            <w:r w:rsidRPr="005F7C7C">
              <w:rPr>
                <w:rFonts w:ascii="Arial" w:hAnsi="Arial" w:cs="Arial"/>
                <w:b/>
              </w:rPr>
              <w:t>Distinction criteria</w:t>
            </w:r>
          </w:p>
          <w:p w14:paraId="7A34C195" w14:textId="77777777" w:rsidR="006673C4" w:rsidRPr="005F7C7C" w:rsidRDefault="006673C4" w:rsidP="006673C4">
            <w:pPr>
              <w:rPr>
                <w:rFonts w:ascii="Arial" w:hAnsi="Arial" w:cs="Arial"/>
                <w:b/>
              </w:rPr>
            </w:pPr>
            <w:r w:rsidRPr="005F7C7C">
              <w:rPr>
                <w:rFonts w:ascii="Arial" w:hAnsi="Arial" w:cs="Arial"/>
                <w:b/>
              </w:rPr>
              <w:t>(for reference only)</w:t>
            </w:r>
          </w:p>
        </w:tc>
        <w:tc>
          <w:tcPr>
            <w:tcW w:w="442" w:type="pct"/>
            <w:tcBorders>
              <w:bottom w:val="single" w:sz="4" w:space="0" w:color="BFBFBF" w:themeColor="background1" w:themeShade="BF"/>
            </w:tcBorders>
            <w:shd w:val="clear" w:color="auto" w:fill="C00000"/>
          </w:tcPr>
          <w:p w14:paraId="54F37587" w14:textId="679CE8C3" w:rsidR="006673C4" w:rsidRPr="005F7C7C" w:rsidRDefault="006673C4" w:rsidP="006673C4">
            <w:pPr>
              <w:rPr>
                <w:rFonts w:ascii="Arial" w:hAnsi="Arial" w:cs="Arial"/>
                <w:b/>
              </w:rPr>
            </w:pPr>
            <w:r w:rsidRPr="005F7C7C">
              <w:rPr>
                <w:rFonts w:ascii="Arial" w:hAnsi="Arial" w:cs="Arial"/>
                <w:b/>
              </w:rPr>
              <w:t>Evidence type(s)</w:t>
            </w:r>
          </w:p>
          <w:p w14:paraId="1AF09463" w14:textId="77777777" w:rsidR="006673C4" w:rsidRPr="005F7C7C" w:rsidRDefault="006673C4" w:rsidP="006673C4">
            <w:pPr>
              <w:rPr>
                <w:rFonts w:ascii="Arial" w:hAnsi="Arial" w:cs="Arial"/>
                <w:b/>
              </w:rPr>
            </w:pPr>
          </w:p>
        </w:tc>
        <w:tc>
          <w:tcPr>
            <w:tcW w:w="442" w:type="pct"/>
            <w:tcBorders>
              <w:bottom w:val="single" w:sz="4" w:space="0" w:color="BFBFBF" w:themeColor="background1" w:themeShade="BF"/>
            </w:tcBorders>
            <w:shd w:val="clear" w:color="auto" w:fill="C00000"/>
          </w:tcPr>
          <w:p w14:paraId="1A79535D" w14:textId="77777777" w:rsidR="006673C4" w:rsidRPr="005F7C7C" w:rsidRDefault="006673C4" w:rsidP="006673C4">
            <w:pPr>
              <w:rPr>
                <w:rFonts w:ascii="Arial" w:hAnsi="Arial" w:cs="Arial"/>
                <w:b/>
              </w:rPr>
            </w:pPr>
            <w:r w:rsidRPr="005F7C7C">
              <w:rPr>
                <w:rFonts w:ascii="Arial" w:hAnsi="Arial" w:cs="Arial"/>
                <w:b/>
              </w:rPr>
              <w:t>Evidence reference</w:t>
            </w:r>
          </w:p>
          <w:p w14:paraId="3B7FCF82" w14:textId="77777777" w:rsidR="006673C4" w:rsidRPr="005F7C7C" w:rsidRDefault="006673C4" w:rsidP="006673C4">
            <w:pPr>
              <w:rPr>
                <w:rFonts w:ascii="Arial" w:hAnsi="Arial" w:cs="Arial"/>
                <w:b/>
              </w:rPr>
            </w:pPr>
          </w:p>
        </w:tc>
        <w:tc>
          <w:tcPr>
            <w:tcW w:w="2007" w:type="pct"/>
            <w:tcBorders>
              <w:bottom w:val="single" w:sz="4" w:space="0" w:color="BFBFBF" w:themeColor="background1" w:themeShade="BF"/>
            </w:tcBorders>
            <w:shd w:val="clear" w:color="auto" w:fill="C00000"/>
          </w:tcPr>
          <w:p w14:paraId="314874F6" w14:textId="5A3DBA7D" w:rsidR="006673C4" w:rsidRPr="005F7C7C" w:rsidRDefault="006673C4" w:rsidP="006673C4">
            <w:pPr>
              <w:rPr>
                <w:rFonts w:ascii="Arial" w:hAnsi="Arial" w:cs="Arial"/>
                <w:b/>
              </w:rPr>
            </w:pPr>
            <w:r w:rsidRPr="005F7C7C">
              <w:rPr>
                <w:rFonts w:ascii="Arial" w:hAnsi="Arial" w:cs="Arial"/>
                <w:b/>
              </w:rPr>
              <w:t xml:space="preserve">IEPA comments (in preparation for </w:t>
            </w:r>
            <w:r w:rsidR="006B32BC">
              <w:rPr>
                <w:rFonts w:ascii="Arial" w:hAnsi="Arial" w:cs="Arial"/>
                <w:b/>
              </w:rPr>
              <w:t>Questioning</w:t>
            </w:r>
            <w:r w:rsidRPr="005F7C7C">
              <w:rPr>
                <w:rFonts w:ascii="Arial" w:hAnsi="Arial" w:cs="Arial"/>
                <w:b/>
              </w:rPr>
              <w:t xml:space="preserve">) </w:t>
            </w:r>
          </w:p>
          <w:p w14:paraId="43BBC6D3" w14:textId="77777777" w:rsidR="006673C4" w:rsidRPr="005F7C7C" w:rsidRDefault="006673C4" w:rsidP="006673C4">
            <w:pPr>
              <w:rPr>
                <w:rFonts w:ascii="Arial" w:hAnsi="Arial" w:cs="Arial"/>
                <w:b/>
              </w:rPr>
            </w:pPr>
            <w:r w:rsidRPr="005F7C7C">
              <w:rPr>
                <w:rFonts w:ascii="Arial" w:hAnsi="Arial" w:cs="Arial"/>
                <w:b/>
                <w:color w:val="C00000"/>
              </w:rPr>
              <w:t>IEPA only</w:t>
            </w:r>
          </w:p>
        </w:tc>
      </w:tr>
      <w:tr w:rsidR="006673C4" w:rsidRPr="005F7C7C" w14:paraId="13B3B47C" w14:textId="77777777" w:rsidTr="00456041">
        <w:trPr>
          <w:cantSplit/>
          <w:trHeight w:val="454"/>
        </w:trPr>
        <w:tc>
          <w:tcPr>
            <w:tcW w:w="5000" w:type="pct"/>
            <w:gridSpan w:val="6"/>
            <w:tcBorders>
              <w:bottom w:val="single" w:sz="4" w:space="0" w:color="BFBFBF" w:themeColor="background1" w:themeShade="BF"/>
            </w:tcBorders>
            <w:shd w:val="clear" w:color="auto" w:fill="auto"/>
          </w:tcPr>
          <w:p w14:paraId="1FE4483B" w14:textId="5A8238AF" w:rsidR="006673C4" w:rsidRPr="005F7C7C" w:rsidRDefault="00EC6097" w:rsidP="006673C4">
            <w:pPr>
              <w:spacing w:before="60"/>
              <w:ind w:left="72" w:right="72"/>
              <w:rPr>
                <w:rFonts w:ascii="Arial" w:eastAsia="Calibri" w:hAnsi="Arial" w:cs="Arial"/>
                <w:b/>
                <w:color w:val="FFFFFF" w:themeColor="background1"/>
                <w:sz w:val="24"/>
                <w:lang w:val="ru-RU"/>
              </w:rPr>
            </w:pPr>
            <w:r w:rsidRPr="00EC6097">
              <w:rPr>
                <w:rFonts w:ascii="Arial" w:eastAsia="Calibri" w:hAnsi="Arial" w:cs="Arial"/>
                <w:b/>
                <w:sz w:val="24"/>
                <w:lang w:val="ru-RU"/>
              </w:rPr>
              <w:t>Apprentice name:</w:t>
            </w:r>
          </w:p>
        </w:tc>
      </w:tr>
      <w:tr w:rsidR="006673C4" w:rsidRPr="005F7C7C" w14:paraId="581634A6" w14:textId="77777777" w:rsidTr="002479ED">
        <w:trPr>
          <w:cantSplit/>
          <w:trHeight w:val="321"/>
        </w:trPr>
        <w:tc>
          <w:tcPr>
            <w:tcW w:w="5000" w:type="pct"/>
            <w:gridSpan w:val="6"/>
            <w:tcBorders>
              <w:bottom w:val="single" w:sz="4" w:space="0" w:color="BFBFBF" w:themeColor="background1" w:themeShade="BF"/>
            </w:tcBorders>
            <w:shd w:val="clear" w:color="auto" w:fill="C00000"/>
          </w:tcPr>
          <w:p w14:paraId="226A0388" w14:textId="6FCE9ABB" w:rsidR="00C4523F" w:rsidRPr="00F76144" w:rsidRDefault="002479ED" w:rsidP="00BD76CD">
            <w:pPr>
              <w:spacing w:after="0" w:line="259" w:lineRule="auto"/>
              <w:rPr>
                <w:rFonts w:ascii="Arial" w:hAnsi="Arial" w:cs="Arial"/>
                <w:b/>
                <w:bCs/>
              </w:rPr>
            </w:pPr>
            <w:r w:rsidRPr="002479ED">
              <w:rPr>
                <w:rFonts w:ascii="Arial" w:hAnsi="Arial" w:cs="Arial"/>
                <w:b/>
                <w:bCs/>
                <w:color w:val="FFFFFF" w:themeColor="background1"/>
              </w:rPr>
              <w:t>Core</w:t>
            </w:r>
          </w:p>
        </w:tc>
      </w:tr>
      <w:tr w:rsidR="00F76144" w:rsidRPr="005F7C7C" w14:paraId="5DE6C7AA" w14:textId="77777777" w:rsidTr="00970BCC">
        <w:trPr>
          <w:cantSplit/>
          <w:trHeight w:val="321"/>
        </w:trPr>
        <w:tc>
          <w:tcPr>
            <w:tcW w:w="5000" w:type="pct"/>
            <w:gridSpan w:val="6"/>
            <w:tcBorders>
              <w:bottom w:val="single" w:sz="4" w:space="0" w:color="BFBFBF" w:themeColor="background1" w:themeShade="BF"/>
            </w:tcBorders>
            <w:shd w:val="clear" w:color="auto" w:fill="A6A6A6" w:themeFill="background1" w:themeFillShade="A6"/>
          </w:tcPr>
          <w:p w14:paraId="6420E9B8" w14:textId="77777777" w:rsidR="00F76144" w:rsidRPr="00F76144" w:rsidRDefault="00F76144" w:rsidP="00F76144">
            <w:pPr>
              <w:spacing w:after="0" w:line="259" w:lineRule="auto"/>
              <w:rPr>
                <w:rFonts w:ascii="Arial" w:hAnsi="Arial" w:cs="Arial"/>
                <w:b/>
              </w:rPr>
            </w:pPr>
            <w:r w:rsidRPr="00F76144">
              <w:rPr>
                <w:rFonts w:ascii="Arial" w:hAnsi="Arial" w:cs="Arial"/>
                <w:b/>
              </w:rPr>
              <w:t>Knowledge, Skills and Behaviours</w:t>
            </w:r>
          </w:p>
          <w:p w14:paraId="172ABECF" w14:textId="5FC0661C" w:rsidR="00F76144" w:rsidRPr="00255ADA" w:rsidRDefault="00F76144" w:rsidP="00F76144">
            <w:pPr>
              <w:spacing w:after="0" w:line="259" w:lineRule="auto"/>
              <w:rPr>
                <w:rFonts w:ascii="Arial" w:hAnsi="Arial" w:cs="Arial"/>
                <w:bCs/>
              </w:rPr>
            </w:pPr>
            <w:r w:rsidRPr="00255ADA">
              <w:rPr>
                <w:rFonts w:ascii="Arial" w:hAnsi="Arial" w:cs="Arial"/>
                <w:bCs/>
              </w:rPr>
              <w:t>K12 Approaches to documenting tasks, findings, actions taken and outcome</w:t>
            </w:r>
            <w:r w:rsidR="00B17F17">
              <w:rPr>
                <w:rFonts w:ascii="Arial" w:hAnsi="Arial" w:cs="Arial"/>
                <w:bCs/>
              </w:rPr>
              <w:t>,</w:t>
            </w:r>
            <w:r w:rsidRPr="00255ADA">
              <w:rPr>
                <w:rFonts w:ascii="Arial" w:hAnsi="Arial" w:cs="Arial"/>
                <w:bCs/>
              </w:rPr>
              <w:t xml:space="preserve"> for example, use of task tracking and ticketing systems.</w:t>
            </w:r>
          </w:p>
        </w:tc>
      </w:tr>
      <w:tr w:rsidR="006673C4" w:rsidRPr="005F7C7C" w14:paraId="51ADCB24" w14:textId="77777777" w:rsidTr="00C71BFA">
        <w:trPr>
          <w:trHeight w:val="455"/>
        </w:trPr>
        <w:tc>
          <w:tcPr>
            <w:tcW w:w="196" w:type="pct"/>
            <w:shd w:val="clear" w:color="auto" w:fill="F2F2F2" w:themeFill="background1" w:themeFillShade="F2"/>
          </w:tcPr>
          <w:p w14:paraId="66EE9FA4" w14:textId="3EFF845B" w:rsidR="006673C4" w:rsidRPr="005F7C7C" w:rsidRDefault="006673C4" w:rsidP="006673C4">
            <w:pPr>
              <w:rPr>
                <w:rFonts w:ascii="Arial" w:hAnsi="Arial" w:cs="Arial"/>
                <w:b/>
                <w:bCs/>
                <w:szCs w:val="22"/>
              </w:rPr>
            </w:pPr>
          </w:p>
        </w:tc>
        <w:tc>
          <w:tcPr>
            <w:tcW w:w="1030" w:type="pct"/>
            <w:shd w:val="clear" w:color="auto" w:fill="F2F2F2" w:themeFill="background1" w:themeFillShade="F2"/>
          </w:tcPr>
          <w:p w14:paraId="260B4EBD" w14:textId="144198AC" w:rsidR="006673C4" w:rsidRPr="00451FA6" w:rsidRDefault="008D401E" w:rsidP="00451FA6">
            <w:pPr>
              <w:pStyle w:val="Default"/>
              <w:rPr>
                <w:rFonts w:ascii="Arial" w:hAnsi="Arial" w:cs="Arial"/>
                <w:szCs w:val="22"/>
              </w:rPr>
            </w:pPr>
            <w:r w:rsidRPr="008D401E">
              <w:rPr>
                <w:rFonts w:ascii="Arial" w:hAnsi="Arial" w:cs="Arial"/>
                <w:szCs w:val="22"/>
              </w:rPr>
              <w:t>Identifies and applies valid approaches to documenting tasks, findings, actions and outcomes.</w:t>
            </w:r>
          </w:p>
        </w:tc>
        <w:tc>
          <w:tcPr>
            <w:tcW w:w="883" w:type="pct"/>
            <w:shd w:val="clear" w:color="auto" w:fill="F2F2F2" w:themeFill="background1" w:themeFillShade="F2"/>
          </w:tcPr>
          <w:p w14:paraId="1AD87E75" w14:textId="280180EF" w:rsidR="006673C4" w:rsidRPr="005F7C7C" w:rsidRDefault="008D401E" w:rsidP="006673C4">
            <w:pPr>
              <w:rPr>
                <w:rFonts w:ascii="Arial" w:eastAsiaTheme="minorHAnsi" w:hAnsi="Arial" w:cs="Arial"/>
                <w:szCs w:val="22"/>
                <w:lang w:val="en-US"/>
              </w:rPr>
            </w:pPr>
            <w:r>
              <w:rPr>
                <w:rFonts w:ascii="Arial" w:eastAsiaTheme="minorHAnsi" w:hAnsi="Arial" w:cs="Arial"/>
                <w:szCs w:val="22"/>
                <w:lang w:val="en-US"/>
              </w:rPr>
              <w:t>N/A</w:t>
            </w:r>
          </w:p>
        </w:tc>
        <w:tc>
          <w:tcPr>
            <w:tcW w:w="442" w:type="pct"/>
            <w:shd w:val="clear" w:color="auto" w:fill="FFFFFF" w:themeFill="background1"/>
          </w:tcPr>
          <w:p w14:paraId="7E780127" w14:textId="77777777" w:rsidR="006673C4" w:rsidRPr="005F7C7C" w:rsidRDefault="006673C4" w:rsidP="006673C4">
            <w:pPr>
              <w:rPr>
                <w:rFonts w:ascii="Arial" w:hAnsi="Arial" w:cs="Arial"/>
                <w:color w:val="000000" w:themeColor="text1"/>
                <w:szCs w:val="22"/>
              </w:rPr>
            </w:pPr>
          </w:p>
        </w:tc>
        <w:tc>
          <w:tcPr>
            <w:tcW w:w="442" w:type="pct"/>
            <w:shd w:val="clear" w:color="auto" w:fill="FFFFFF" w:themeFill="background1"/>
          </w:tcPr>
          <w:p w14:paraId="5CD12D47" w14:textId="77777777" w:rsidR="006673C4" w:rsidRPr="005F7C7C" w:rsidRDefault="006673C4" w:rsidP="006673C4">
            <w:pPr>
              <w:rPr>
                <w:rFonts w:ascii="Arial" w:hAnsi="Arial" w:cs="Arial"/>
                <w:color w:val="000000" w:themeColor="text1"/>
                <w:szCs w:val="22"/>
              </w:rPr>
            </w:pPr>
          </w:p>
        </w:tc>
        <w:tc>
          <w:tcPr>
            <w:tcW w:w="2007" w:type="pct"/>
            <w:shd w:val="clear" w:color="auto" w:fill="FFFFFF" w:themeFill="background1"/>
          </w:tcPr>
          <w:p w14:paraId="060DA36A" w14:textId="77777777" w:rsidR="006673C4" w:rsidRDefault="006673C4" w:rsidP="006673C4">
            <w:pPr>
              <w:rPr>
                <w:rFonts w:ascii="Arial" w:hAnsi="Arial" w:cs="Arial"/>
                <w:color w:val="00B0F0"/>
              </w:rPr>
            </w:pPr>
          </w:p>
          <w:p w14:paraId="2317A1B4" w14:textId="77777777" w:rsidR="00053F4A" w:rsidRDefault="00053F4A" w:rsidP="006673C4">
            <w:pPr>
              <w:rPr>
                <w:rFonts w:ascii="Arial" w:hAnsi="Arial" w:cs="Arial"/>
                <w:color w:val="00B0F0"/>
              </w:rPr>
            </w:pPr>
          </w:p>
          <w:p w14:paraId="7B19B4DA" w14:textId="77777777" w:rsidR="00053F4A" w:rsidRDefault="00053F4A" w:rsidP="006673C4">
            <w:pPr>
              <w:rPr>
                <w:rFonts w:ascii="Arial" w:hAnsi="Arial" w:cs="Arial"/>
                <w:color w:val="00B0F0"/>
              </w:rPr>
            </w:pPr>
          </w:p>
          <w:p w14:paraId="2CF42727" w14:textId="77777777" w:rsidR="00053F4A" w:rsidRDefault="00053F4A" w:rsidP="006673C4">
            <w:pPr>
              <w:rPr>
                <w:rFonts w:ascii="Arial" w:hAnsi="Arial" w:cs="Arial"/>
                <w:color w:val="00B0F0"/>
              </w:rPr>
            </w:pPr>
          </w:p>
          <w:p w14:paraId="584C3ABD" w14:textId="77777777" w:rsidR="00053F4A" w:rsidRDefault="00053F4A" w:rsidP="006673C4">
            <w:pPr>
              <w:rPr>
                <w:rFonts w:ascii="Arial" w:hAnsi="Arial" w:cs="Arial"/>
                <w:color w:val="00B0F0"/>
              </w:rPr>
            </w:pPr>
          </w:p>
          <w:p w14:paraId="5FC2DD39" w14:textId="56B48DEA" w:rsidR="00053F4A" w:rsidRPr="005F7C7C" w:rsidRDefault="00053F4A" w:rsidP="006673C4">
            <w:pPr>
              <w:rPr>
                <w:rFonts w:ascii="Arial" w:hAnsi="Arial" w:cs="Arial"/>
                <w:color w:val="00B0F0"/>
              </w:rPr>
            </w:pPr>
          </w:p>
        </w:tc>
      </w:tr>
      <w:tr w:rsidR="006673C4" w:rsidRPr="005F7C7C" w14:paraId="4F4ABF6D" w14:textId="77777777" w:rsidTr="00970BCC">
        <w:trPr>
          <w:trHeight w:val="455"/>
        </w:trPr>
        <w:tc>
          <w:tcPr>
            <w:tcW w:w="5000" w:type="pct"/>
            <w:gridSpan w:val="6"/>
            <w:shd w:val="clear" w:color="auto" w:fill="A6A6A6" w:themeFill="background1" w:themeFillShade="A6"/>
          </w:tcPr>
          <w:p w14:paraId="13571273" w14:textId="77777777" w:rsidR="006673C4" w:rsidRPr="005F7C7C" w:rsidRDefault="006673C4" w:rsidP="006673C4">
            <w:pPr>
              <w:spacing w:after="0" w:line="259" w:lineRule="auto"/>
              <w:rPr>
                <w:rFonts w:ascii="Arial" w:hAnsi="Arial" w:cs="Arial"/>
                <w:b/>
              </w:rPr>
            </w:pPr>
            <w:r w:rsidRPr="005F7C7C">
              <w:rPr>
                <w:rFonts w:ascii="Arial" w:hAnsi="Arial" w:cs="Arial"/>
                <w:b/>
              </w:rPr>
              <w:t>Knowledge, Skills and Behaviours</w:t>
            </w:r>
          </w:p>
          <w:p w14:paraId="0E6B8E9C" w14:textId="59178F34" w:rsidR="00C4523F" w:rsidRPr="005F7C7C" w:rsidRDefault="007C790F" w:rsidP="00BD76CD">
            <w:pPr>
              <w:spacing w:after="1"/>
              <w:rPr>
                <w:rFonts w:ascii="Arial" w:hAnsi="Arial" w:cs="Arial"/>
              </w:rPr>
            </w:pPr>
            <w:r w:rsidRPr="007C790F">
              <w:rPr>
                <w:rFonts w:ascii="Arial" w:hAnsi="Arial" w:cs="Arial"/>
              </w:rPr>
              <w:t>S10 Establish and diagnose the extent of the IT support task, in line with the organisation's policies and SLA's.</w:t>
            </w:r>
          </w:p>
        </w:tc>
      </w:tr>
      <w:tr w:rsidR="006673C4" w:rsidRPr="005F7C7C" w14:paraId="29B0CCEF" w14:textId="77777777" w:rsidTr="00C71BFA">
        <w:trPr>
          <w:trHeight w:val="455"/>
        </w:trPr>
        <w:tc>
          <w:tcPr>
            <w:tcW w:w="196" w:type="pct"/>
            <w:shd w:val="clear" w:color="auto" w:fill="F2F2F2" w:themeFill="background1" w:themeFillShade="F2"/>
          </w:tcPr>
          <w:p w14:paraId="019EA0C1" w14:textId="77045359" w:rsidR="006673C4" w:rsidRPr="005F7C7C" w:rsidRDefault="006673C4" w:rsidP="006673C4">
            <w:pPr>
              <w:rPr>
                <w:rFonts w:ascii="Arial" w:hAnsi="Arial" w:cs="Arial"/>
                <w:b/>
                <w:bCs/>
              </w:rPr>
            </w:pPr>
          </w:p>
        </w:tc>
        <w:tc>
          <w:tcPr>
            <w:tcW w:w="1030" w:type="pct"/>
            <w:shd w:val="clear" w:color="auto" w:fill="F2F2F2" w:themeFill="background1" w:themeFillShade="F2"/>
          </w:tcPr>
          <w:p w14:paraId="3D89ABA9" w14:textId="3A54FE8C" w:rsidR="006673C4" w:rsidRPr="005F7C7C" w:rsidRDefault="007C790F" w:rsidP="006673C4">
            <w:pPr>
              <w:rPr>
                <w:rFonts w:ascii="Arial" w:hAnsi="Arial" w:cs="Arial"/>
              </w:rPr>
            </w:pPr>
            <w:r w:rsidRPr="007C790F">
              <w:rPr>
                <w:rFonts w:ascii="Arial" w:hAnsi="Arial" w:cs="Arial"/>
              </w:rPr>
              <w:t>Demonstrates how they establish and diagnose the extent of the IT support task, in line with the organisation's policies and SLA's.</w:t>
            </w:r>
          </w:p>
        </w:tc>
        <w:tc>
          <w:tcPr>
            <w:tcW w:w="883" w:type="pct"/>
            <w:shd w:val="clear" w:color="auto" w:fill="F2F2F2" w:themeFill="background1" w:themeFillShade="F2"/>
          </w:tcPr>
          <w:p w14:paraId="396D67D4" w14:textId="40779779" w:rsidR="006673C4" w:rsidRPr="005F7C7C" w:rsidRDefault="007C790F" w:rsidP="00C4523F">
            <w:pPr>
              <w:rPr>
                <w:rFonts w:ascii="Arial" w:eastAsiaTheme="minorHAnsi" w:hAnsi="Arial" w:cs="Arial"/>
                <w:szCs w:val="22"/>
                <w:lang w:val="en-US"/>
              </w:rPr>
            </w:pPr>
            <w:r w:rsidRPr="007C790F">
              <w:rPr>
                <w:rFonts w:ascii="Arial" w:eastAsiaTheme="minorHAnsi" w:hAnsi="Arial" w:cs="Arial"/>
                <w:szCs w:val="22"/>
                <w:lang w:val="en-US"/>
              </w:rPr>
              <w:t>N/A</w:t>
            </w:r>
          </w:p>
        </w:tc>
        <w:tc>
          <w:tcPr>
            <w:tcW w:w="442" w:type="pct"/>
            <w:shd w:val="clear" w:color="auto" w:fill="FFFFFF" w:themeFill="background1"/>
          </w:tcPr>
          <w:p w14:paraId="3534FB18" w14:textId="77777777" w:rsidR="006673C4" w:rsidRPr="005F7C7C" w:rsidRDefault="006673C4" w:rsidP="006673C4">
            <w:pPr>
              <w:rPr>
                <w:rFonts w:ascii="Arial" w:hAnsi="Arial" w:cs="Arial"/>
                <w:color w:val="000000" w:themeColor="text1"/>
                <w:szCs w:val="22"/>
              </w:rPr>
            </w:pPr>
          </w:p>
        </w:tc>
        <w:tc>
          <w:tcPr>
            <w:tcW w:w="442" w:type="pct"/>
            <w:shd w:val="clear" w:color="auto" w:fill="FFFFFF" w:themeFill="background1"/>
          </w:tcPr>
          <w:p w14:paraId="4C91A1B5" w14:textId="77777777" w:rsidR="006673C4" w:rsidRPr="005F7C7C" w:rsidRDefault="006673C4" w:rsidP="006673C4">
            <w:pPr>
              <w:rPr>
                <w:rFonts w:ascii="Arial" w:hAnsi="Arial" w:cs="Arial"/>
                <w:color w:val="000000" w:themeColor="text1"/>
                <w:szCs w:val="22"/>
              </w:rPr>
            </w:pPr>
          </w:p>
        </w:tc>
        <w:tc>
          <w:tcPr>
            <w:tcW w:w="2007" w:type="pct"/>
            <w:shd w:val="clear" w:color="auto" w:fill="FFFFFF" w:themeFill="background1"/>
          </w:tcPr>
          <w:p w14:paraId="09F57C5E" w14:textId="77777777" w:rsidR="006673C4" w:rsidRPr="005F7C7C" w:rsidRDefault="006673C4" w:rsidP="006673C4">
            <w:pPr>
              <w:rPr>
                <w:rFonts w:ascii="Arial" w:hAnsi="Arial" w:cs="Arial"/>
                <w:color w:val="00B0F0"/>
              </w:rPr>
            </w:pPr>
            <w:r w:rsidRPr="005F7C7C">
              <w:rPr>
                <w:rFonts w:ascii="Arial" w:hAnsi="Arial" w:cs="Arial"/>
                <w:color w:val="000000" w:themeColor="text1"/>
                <w:szCs w:val="22"/>
              </w:rPr>
              <w:t xml:space="preserve"> </w:t>
            </w:r>
          </w:p>
        </w:tc>
      </w:tr>
      <w:tr w:rsidR="006673C4" w:rsidRPr="005F7C7C" w14:paraId="52C75F64" w14:textId="77777777" w:rsidTr="00970BCC">
        <w:trPr>
          <w:trHeight w:val="455"/>
        </w:trPr>
        <w:tc>
          <w:tcPr>
            <w:tcW w:w="5000" w:type="pct"/>
            <w:gridSpan w:val="6"/>
            <w:tcBorders>
              <w:bottom w:val="single" w:sz="4" w:space="0" w:color="BFBFBF" w:themeColor="background1" w:themeShade="BF"/>
            </w:tcBorders>
            <w:shd w:val="clear" w:color="auto" w:fill="A6A6A6" w:themeFill="background1" w:themeFillShade="A6"/>
          </w:tcPr>
          <w:p w14:paraId="7EB2BBCC" w14:textId="77777777" w:rsidR="006673C4" w:rsidRPr="005F7C7C" w:rsidRDefault="006673C4" w:rsidP="006673C4">
            <w:pPr>
              <w:spacing w:after="0" w:line="259" w:lineRule="auto"/>
              <w:rPr>
                <w:rFonts w:ascii="Arial" w:hAnsi="Arial" w:cs="Arial"/>
                <w:b/>
              </w:rPr>
            </w:pPr>
            <w:bookmarkStart w:id="22" w:name="_Hlk64385397"/>
            <w:r w:rsidRPr="005F7C7C">
              <w:rPr>
                <w:rFonts w:ascii="Arial" w:hAnsi="Arial" w:cs="Arial"/>
                <w:b/>
              </w:rPr>
              <w:t>Knowledge, Skills and Behaviours</w:t>
            </w:r>
          </w:p>
          <w:p w14:paraId="61D21047" w14:textId="187585B8" w:rsidR="00C4523F" w:rsidRPr="005F7C7C" w:rsidRDefault="007A4C9E" w:rsidP="007D0F4D">
            <w:pPr>
              <w:spacing w:after="0" w:line="259" w:lineRule="auto"/>
              <w:rPr>
                <w:rFonts w:ascii="Arial" w:hAnsi="Arial" w:cs="Arial"/>
              </w:rPr>
            </w:pPr>
            <w:r w:rsidRPr="007A4C9E">
              <w:rPr>
                <w:rFonts w:ascii="Arial" w:hAnsi="Arial" w:cs="Arial"/>
              </w:rPr>
              <w:t>S11 Provide remote/face-to-face support to resolve customer requirements.</w:t>
            </w:r>
          </w:p>
        </w:tc>
      </w:tr>
      <w:tr w:rsidR="006673C4" w:rsidRPr="005F7C7C" w14:paraId="65C1A078" w14:textId="77777777" w:rsidTr="00C71BFA">
        <w:trPr>
          <w:trHeight w:val="455"/>
        </w:trPr>
        <w:tc>
          <w:tcPr>
            <w:tcW w:w="196" w:type="pct"/>
            <w:tcBorders>
              <w:bottom w:val="single" w:sz="4" w:space="0" w:color="BFBFBF" w:themeColor="background1" w:themeShade="BF"/>
            </w:tcBorders>
            <w:shd w:val="clear" w:color="auto" w:fill="F2F2F2" w:themeFill="background1" w:themeFillShade="F2"/>
          </w:tcPr>
          <w:p w14:paraId="45A352E0" w14:textId="3EAFCAA5" w:rsidR="006673C4" w:rsidRPr="005F7C7C" w:rsidRDefault="006673C4" w:rsidP="006673C4">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25AF2329" w14:textId="5EFD87B8" w:rsidR="006673C4" w:rsidRPr="005F7C7C" w:rsidRDefault="007A4C9E" w:rsidP="006673C4">
            <w:pPr>
              <w:rPr>
                <w:rFonts w:ascii="Arial" w:hAnsi="Arial" w:cs="Arial"/>
                <w:bCs/>
              </w:rPr>
            </w:pPr>
            <w:r w:rsidRPr="007A4C9E">
              <w:rPr>
                <w:rFonts w:ascii="Arial" w:hAnsi="Arial" w:cs="Arial"/>
                <w:bCs/>
              </w:rPr>
              <w:t xml:space="preserve">Evidence how they provide remote/face-to-face support </w:t>
            </w:r>
            <w:r w:rsidRPr="007A4C9E">
              <w:rPr>
                <w:rFonts w:ascii="Arial" w:hAnsi="Arial" w:cs="Arial"/>
                <w:bCs/>
              </w:rPr>
              <w:lastRenderedPageBreak/>
              <w:t>to resolve customer requirements.</w:t>
            </w:r>
          </w:p>
        </w:tc>
        <w:tc>
          <w:tcPr>
            <w:tcW w:w="883" w:type="pct"/>
            <w:tcBorders>
              <w:bottom w:val="single" w:sz="4" w:space="0" w:color="BFBFBF" w:themeColor="background1" w:themeShade="BF"/>
            </w:tcBorders>
            <w:shd w:val="clear" w:color="auto" w:fill="F2F2F2" w:themeFill="background1" w:themeFillShade="F2"/>
          </w:tcPr>
          <w:p w14:paraId="4AE48FD2" w14:textId="7EB585E0" w:rsidR="006673C4" w:rsidRPr="008E71CD" w:rsidRDefault="007C790F" w:rsidP="006673C4">
            <w:pPr>
              <w:spacing w:before="64" w:line="206" w:lineRule="exact"/>
              <w:ind w:right="136"/>
              <w:rPr>
                <w:rFonts w:ascii="Arial" w:hAnsi="Arial" w:cs="Arial"/>
                <w:bCs/>
              </w:rPr>
            </w:pPr>
            <w:r w:rsidRPr="007C790F">
              <w:rPr>
                <w:rFonts w:ascii="Arial" w:hAnsi="Arial" w:cs="Arial"/>
                <w:bCs/>
              </w:rPr>
              <w:lastRenderedPageBreak/>
              <w:t>N/A</w:t>
            </w:r>
          </w:p>
        </w:tc>
        <w:tc>
          <w:tcPr>
            <w:tcW w:w="442" w:type="pct"/>
            <w:tcBorders>
              <w:bottom w:val="single" w:sz="4" w:space="0" w:color="BFBFBF" w:themeColor="background1" w:themeShade="BF"/>
            </w:tcBorders>
            <w:shd w:val="clear" w:color="auto" w:fill="FFFFFF" w:themeFill="background1"/>
          </w:tcPr>
          <w:p w14:paraId="3D6E4068" w14:textId="77777777" w:rsidR="006673C4" w:rsidRPr="005F7C7C" w:rsidRDefault="006673C4" w:rsidP="006673C4">
            <w:pPr>
              <w:rPr>
                <w:rFonts w:ascii="Arial" w:hAnsi="Arial" w:cs="Arial"/>
                <w:color w:val="000000" w:themeColor="text1"/>
                <w:szCs w:val="22"/>
              </w:rPr>
            </w:pPr>
          </w:p>
        </w:tc>
        <w:tc>
          <w:tcPr>
            <w:tcW w:w="442" w:type="pct"/>
            <w:tcBorders>
              <w:bottom w:val="single" w:sz="4" w:space="0" w:color="BFBFBF" w:themeColor="background1" w:themeShade="BF"/>
            </w:tcBorders>
            <w:shd w:val="clear" w:color="auto" w:fill="FFFFFF" w:themeFill="background1"/>
          </w:tcPr>
          <w:p w14:paraId="49A9BCCF" w14:textId="77777777" w:rsidR="006673C4" w:rsidRPr="005F7C7C" w:rsidRDefault="006673C4" w:rsidP="006673C4">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0FBD21AD" w14:textId="77777777" w:rsidR="006673C4" w:rsidRPr="005F7C7C" w:rsidRDefault="006673C4" w:rsidP="006673C4">
            <w:pPr>
              <w:rPr>
                <w:rFonts w:ascii="Arial" w:hAnsi="Arial" w:cs="Arial"/>
                <w:color w:val="00B0F0"/>
              </w:rPr>
            </w:pPr>
            <w:r w:rsidRPr="005F7C7C">
              <w:rPr>
                <w:rFonts w:ascii="Arial" w:hAnsi="Arial" w:cs="Arial"/>
                <w:color w:val="000000" w:themeColor="text1"/>
                <w:szCs w:val="22"/>
              </w:rPr>
              <w:t xml:space="preserve"> </w:t>
            </w:r>
          </w:p>
        </w:tc>
      </w:tr>
      <w:bookmarkEnd w:id="22"/>
      <w:tr w:rsidR="006673C4" w:rsidRPr="005F7C7C" w14:paraId="2FCC4EBD" w14:textId="77777777" w:rsidTr="00970BCC">
        <w:trPr>
          <w:trHeight w:val="455"/>
        </w:trPr>
        <w:tc>
          <w:tcPr>
            <w:tcW w:w="5000" w:type="pct"/>
            <w:gridSpan w:val="6"/>
            <w:tcBorders>
              <w:bottom w:val="single" w:sz="4" w:space="0" w:color="BFBFBF" w:themeColor="background1" w:themeShade="BF"/>
            </w:tcBorders>
            <w:shd w:val="clear" w:color="auto" w:fill="A6A6A6" w:themeFill="background1" w:themeFillShade="A6"/>
          </w:tcPr>
          <w:p w14:paraId="50360564" w14:textId="77777777" w:rsidR="006673C4" w:rsidRPr="005F7C7C" w:rsidRDefault="006673C4" w:rsidP="006673C4">
            <w:pPr>
              <w:spacing w:after="0" w:line="259" w:lineRule="auto"/>
              <w:rPr>
                <w:rFonts w:ascii="Arial" w:hAnsi="Arial" w:cs="Arial"/>
                <w:b/>
              </w:rPr>
            </w:pPr>
            <w:r w:rsidRPr="005F7C7C">
              <w:rPr>
                <w:rFonts w:ascii="Arial" w:hAnsi="Arial" w:cs="Arial"/>
                <w:b/>
              </w:rPr>
              <w:t>Knowledge, Skills and Behaviours</w:t>
            </w:r>
          </w:p>
          <w:p w14:paraId="4379B973" w14:textId="4E57BB83" w:rsidR="006673C4" w:rsidRPr="005F7C7C" w:rsidRDefault="000B0C5A" w:rsidP="00451FA6">
            <w:pPr>
              <w:spacing w:after="0" w:line="259" w:lineRule="auto"/>
              <w:rPr>
                <w:rFonts w:ascii="Arial" w:hAnsi="Arial" w:cs="Arial"/>
                <w:color w:val="00B0F0"/>
              </w:rPr>
            </w:pPr>
            <w:r w:rsidRPr="000B0C5A">
              <w:rPr>
                <w:rFonts w:ascii="Arial" w:hAnsi="Arial" w:cs="Arial"/>
              </w:rPr>
              <w:t xml:space="preserve">S12 Maintain a safe working environment for own personal safety and others in line with Health </w:t>
            </w:r>
            <w:r w:rsidR="00182404">
              <w:rPr>
                <w:rFonts w:ascii="Arial" w:hAnsi="Arial" w:cs="Arial"/>
              </w:rPr>
              <w:t xml:space="preserve">and </w:t>
            </w:r>
            <w:r w:rsidRPr="000B0C5A">
              <w:rPr>
                <w:rFonts w:ascii="Arial" w:hAnsi="Arial" w:cs="Arial"/>
              </w:rPr>
              <w:t>Safety appropriate to the task.</w:t>
            </w:r>
          </w:p>
        </w:tc>
      </w:tr>
      <w:tr w:rsidR="006673C4" w:rsidRPr="0008191D" w14:paraId="31F70127" w14:textId="77777777" w:rsidTr="00C71BFA">
        <w:trPr>
          <w:trHeight w:val="455"/>
        </w:trPr>
        <w:tc>
          <w:tcPr>
            <w:tcW w:w="196" w:type="pct"/>
            <w:shd w:val="clear" w:color="auto" w:fill="F2F2F2" w:themeFill="background1" w:themeFillShade="F2"/>
          </w:tcPr>
          <w:p w14:paraId="4BF579F5" w14:textId="0ADEB7A3" w:rsidR="006673C4" w:rsidRPr="0008191D" w:rsidRDefault="006673C4" w:rsidP="006673C4">
            <w:pPr>
              <w:rPr>
                <w:rFonts w:ascii="Arial" w:hAnsi="Arial" w:cs="Arial"/>
                <w:b/>
              </w:rPr>
            </w:pPr>
          </w:p>
        </w:tc>
        <w:tc>
          <w:tcPr>
            <w:tcW w:w="1030" w:type="pct"/>
            <w:shd w:val="clear" w:color="auto" w:fill="F2F2F2" w:themeFill="background1" w:themeFillShade="F2"/>
          </w:tcPr>
          <w:p w14:paraId="7D155BD6" w14:textId="53EA0F62" w:rsidR="006673C4" w:rsidRPr="0008191D" w:rsidRDefault="009E2288" w:rsidP="006673C4">
            <w:pPr>
              <w:rPr>
                <w:rFonts w:ascii="Arial" w:hAnsi="Arial" w:cs="Arial"/>
                <w:szCs w:val="22"/>
              </w:rPr>
            </w:pPr>
            <w:r w:rsidRPr="009E2288">
              <w:rPr>
                <w:rFonts w:ascii="Arial" w:hAnsi="Arial" w:cs="Arial"/>
                <w:szCs w:val="22"/>
              </w:rPr>
              <w:t>Demonstrates an approach to their own work and that of co-workers which reflects the HSE policies of the industry and organisation.</w:t>
            </w:r>
          </w:p>
        </w:tc>
        <w:tc>
          <w:tcPr>
            <w:tcW w:w="883" w:type="pct"/>
            <w:shd w:val="clear" w:color="auto" w:fill="F2F2F2" w:themeFill="background1" w:themeFillShade="F2"/>
          </w:tcPr>
          <w:p w14:paraId="377110FC" w14:textId="5E07174A" w:rsidR="006673C4" w:rsidRPr="0008191D" w:rsidRDefault="009E2288" w:rsidP="006673C4">
            <w:pPr>
              <w:spacing w:before="60" w:after="60"/>
              <w:rPr>
                <w:rFonts w:ascii="Arial" w:hAnsi="Arial" w:cs="Arial"/>
                <w:iCs/>
                <w:szCs w:val="22"/>
                <w:lang w:eastAsia="en-GB"/>
              </w:rPr>
            </w:pPr>
            <w:r>
              <w:rPr>
                <w:rFonts w:ascii="Arial" w:hAnsi="Arial" w:cs="Arial"/>
                <w:iCs/>
                <w:szCs w:val="22"/>
                <w:lang w:eastAsia="en-GB"/>
              </w:rPr>
              <w:t>N/A</w:t>
            </w:r>
          </w:p>
        </w:tc>
        <w:tc>
          <w:tcPr>
            <w:tcW w:w="442" w:type="pct"/>
            <w:shd w:val="clear" w:color="auto" w:fill="FFFFFF" w:themeFill="background1"/>
          </w:tcPr>
          <w:p w14:paraId="07A57149" w14:textId="77777777" w:rsidR="006673C4" w:rsidRPr="0008191D" w:rsidRDefault="006673C4" w:rsidP="006673C4">
            <w:pPr>
              <w:rPr>
                <w:rFonts w:ascii="Arial" w:hAnsi="Arial" w:cs="Arial"/>
                <w:color w:val="000000" w:themeColor="text1"/>
                <w:szCs w:val="22"/>
              </w:rPr>
            </w:pPr>
          </w:p>
        </w:tc>
        <w:tc>
          <w:tcPr>
            <w:tcW w:w="442" w:type="pct"/>
            <w:shd w:val="clear" w:color="auto" w:fill="FFFFFF" w:themeFill="background1"/>
          </w:tcPr>
          <w:p w14:paraId="70F7B9E9" w14:textId="77777777" w:rsidR="006673C4" w:rsidRPr="0008191D" w:rsidRDefault="006673C4" w:rsidP="006673C4">
            <w:pPr>
              <w:rPr>
                <w:rFonts w:ascii="Arial" w:hAnsi="Arial" w:cs="Arial"/>
                <w:color w:val="000000" w:themeColor="text1"/>
                <w:szCs w:val="22"/>
              </w:rPr>
            </w:pPr>
          </w:p>
        </w:tc>
        <w:tc>
          <w:tcPr>
            <w:tcW w:w="2007" w:type="pct"/>
            <w:shd w:val="clear" w:color="auto" w:fill="FFFFFF" w:themeFill="background1"/>
          </w:tcPr>
          <w:p w14:paraId="6AA408EB" w14:textId="77777777" w:rsidR="006673C4" w:rsidRPr="0008191D" w:rsidRDefault="006673C4" w:rsidP="006673C4">
            <w:pPr>
              <w:rPr>
                <w:rFonts w:ascii="Arial" w:hAnsi="Arial" w:cs="Arial"/>
                <w:color w:val="000000" w:themeColor="text1"/>
                <w:szCs w:val="22"/>
              </w:rPr>
            </w:pPr>
          </w:p>
        </w:tc>
      </w:tr>
      <w:tr w:rsidR="00F10BB9" w:rsidRPr="0008191D" w14:paraId="606F964D" w14:textId="77777777" w:rsidTr="002479ED">
        <w:trPr>
          <w:trHeight w:val="455"/>
        </w:trPr>
        <w:tc>
          <w:tcPr>
            <w:tcW w:w="5000" w:type="pct"/>
            <w:gridSpan w:val="6"/>
            <w:shd w:val="clear" w:color="auto" w:fill="C00000"/>
          </w:tcPr>
          <w:p w14:paraId="52F01C04" w14:textId="56B06ACC" w:rsidR="00F10BB9" w:rsidRPr="0008191D" w:rsidRDefault="002479ED" w:rsidP="006673C4">
            <w:pPr>
              <w:spacing w:after="0" w:line="259" w:lineRule="auto"/>
              <w:rPr>
                <w:rFonts w:ascii="Arial" w:hAnsi="Arial" w:cs="Arial"/>
                <w:b/>
              </w:rPr>
            </w:pPr>
            <w:r w:rsidRPr="002479ED">
              <w:rPr>
                <w:rFonts w:ascii="Arial" w:hAnsi="Arial" w:cs="Arial"/>
                <w:b/>
                <w:color w:val="FFFFFF" w:themeColor="background1"/>
              </w:rPr>
              <w:t>Option</w:t>
            </w:r>
            <w:r w:rsidR="00777492" w:rsidRPr="002479ED">
              <w:rPr>
                <w:rFonts w:ascii="Arial" w:hAnsi="Arial" w:cs="Arial"/>
                <w:b/>
                <w:color w:val="FFFFFF" w:themeColor="background1"/>
              </w:rPr>
              <w:t>-</w:t>
            </w:r>
            <w:r w:rsidRPr="002479ED">
              <w:rPr>
                <w:rFonts w:ascii="Arial" w:hAnsi="Arial" w:cs="Arial"/>
                <w:b/>
                <w:color w:val="FFFFFF" w:themeColor="background1"/>
              </w:rPr>
              <w:t xml:space="preserve">specific </w:t>
            </w:r>
            <w:r>
              <w:rPr>
                <w:rFonts w:ascii="Arial" w:hAnsi="Arial" w:cs="Arial"/>
                <w:b/>
                <w:color w:val="FFFFFF" w:themeColor="background1"/>
              </w:rPr>
              <w:t>K</w:t>
            </w:r>
            <w:r w:rsidRPr="002479ED">
              <w:rPr>
                <w:rFonts w:ascii="Arial" w:hAnsi="Arial" w:cs="Arial"/>
                <w:b/>
                <w:color w:val="FFFFFF" w:themeColor="background1"/>
              </w:rPr>
              <w:t xml:space="preserve">nowledge, </w:t>
            </w:r>
            <w:r>
              <w:rPr>
                <w:rFonts w:ascii="Arial" w:hAnsi="Arial" w:cs="Arial"/>
                <w:b/>
                <w:color w:val="FFFFFF" w:themeColor="background1"/>
              </w:rPr>
              <w:t>S</w:t>
            </w:r>
            <w:r w:rsidRPr="002479ED">
              <w:rPr>
                <w:rFonts w:ascii="Arial" w:hAnsi="Arial" w:cs="Arial"/>
                <w:b/>
                <w:color w:val="FFFFFF" w:themeColor="background1"/>
              </w:rPr>
              <w:t xml:space="preserve">kills and </w:t>
            </w:r>
            <w:r>
              <w:rPr>
                <w:rFonts w:ascii="Arial" w:hAnsi="Arial" w:cs="Arial"/>
                <w:b/>
                <w:color w:val="FFFFFF" w:themeColor="background1"/>
              </w:rPr>
              <w:t>B</w:t>
            </w:r>
            <w:r w:rsidRPr="002479ED">
              <w:rPr>
                <w:rFonts w:ascii="Arial" w:hAnsi="Arial" w:cs="Arial"/>
                <w:b/>
                <w:color w:val="FFFFFF" w:themeColor="background1"/>
              </w:rPr>
              <w:t xml:space="preserve">ehaviours for the </w:t>
            </w:r>
            <w:r>
              <w:rPr>
                <w:rFonts w:ascii="Arial" w:hAnsi="Arial" w:cs="Arial"/>
                <w:b/>
                <w:color w:val="FFFFFF" w:themeColor="background1"/>
              </w:rPr>
              <w:t>N</w:t>
            </w:r>
            <w:r w:rsidRPr="002479ED">
              <w:rPr>
                <w:rFonts w:ascii="Arial" w:hAnsi="Arial" w:cs="Arial"/>
                <w:b/>
                <w:color w:val="FFFFFF" w:themeColor="background1"/>
              </w:rPr>
              <w:t xml:space="preserve">etwork </w:t>
            </w:r>
            <w:r>
              <w:rPr>
                <w:rFonts w:ascii="Arial" w:hAnsi="Arial" w:cs="Arial"/>
                <w:b/>
                <w:color w:val="FFFFFF" w:themeColor="background1"/>
              </w:rPr>
              <w:t>T</w:t>
            </w:r>
            <w:r w:rsidRPr="002479ED">
              <w:rPr>
                <w:rFonts w:ascii="Arial" w:hAnsi="Arial" w:cs="Arial"/>
                <w:b/>
                <w:color w:val="FFFFFF" w:themeColor="background1"/>
              </w:rPr>
              <w:t>echnician</w:t>
            </w:r>
          </w:p>
        </w:tc>
      </w:tr>
      <w:tr w:rsidR="006673C4" w:rsidRPr="0008191D" w14:paraId="0FCD7F3A" w14:textId="77777777" w:rsidTr="00970BCC">
        <w:trPr>
          <w:trHeight w:val="455"/>
        </w:trPr>
        <w:tc>
          <w:tcPr>
            <w:tcW w:w="5000" w:type="pct"/>
            <w:gridSpan w:val="6"/>
            <w:shd w:val="clear" w:color="auto" w:fill="A6A6A6" w:themeFill="background1" w:themeFillShade="A6"/>
          </w:tcPr>
          <w:p w14:paraId="6BF41094" w14:textId="77777777" w:rsidR="006673C4" w:rsidRPr="0008191D" w:rsidRDefault="006673C4" w:rsidP="006673C4">
            <w:pPr>
              <w:spacing w:after="0" w:line="259" w:lineRule="auto"/>
              <w:rPr>
                <w:rFonts w:ascii="Arial" w:hAnsi="Arial" w:cs="Arial"/>
                <w:b/>
              </w:rPr>
            </w:pPr>
            <w:r w:rsidRPr="0008191D">
              <w:rPr>
                <w:rFonts w:ascii="Arial" w:hAnsi="Arial" w:cs="Arial"/>
                <w:b/>
              </w:rPr>
              <w:t>Knowledge, Skills and Behaviours</w:t>
            </w:r>
          </w:p>
          <w:p w14:paraId="0D2CEEB0" w14:textId="529A444E" w:rsidR="006673C4" w:rsidRPr="00C4523F" w:rsidRDefault="002126EA" w:rsidP="00C4523F">
            <w:pPr>
              <w:rPr>
                <w:rFonts w:ascii="Arial" w:hAnsi="Arial" w:cs="Arial"/>
                <w:color w:val="000000" w:themeColor="text1"/>
                <w:szCs w:val="22"/>
              </w:rPr>
            </w:pPr>
            <w:r w:rsidRPr="002126EA">
              <w:rPr>
                <w:rFonts w:ascii="Arial" w:hAnsi="Arial" w:cs="Arial"/>
                <w:color w:val="000000" w:themeColor="text1"/>
                <w:szCs w:val="22"/>
              </w:rPr>
              <w:t>K25 Principles of cloud and network architecture (including Wi-Fi).</w:t>
            </w:r>
          </w:p>
        </w:tc>
      </w:tr>
      <w:tr w:rsidR="002126EA" w:rsidRPr="00722EEB" w14:paraId="74BF8B95" w14:textId="77777777" w:rsidTr="00C71BFA">
        <w:trPr>
          <w:trHeight w:val="455"/>
        </w:trPr>
        <w:tc>
          <w:tcPr>
            <w:tcW w:w="196" w:type="pct"/>
            <w:shd w:val="clear" w:color="auto" w:fill="F2F2F2" w:themeFill="background1" w:themeFillShade="F2"/>
          </w:tcPr>
          <w:p w14:paraId="59968AC4" w14:textId="298C833A" w:rsidR="002126EA" w:rsidRPr="00722EEB" w:rsidRDefault="002126EA" w:rsidP="002126EA">
            <w:pPr>
              <w:rPr>
                <w:rFonts w:ascii="Arial" w:hAnsi="Arial" w:cs="Arial"/>
                <w:b/>
                <w:szCs w:val="22"/>
              </w:rPr>
            </w:pPr>
          </w:p>
        </w:tc>
        <w:tc>
          <w:tcPr>
            <w:tcW w:w="1030" w:type="pct"/>
            <w:shd w:val="clear" w:color="auto" w:fill="F2F2F2" w:themeFill="background1" w:themeFillShade="F2"/>
          </w:tcPr>
          <w:p w14:paraId="325F1F18" w14:textId="2AF510EA" w:rsidR="002126EA" w:rsidRPr="00722EEB" w:rsidRDefault="002126EA" w:rsidP="002126EA">
            <w:pPr>
              <w:rPr>
                <w:rFonts w:ascii="Arial" w:hAnsi="Arial" w:cs="Arial"/>
                <w:szCs w:val="22"/>
              </w:rPr>
            </w:pPr>
            <w:r w:rsidRPr="00722EEB">
              <w:rPr>
                <w:rFonts w:ascii="Arial" w:hAnsi="Arial" w:cs="Arial"/>
                <w:szCs w:val="22"/>
              </w:rPr>
              <w:t>Describes the principles of cloud and network architecture (including Wi-Fi).</w:t>
            </w:r>
          </w:p>
        </w:tc>
        <w:tc>
          <w:tcPr>
            <w:tcW w:w="883" w:type="pct"/>
            <w:shd w:val="clear" w:color="auto" w:fill="F2F2F2" w:themeFill="background1" w:themeFillShade="F2"/>
          </w:tcPr>
          <w:p w14:paraId="0638BA0F" w14:textId="1696A4F8" w:rsidR="002126EA" w:rsidRPr="00722EEB" w:rsidRDefault="002126EA" w:rsidP="002126EA">
            <w:pPr>
              <w:spacing w:before="60" w:after="60"/>
              <w:rPr>
                <w:rFonts w:ascii="Arial" w:hAnsi="Arial" w:cs="Arial"/>
                <w:iCs/>
                <w:szCs w:val="22"/>
                <w:lang w:eastAsia="en-GB"/>
              </w:rPr>
            </w:pPr>
            <w:r w:rsidRPr="00722EEB">
              <w:rPr>
                <w:rFonts w:ascii="Arial" w:hAnsi="Arial" w:cs="Arial"/>
                <w:szCs w:val="22"/>
              </w:rPr>
              <w:t>N/A</w:t>
            </w:r>
          </w:p>
        </w:tc>
        <w:tc>
          <w:tcPr>
            <w:tcW w:w="442" w:type="pct"/>
            <w:shd w:val="clear" w:color="auto" w:fill="FFFFFF" w:themeFill="background1"/>
          </w:tcPr>
          <w:p w14:paraId="494678DC" w14:textId="77777777" w:rsidR="002126EA" w:rsidRPr="00722EEB" w:rsidRDefault="002126EA" w:rsidP="002126EA">
            <w:pPr>
              <w:rPr>
                <w:rFonts w:ascii="Arial" w:hAnsi="Arial" w:cs="Arial"/>
                <w:color w:val="000000" w:themeColor="text1"/>
                <w:szCs w:val="22"/>
              </w:rPr>
            </w:pPr>
          </w:p>
        </w:tc>
        <w:tc>
          <w:tcPr>
            <w:tcW w:w="442" w:type="pct"/>
            <w:shd w:val="clear" w:color="auto" w:fill="FFFFFF" w:themeFill="background1"/>
          </w:tcPr>
          <w:p w14:paraId="2F977E98" w14:textId="77777777" w:rsidR="002126EA" w:rsidRPr="00722EEB" w:rsidRDefault="002126EA" w:rsidP="002126EA">
            <w:pPr>
              <w:rPr>
                <w:rFonts w:ascii="Arial" w:hAnsi="Arial" w:cs="Arial"/>
                <w:color w:val="000000" w:themeColor="text1"/>
                <w:szCs w:val="22"/>
              </w:rPr>
            </w:pPr>
          </w:p>
        </w:tc>
        <w:tc>
          <w:tcPr>
            <w:tcW w:w="2007" w:type="pct"/>
            <w:shd w:val="clear" w:color="auto" w:fill="FFFFFF" w:themeFill="background1"/>
          </w:tcPr>
          <w:p w14:paraId="61E04B8F" w14:textId="77777777" w:rsidR="002126EA" w:rsidRPr="00722EEB" w:rsidRDefault="002126EA" w:rsidP="002126EA">
            <w:pPr>
              <w:rPr>
                <w:rFonts w:ascii="Arial" w:hAnsi="Arial" w:cs="Arial"/>
                <w:color w:val="000000" w:themeColor="text1"/>
                <w:szCs w:val="22"/>
              </w:rPr>
            </w:pPr>
          </w:p>
        </w:tc>
      </w:tr>
      <w:tr w:rsidR="006673C4" w:rsidRPr="0008191D" w14:paraId="22D07A57" w14:textId="77777777" w:rsidTr="00970BCC">
        <w:trPr>
          <w:trHeight w:val="455"/>
        </w:trPr>
        <w:tc>
          <w:tcPr>
            <w:tcW w:w="5000" w:type="pct"/>
            <w:gridSpan w:val="6"/>
            <w:shd w:val="clear" w:color="auto" w:fill="A6A6A6" w:themeFill="background1" w:themeFillShade="A6"/>
          </w:tcPr>
          <w:p w14:paraId="735ABCC6" w14:textId="77777777" w:rsidR="006673C4" w:rsidRPr="0008191D" w:rsidRDefault="006673C4" w:rsidP="006673C4">
            <w:pPr>
              <w:spacing w:after="0" w:line="259" w:lineRule="auto"/>
              <w:rPr>
                <w:rFonts w:ascii="Arial" w:hAnsi="Arial" w:cs="Arial"/>
                <w:b/>
              </w:rPr>
            </w:pPr>
            <w:r w:rsidRPr="0008191D">
              <w:rPr>
                <w:rFonts w:ascii="Arial" w:hAnsi="Arial" w:cs="Arial"/>
                <w:b/>
              </w:rPr>
              <w:t>Knowledge, Skills and Behaviours</w:t>
            </w:r>
          </w:p>
          <w:p w14:paraId="7B08FCA0" w14:textId="5C041225" w:rsidR="00C4523F" w:rsidRPr="00C4523F" w:rsidRDefault="005D073F" w:rsidP="007D0F4D">
            <w:pPr>
              <w:tabs>
                <w:tab w:val="left" w:pos="1320"/>
              </w:tabs>
              <w:spacing w:after="0" w:line="259" w:lineRule="auto"/>
              <w:rPr>
                <w:rFonts w:ascii="Arial" w:hAnsi="Arial" w:cs="Arial"/>
                <w:color w:val="000000" w:themeColor="text1"/>
                <w:szCs w:val="22"/>
              </w:rPr>
            </w:pPr>
            <w:r w:rsidRPr="005D073F">
              <w:rPr>
                <w:rFonts w:ascii="Arial" w:hAnsi="Arial" w:cs="Arial"/>
                <w:color w:val="000000" w:themeColor="text1"/>
                <w:szCs w:val="22"/>
              </w:rPr>
              <w:t>K33 Back up procedures and their importance.</w:t>
            </w:r>
          </w:p>
        </w:tc>
      </w:tr>
      <w:tr w:rsidR="005D073F" w:rsidRPr="005D3454" w14:paraId="3DC7CAC1" w14:textId="77777777" w:rsidTr="00C71BFA">
        <w:trPr>
          <w:trHeight w:val="455"/>
        </w:trPr>
        <w:tc>
          <w:tcPr>
            <w:tcW w:w="196" w:type="pct"/>
            <w:shd w:val="clear" w:color="auto" w:fill="F2F2F2" w:themeFill="background1" w:themeFillShade="F2"/>
          </w:tcPr>
          <w:p w14:paraId="32F22AF5" w14:textId="11310F93" w:rsidR="005D073F" w:rsidRPr="005D3454" w:rsidRDefault="005D073F" w:rsidP="005D073F">
            <w:pPr>
              <w:rPr>
                <w:rFonts w:ascii="Arial" w:hAnsi="Arial" w:cs="Arial"/>
                <w:b/>
              </w:rPr>
            </w:pPr>
          </w:p>
        </w:tc>
        <w:tc>
          <w:tcPr>
            <w:tcW w:w="1030" w:type="pct"/>
            <w:shd w:val="clear" w:color="auto" w:fill="F2F2F2" w:themeFill="background1" w:themeFillShade="F2"/>
          </w:tcPr>
          <w:p w14:paraId="0F66BA32" w14:textId="654936CB" w:rsidR="005D073F" w:rsidRPr="005D3454" w:rsidRDefault="005D073F" w:rsidP="005D073F">
            <w:pPr>
              <w:rPr>
                <w:rFonts w:ascii="Arial" w:hAnsi="Arial" w:cs="Arial"/>
                <w:szCs w:val="22"/>
              </w:rPr>
            </w:pPr>
            <w:r w:rsidRPr="005D3454">
              <w:rPr>
                <w:rFonts w:ascii="Arial" w:hAnsi="Arial" w:cs="Arial"/>
              </w:rPr>
              <w:t>Explains the fundamental principles of back up including when and why to use system backup within technical network tasks.</w:t>
            </w:r>
          </w:p>
        </w:tc>
        <w:tc>
          <w:tcPr>
            <w:tcW w:w="883" w:type="pct"/>
            <w:shd w:val="clear" w:color="auto" w:fill="F2F2F2" w:themeFill="background1" w:themeFillShade="F2"/>
          </w:tcPr>
          <w:p w14:paraId="7301C4B0" w14:textId="44C7F305" w:rsidR="005D073F" w:rsidRPr="005D3454" w:rsidRDefault="005D073F" w:rsidP="005D073F">
            <w:pPr>
              <w:spacing w:before="60" w:after="60"/>
              <w:rPr>
                <w:rFonts w:ascii="Arial" w:hAnsi="Arial" w:cs="Arial"/>
                <w:iCs/>
                <w:szCs w:val="22"/>
                <w:lang w:eastAsia="en-GB"/>
              </w:rPr>
            </w:pPr>
            <w:r w:rsidRPr="005D3454">
              <w:rPr>
                <w:rFonts w:ascii="Arial" w:hAnsi="Arial" w:cs="Arial"/>
              </w:rPr>
              <w:t>N/A</w:t>
            </w:r>
          </w:p>
        </w:tc>
        <w:tc>
          <w:tcPr>
            <w:tcW w:w="442" w:type="pct"/>
            <w:shd w:val="clear" w:color="auto" w:fill="FFFFFF" w:themeFill="background1"/>
          </w:tcPr>
          <w:p w14:paraId="25E37A71" w14:textId="77777777" w:rsidR="005D073F" w:rsidRPr="005D3454" w:rsidRDefault="005D073F" w:rsidP="005D073F">
            <w:pPr>
              <w:rPr>
                <w:rFonts w:ascii="Arial" w:hAnsi="Arial" w:cs="Arial"/>
                <w:color w:val="000000" w:themeColor="text1"/>
                <w:szCs w:val="22"/>
              </w:rPr>
            </w:pPr>
          </w:p>
        </w:tc>
        <w:tc>
          <w:tcPr>
            <w:tcW w:w="442" w:type="pct"/>
            <w:shd w:val="clear" w:color="auto" w:fill="FFFFFF" w:themeFill="background1"/>
          </w:tcPr>
          <w:p w14:paraId="22DD071C" w14:textId="77777777" w:rsidR="005D073F" w:rsidRPr="005D3454" w:rsidRDefault="005D073F" w:rsidP="005D073F">
            <w:pPr>
              <w:rPr>
                <w:rFonts w:ascii="Arial" w:hAnsi="Arial" w:cs="Arial"/>
                <w:color w:val="000000" w:themeColor="text1"/>
                <w:szCs w:val="22"/>
              </w:rPr>
            </w:pPr>
          </w:p>
        </w:tc>
        <w:tc>
          <w:tcPr>
            <w:tcW w:w="2007" w:type="pct"/>
            <w:shd w:val="clear" w:color="auto" w:fill="FFFFFF" w:themeFill="background1"/>
          </w:tcPr>
          <w:p w14:paraId="146690A5" w14:textId="77777777" w:rsidR="005D073F" w:rsidRPr="005D3454" w:rsidRDefault="005D073F" w:rsidP="005D073F">
            <w:pPr>
              <w:rPr>
                <w:rFonts w:ascii="Arial" w:hAnsi="Arial" w:cs="Arial"/>
                <w:color w:val="000000" w:themeColor="text1"/>
                <w:szCs w:val="22"/>
              </w:rPr>
            </w:pPr>
          </w:p>
        </w:tc>
      </w:tr>
      <w:tr w:rsidR="006673C4" w:rsidRPr="0008191D" w14:paraId="3F401330" w14:textId="77777777" w:rsidTr="00970BCC">
        <w:trPr>
          <w:trHeight w:val="455"/>
        </w:trPr>
        <w:tc>
          <w:tcPr>
            <w:tcW w:w="5000" w:type="pct"/>
            <w:gridSpan w:val="6"/>
            <w:tcBorders>
              <w:bottom w:val="single" w:sz="4" w:space="0" w:color="BFBFBF" w:themeColor="background1" w:themeShade="BF"/>
            </w:tcBorders>
            <w:shd w:val="clear" w:color="auto" w:fill="A6A6A6" w:themeFill="background1" w:themeFillShade="A6"/>
          </w:tcPr>
          <w:p w14:paraId="34BA2C86" w14:textId="77777777" w:rsidR="006673C4" w:rsidRPr="0008191D" w:rsidRDefault="006673C4" w:rsidP="006673C4">
            <w:pPr>
              <w:spacing w:after="0" w:line="259" w:lineRule="auto"/>
              <w:rPr>
                <w:rFonts w:ascii="Arial" w:hAnsi="Arial" w:cs="Arial"/>
                <w:b/>
              </w:rPr>
            </w:pPr>
            <w:r w:rsidRPr="0008191D">
              <w:rPr>
                <w:rFonts w:ascii="Arial" w:hAnsi="Arial" w:cs="Arial"/>
                <w:b/>
              </w:rPr>
              <w:t>Knowledge, Skills and Behaviours</w:t>
            </w:r>
          </w:p>
          <w:p w14:paraId="7F356A68" w14:textId="025B2B44" w:rsidR="006673C4" w:rsidRPr="00C4523F" w:rsidRDefault="005D073F" w:rsidP="00C4523F">
            <w:pPr>
              <w:spacing w:after="0" w:line="259" w:lineRule="auto"/>
              <w:rPr>
                <w:rFonts w:ascii="Arial" w:hAnsi="Arial" w:cs="Arial"/>
              </w:rPr>
            </w:pPr>
            <w:r w:rsidRPr="005D073F">
              <w:rPr>
                <w:rFonts w:ascii="Arial" w:hAnsi="Arial" w:cs="Arial"/>
              </w:rPr>
              <w:t>S22 Deploy applications on a network</w:t>
            </w:r>
            <w:r w:rsidR="00DB10B1">
              <w:rPr>
                <w:rFonts w:ascii="Arial" w:hAnsi="Arial" w:cs="Arial"/>
              </w:rPr>
              <w:t>.</w:t>
            </w:r>
          </w:p>
        </w:tc>
      </w:tr>
      <w:tr w:rsidR="005D073F" w:rsidRPr="0008191D" w14:paraId="5D56E147" w14:textId="77777777" w:rsidTr="00C71BFA">
        <w:trPr>
          <w:trHeight w:val="455"/>
        </w:trPr>
        <w:tc>
          <w:tcPr>
            <w:tcW w:w="196" w:type="pct"/>
            <w:tcBorders>
              <w:bottom w:val="single" w:sz="4" w:space="0" w:color="BFBFBF" w:themeColor="background1" w:themeShade="BF"/>
            </w:tcBorders>
            <w:shd w:val="clear" w:color="auto" w:fill="F2F2F2" w:themeFill="background1" w:themeFillShade="F2"/>
          </w:tcPr>
          <w:p w14:paraId="182CF893" w14:textId="11EA1A99" w:rsidR="005D073F" w:rsidRPr="0008191D" w:rsidRDefault="005D073F" w:rsidP="005D073F">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33A756A9" w14:textId="2B7A7AB0" w:rsidR="005D073F" w:rsidRPr="002F7F81" w:rsidRDefault="005D073F" w:rsidP="005D073F">
            <w:pPr>
              <w:rPr>
                <w:rFonts w:ascii="Arial" w:hAnsi="Arial" w:cs="Arial"/>
                <w:bCs/>
              </w:rPr>
            </w:pPr>
            <w:r w:rsidRPr="002F7F81">
              <w:rPr>
                <w:rFonts w:ascii="Arial" w:hAnsi="Arial" w:cs="Arial"/>
              </w:rPr>
              <w:t>Demonstrates how they deploy applications on a network.</w:t>
            </w:r>
          </w:p>
        </w:tc>
        <w:tc>
          <w:tcPr>
            <w:tcW w:w="883" w:type="pct"/>
            <w:tcBorders>
              <w:bottom w:val="single" w:sz="4" w:space="0" w:color="BFBFBF" w:themeColor="background1" w:themeShade="BF"/>
            </w:tcBorders>
            <w:shd w:val="clear" w:color="auto" w:fill="F2F2F2" w:themeFill="background1" w:themeFillShade="F2"/>
          </w:tcPr>
          <w:p w14:paraId="35B458E1" w14:textId="14C18569" w:rsidR="005D073F" w:rsidRPr="002F7F81" w:rsidRDefault="005D073F" w:rsidP="005D073F">
            <w:pPr>
              <w:spacing w:before="64" w:line="206" w:lineRule="exact"/>
              <w:ind w:right="136"/>
              <w:rPr>
                <w:rFonts w:ascii="Arial" w:hAnsi="Arial" w:cs="Arial"/>
                <w:color w:val="00B0F0"/>
                <w:szCs w:val="22"/>
              </w:rPr>
            </w:pPr>
            <w:r w:rsidRPr="002F7F81">
              <w:rPr>
                <w:rFonts w:ascii="Arial" w:hAnsi="Arial" w:cs="Arial"/>
              </w:rPr>
              <w:t>N/A</w:t>
            </w:r>
          </w:p>
        </w:tc>
        <w:tc>
          <w:tcPr>
            <w:tcW w:w="442" w:type="pct"/>
            <w:tcBorders>
              <w:bottom w:val="single" w:sz="4" w:space="0" w:color="BFBFBF" w:themeColor="background1" w:themeShade="BF"/>
            </w:tcBorders>
            <w:shd w:val="clear" w:color="auto" w:fill="FFFFFF" w:themeFill="background1"/>
          </w:tcPr>
          <w:p w14:paraId="62C26E27" w14:textId="77777777" w:rsidR="005D073F" w:rsidRPr="0008191D" w:rsidRDefault="005D073F" w:rsidP="005D073F">
            <w:pPr>
              <w:rPr>
                <w:rFonts w:ascii="Arial" w:hAnsi="Arial" w:cs="Arial"/>
                <w:color w:val="000000" w:themeColor="text1"/>
                <w:szCs w:val="22"/>
              </w:rPr>
            </w:pPr>
          </w:p>
        </w:tc>
        <w:tc>
          <w:tcPr>
            <w:tcW w:w="442" w:type="pct"/>
            <w:tcBorders>
              <w:bottom w:val="single" w:sz="4" w:space="0" w:color="BFBFBF" w:themeColor="background1" w:themeShade="BF"/>
            </w:tcBorders>
            <w:shd w:val="clear" w:color="auto" w:fill="FFFFFF" w:themeFill="background1"/>
          </w:tcPr>
          <w:p w14:paraId="5808B3C5" w14:textId="77777777" w:rsidR="005D073F" w:rsidRPr="0008191D" w:rsidRDefault="005D073F" w:rsidP="005D073F">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60E57218" w14:textId="77777777" w:rsidR="005D073F" w:rsidRPr="0008191D" w:rsidRDefault="005D073F" w:rsidP="005D073F">
            <w:pPr>
              <w:rPr>
                <w:rFonts w:ascii="Arial" w:hAnsi="Arial" w:cs="Arial"/>
                <w:color w:val="00B0F0"/>
              </w:rPr>
            </w:pPr>
            <w:r w:rsidRPr="0008191D">
              <w:rPr>
                <w:rFonts w:ascii="Arial" w:hAnsi="Arial" w:cs="Arial"/>
                <w:color w:val="000000" w:themeColor="text1"/>
                <w:szCs w:val="22"/>
              </w:rPr>
              <w:t xml:space="preserve"> </w:t>
            </w:r>
          </w:p>
        </w:tc>
      </w:tr>
      <w:tr w:rsidR="006673C4" w:rsidRPr="0008191D" w14:paraId="52D3FF2B" w14:textId="77777777" w:rsidTr="00970BCC">
        <w:trPr>
          <w:trHeight w:val="455"/>
        </w:trPr>
        <w:tc>
          <w:tcPr>
            <w:tcW w:w="5000" w:type="pct"/>
            <w:gridSpan w:val="6"/>
            <w:tcBorders>
              <w:bottom w:val="single" w:sz="4" w:space="0" w:color="BFBFBF" w:themeColor="background1" w:themeShade="BF"/>
            </w:tcBorders>
            <w:shd w:val="clear" w:color="auto" w:fill="A6A6A6" w:themeFill="background1" w:themeFillShade="A6"/>
          </w:tcPr>
          <w:p w14:paraId="690D4379" w14:textId="77777777" w:rsidR="006673C4" w:rsidRPr="0008191D" w:rsidRDefault="006673C4" w:rsidP="006673C4">
            <w:pPr>
              <w:spacing w:after="0" w:line="259" w:lineRule="auto"/>
              <w:rPr>
                <w:rFonts w:ascii="Arial" w:hAnsi="Arial" w:cs="Arial"/>
                <w:b/>
              </w:rPr>
            </w:pPr>
            <w:r w:rsidRPr="0008191D">
              <w:rPr>
                <w:rFonts w:ascii="Arial" w:hAnsi="Arial" w:cs="Arial"/>
                <w:b/>
              </w:rPr>
              <w:t>Knowledge, Skills and Behaviours</w:t>
            </w:r>
          </w:p>
          <w:p w14:paraId="3CE25B43" w14:textId="796FD86E" w:rsidR="006673C4" w:rsidRPr="008A2A7A" w:rsidRDefault="005D073F" w:rsidP="008A2A7A">
            <w:pPr>
              <w:spacing w:after="0" w:line="259" w:lineRule="auto"/>
              <w:rPr>
                <w:rFonts w:ascii="Arial" w:hAnsi="Arial" w:cs="Arial"/>
              </w:rPr>
            </w:pPr>
            <w:r w:rsidRPr="005D073F">
              <w:rPr>
                <w:rFonts w:ascii="Arial" w:hAnsi="Arial" w:cs="Arial"/>
              </w:rPr>
              <w:t>S23 Set up storage and data access for staff.</w:t>
            </w:r>
          </w:p>
        </w:tc>
      </w:tr>
      <w:tr w:rsidR="005D073F" w:rsidRPr="0008191D" w14:paraId="0E1FF7CB" w14:textId="77777777" w:rsidTr="00C71BFA">
        <w:trPr>
          <w:trHeight w:val="455"/>
        </w:trPr>
        <w:tc>
          <w:tcPr>
            <w:tcW w:w="196" w:type="pct"/>
            <w:tcBorders>
              <w:bottom w:val="single" w:sz="4" w:space="0" w:color="BFBFBF" w:themeColor="background1" w:themeShade="BF"/>
            </w:tcBorders>
            <w:shd w:val="clear" w:color="auto" w:fill="F2F2F2" w:themeFill="background1" w:themeFillShade="F2"/>
          </w:tcPr>
          <w:p w14:paraId="29F0E8B1" w14:textId="0F56BC10" w:rsidR="005D073F" w:rsidRPr="0008191D" w:rsidRDefault="005D073F" w:rsidP="005D073F">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30E90BF1" w14:textId="510D1FE6" w:rsidR="005D073F" w:rsidRPr="00CD3781" w:rsidRDefault="005D073F" w:rsidP="005D073F">
            <w:pPr>
              <w:pStyle w:val="Default"/>
              <w:rPr>
                <w:rFonts w:ascii="Arial" w:hAnsi="Arial" w:cs="Arial"/>
                <w:bCs/>
                <w:sz w:val="22"/>
                <w:szCs w:val="22"/>
              </w:rPr>
            </w:pPr>
            <w:r w:rsidRPr="00CD3781">
              <w:rPr>
                <w:rFonts w:ascii="Arial" w:hAnsi="Arial" w:cs="Arial"/>
                <w:sz w:val="22"/>
                <w:szCs w:val="22"/>
              </w:rPr>
              <w:t>Reviews the validity of their actions in setting up storage and data access for staff.</w:t>
            </w:r>
          </w:p>
        </w:tc>
        <w:tc>
          <w:tcPr>
            <w:tcW w:w="883" w:type="pct"/>
            <w:tcBorders>
              <w:bottom w:val="single" w:sz="4" w:space="0" w:color="BFBFBF" w:themeColor="background1" w:themeShade="BF"/>
            </w:tcBorders>
            <w:shd w:val="clear" w:color="auto" w:fill="F2F2F2" w:themeFill="background1" w:themeFillShade="F2"/>
          </w:tcPr>
          <w:p w14:paraId="777BF44A" w14:textId="7F8DAB05" w:rsidR="005D073F" w:rsidRPr="00CD3781" w:rsidRDefault="005D073F" w:rsidP="005D073F">
            <w:pPr>
              <w:spacing w:before="64" w:line="206" w:lineRule="exact"/>
              <w:ind w:right="136"/>
              <w:rPr>
                <w:rFonts w:ascii="Arial" w:hAnsi="Arial" w:cs="Arial"/>
                <w:color w:val="00B0F0"/>
                <w:szCs w:val="22"/>
              </w:rPr>
            </w:pPr>
            <w:r w:rsidRPr="00CD3781">
              <w:rPr>
                <w:rFonts w:ascii="Arial" w:hAnsi="Arial" w:cs="Arial"/>
                <w:szCs w:val="22"/>
              </w:rPr>
              <w:t>N/A</w:t>
            </w:r>
          </w:p>
        </w:tc>
        <w:tc>
          <w:tcPr>
            <w:tcW w:w="442" w:type="pct"/>
            <w:tcBorders>
              <w:bottom w:val="single" w:sz="4" w:space="0" w:color="BFBFBF" w:themeColor="background1" w:themeShade="BF"/>
            </w:tcBorders>
            <w:shd w:val="clear" w:color="auto" w:fill="FFFFFF" w:themeFill="background1"/>
          </w:tcPr>
          <w:p w14:paraId="6957AF9E" w14:textId="77777777" w:rsidR="005D073F" w:rsidRPr="0008191D" w:rsidRDefault="005D073F" w:rsidP="005D073F">
            <w:pPr>
              <w:rPr>
                <w:rFonts w:ascii="Arial" w:hAnsi="Arial" w:cs="Arial"/>
                <w:color w:val="000000" w:themeColor="text1"/>
                <w:szCs w:val="22"/>
              </w:rPr>
            </w:pPr>
          </w:p>
        </w:tc>
        <w:tc>
          <w:tcPr>
            <w:tcW w:w="442" w:type="pct"/>
            <w:tcBorders>
              <w:bottom w:val="single" w:sz="4" w:space="0" w:color="BFBFBF" w:themeColor="background1" w:themeShade="BF"/>
            </w:tcBorders>
            <w:shd w:val="clear" w:color="auto" w:fill="FFFFFF" w:themeFill="background1"/>
          </w:tcPr>
          <w:p w14:paraId="63F94099" w14:textId="77777777" w:rsidR="005D073F" w:rsidRPr="0008191D" w:rsidRDefault="005D073F" w:rsidP="005D073F">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6C30259D" w14:textId="77777777" w:rsidR="005D073F" w:rsidRPr="0008191D" w:rsidRDefault="005D073F" w:rsidP="005D073F">
            <w:pPr>
              <w:rPr>
                <w:rFonts w:ascii="Arial" w:hAnsi="Arial" w:cs="Arial"/>
                <w:color w:val="00B0F0"/>
              </w:rPr>
            </w:pPr>
            <w:r w:rsidRPr="0008191D">
              <w:rPr>
                <w:rFonts w:ascii="Arial" w:hAnsi="Arial" w:cs="Arial"/>
                <w:color w:val="000000" w:themeColor="text1"/>
                <w:szCs w:val="22"/>
              </w:rPr>
              <w:t xml:space="preserve"> </w:t>
            </w:r>
          </w:p>
        </w:tc>
      </w:tr>
      <w:tr w:rsidR="006673C4" w:rsidRPr="0008191D" w14:paraId="3EF5C77D" w14:textId="77777777" w:rsidTr="00970BCC">
        <w:trPr>
          <w:trHeight w:val="455"/>
        </w:trPr>
        <w:tc>
          <w:tcPr>
            <w:tcW w:w="5000" w:type="pct"/>
            <w:gridSpan w:val="6"/>
            <w:tcBorders>
              <w:bottom w:val="single" w:sz="4" w:space="0" w:color="BFBFBF" w:themeColor="background1" w:themeShade="BF"/>
            </w:tcBorders>
            <w:shd w:val="clear" w:color="auto" w:fill="A6A6A6" w:themeFill="background1" w:themeFillShade="A6"/>
          </w:tcPr>
          <w:p w14:paraId="7B71CEAE" w14:textId="77777777" w:rsidR="006673C4" w:rsidRPr="0008191D" w:rsidRDefault="006673C4" w:rsidP="006673C4">
            <w:pPr>
              <w:spacing w:after="0" w:line="259" w:lineRule="auto"/>
              <w:rPr>
                <w:rFonts w:ascii="Arial" w:hAnsi="Arial" w:cs="Arial"/>
                <w:b/>
              </w:rPr>
            </w:pPr>
            <w:r w:rsidRPr="0008191D">
              <w:rPr>
                <w:rFonts w:ascii="Arial" w:hAnsi="Arial" w:cs="Arial"/>
                <w:b/>
              </w:rPr>
              <w:t>Knowledge, Skills and Behaviours</w:t>
            </w:r>
          </w:p>
          <w:p w14:paraId="67804577" w14:textId="70C29785" w:rsidR="006673C4" w:rsidRPr="008A2A7A" w:rsidRDefault="005D073F" w:rsidP="008A2A7A">
            <w:pPr>
              <w:spacing w:after="0" w:line="259" w:lineRule="auto"/>
              <w:rPr>
                <w:rFonts w:ascii="Arial" w:hAnsi="Arial" w:cs="Arial"/>
              </w:rPr>
            </w:pPr>
            <w:r w:rsidRPr="005D073F">
              <w:rPr>
                <w:rFonts w:ascii="Arial" w:hAnsi="Arial" w:cs="Arial"/>
              </w:rPr>
              <w:t>S24 Apply necessary security measures, in line with access requirements to a network.</w:t>
            </w:r>
          </w:p>
        </w:tc>
      </w:tr>
      <w:tr w:rsidR="005D073F" w:rsidRPr="0008191D" w14:paraId="366EDB8B" w14:textId="77777777" w:rsidTr="00C71BFA">
        <w:trPr>
          <w:trHeight w:val="455"/>
        </w:trPr>
        <w:tc>
          <w:tcPr>
            <w:tcW w:w="196" w:type="pct"/>
            <w:tcBorders>
              <w:bottom w:val="single" w:sz="4" w:space="0" w:color="BFBFBF" w:themeColor="background1" w:themeShade="BF"/>
            </w:tcBorders>
            <w:shd w:val="clear" w:color="auto" w:fill="F2F2F2" w:themeFill="background1" w:themeFillShade="F2"/>
          </w:tcPr>
          <w:p w14:paraId="75F2D768" w14:textId="1DF35FAE" w:rsidR="005D073F" w:rsidRPr="0008191D" w:rsidRDefault="005D073F" w:rsidP="005D073F">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32B0A4ED" w14:textId="45A15932" w:rsidR="005D073F" w:rsidRPr="00D3142D" w:rsidRDefault="005D073F" w:rsidP="005D073F">
            <w:pPr>
              <w:rPr>
                <w:rFonts w:ascii="Arial" w:hAnsi="Arial" w:cs="Arial"/>
                <w:bCs/>
              </w:rPr>
            </w:pPr>
            <w:r w:rsidRPr="00D3142D">
              <w:rPr>
                <w:rFonts w:ascii="Arial" w:hAnsi="Arial" w:cs="Arial"/>
              </w:rPr>
              <w:t>Demonstrates the application of security measures and justifies them against network access requirements.</w:t>
            </w:r>
          </w:p>
        </w:tc>
        <w:tc>
          <w:tcPr>
            <w:tcW w:w="883" w:type="pct"/>
            <w:tcBorders>
              <w:bottom w:val="single" w:sz="4" w:space="0" w:color="BFBFBF" w:themeColor="background1" w:themeShade="BF"/>
            </w:tcBorders>
            <w:shd w:val="clear" w:color="auto" w:fill="F2F2F2" w:themeFill="background1" w:themeFillShade="F2"/>
          </w:tcPr>
          <w:p w14:paraId="3A12C4A9" w14:textId="59E79AB8" w:rsidR="005D073F" w:rsidRPr="00D3142D" w:rsidRDefault="005D073F" w:rsidP="005D073F">
            <w:pPr>
              <w:spacing w:before="64" w:line="206" w:lineRule="exact"/>
              <w:ind w:right="136"/>
              <w:rPr>
                <w:rFonts w:ascii="Arial" w:hAnsi="Arial" w:cs="Arial"/>
                <w:color w:val="00B0F0"/>
                <w:szCs w:val="22"/>
              </w:rPr>
            </w:pPr>
            <w:r w:rsidRPr="00D3142D">
              <w:rPr>
                <w:rFonts w:ascii="Arial" w:hAnsi="Arial" w:cs="Arial"/>
              </w:rPr>
              <w:t>N/A</w:t>
            </w:r>
          </w:p>
        </w:tc>
        <w:tc>
          <w:tcPr>
            <w:tcW w:w="442" w:type="pct"/>
            <w:tcBorders>
              <w:bottom w:val="single" w:sz="4" w:space="0" w:color="BFBFBF" w:themeColor="background1" w:themeShade="BF"/>
            </w:tcBorders>
            <w:shd w:val="clear" w:color="auto" w:fill="FFFFFF" w:themeFill="background1"/>
          </w:tcPr>
          <w:p w14:paraId="7D0F6760" w14:textId="77777777" w:rsidR="005D073F" w:rsidRPr="0008191D" w:rsidRDefault="005D073F" w:rsidP="005D073F">
            <w:pPr>
              <w:rPr>
                <w:rFonts w:ascii="Arial" w:hAnsi="Arial" w:cs="Arial"/>
                <w:color w:val="000000" w:themeColor="text1"/>
                <w:szCs w:val="22"/>
              </w:rPr>
            </w:pPr>
          </w:p>
        </w:tc>
        <w:tc>
          <w:tcPr>
            <w:tcW w:w="442" w:type="pct"/>
            <w:tcBorders>
              <w:bottom w:val="single" w:sz="4" w:space="0" w:color="BFBFBF" w:themeColor="background1" w:themeShade="BF"/>
            </w:tcBorders>
            <w:shd w:val="clear" w:color="auto" w:fill="FFFFFF" w:themeFill="background1"/>
          </w:tcPr>
          <w:p w14:paraId="52FDCD54" w14:textId="77777777" w:rsidR="005D073F" w:rsidRPr="0008191D" w:rsidRDefault="005D073F" w:rsidP="005D073F">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6DBAE84E" w14:textId="77777777" w:rsidR="005D073F" w:rsidRPr="0008191D" w:rsidRDefault="005D073F" w:rsidP="005D073F">
            <w:pPr>
              <w:rPr>
                <w:rFonts w:ascii="Arial" w:hAnsi="Arial" w:cs="Arial"/>
                <w:color w:val="00B0F0"/>
              </w:rPr>
            </w:pPr>
            <w:r w:rsidRPr="0008191D">
              <w:rPr>
                <w:rFonts w:ascii="Arial" w:hAnsi="Arial" w:cs="Arial"/>
                <w:color w:val="000000" w:themeColor="text1"/>
                <w:szCs w:val="22"/>
              </w:rPr>
              <w:t xml:space="preserve"> </w:t>
            </w:r>
          </w:p>
        </w:tc>
      </w:tr>
      <w:tr w:rsidR="006673C4" w:rsidRPr="0008191D" w14:paraId="45D51FEA" w14:textId="77777777" w:rsidTr="00970BCC">
        <w:trPr>
          <w:trHeight w:val="455"/>
        </w:trPr>
        <w:tc>
          <w:tcPr>
            <w:tcW w:w="5000" w:type="pct"/>
            <w:gridSpan w:val="6"/>
            <w:tcBorders>
              <w:bottom w:val="single" w:sz="4" w:space="0" w:color="BFBFBF" w:themeColor="background1" w:themeShade="BF"/>
            </w:tcBorders>
            <w:shd w:val="clear" w:color="auto" w:fill="A6A6A6" w:themeFill="background1" w:themeFillShade="A6"/>
          </w:tcPr>
          <w:p w14:paraId="6CF77F89" w14:textId="51C25E65" w:rsidR="008A2A7A" w:rsidRPr="006700DC" w:rsidRDefault="006673C4" w:rsidP="008A2A7A">
            <w:pPr>
              <w:spacing w:after="0" w:line="259" w:lineRule="auto"/>
              <w:rPr>
                <w:rFonts w:ascii="Arial" w:hAnsi="Arial" w:cs="Arial"/>
                <w:b/>
              </w:rPr>
            </w:pPr>
            <w:r w:rsidRPr="006700DC">
              <w:rPr>
                <w:rFonts w:ascii="Arial" w:hAnsi="Arial" w:cs="Arial"/>
                <w:b/>
              </w:rPr>
              <w:t>Knowledge, Skills and Behaviours</w:t>
            </w:r>
          </w:p>
          <w:p w14:paraId="780729A2" w14:textId="53F89BD8" w:rsidR="006673C4" w:rsidRPr="006700DC" w:rsidRDefault="00F22466" w:rsidP="008A2A7A">
            <w:pPr>
              <w:spacing w:after="0" w:line="259" w:lineRule="auto"/>
              <w:rPr>
                <w:rFonts w:ascii="Arial" w:hAnsi="Arial" w:cs="Arial"/>
              </w:rPr>
            </w:pPr>
            <w:r w:rsidRPr="00F22466">
              <w:rPr>
                <w:rFonts w:ascii="Arial" w:hAnsi="Arial" w:cs="Arial"/>
              </w:rPr>
              <w:t>S25 Carry out routine maintenance across network systems, ensuring organisational compliance.</w:t>
            </w:r>
          </w:p>
        </w:tc>
      </w:tr>
      <w:tr w:rsidR="00F22466" w:rsidRPr="0008191D" w14:paraId="5991200F" w14:textId="77777777" w:rsidTr="00C71BFA">
        <w:trPr>
          <w:trHeight w:val="455"/>
        </w:trPr>
        <w:tc>
          <w:tcPr>
            <w:tcW w:w="196" w:type="pct"/>
            <w:tcBorders>
              <w:bottom w:val="single" w:sz="4" w:space="0" w:color="BFBFBF" w:themeColor="background1" w:themeShade="BF"/>
            </w:tcBorders>
            <w:shd w:val="clear" w:color="auto" w:fill="F2F2F2" w:themeFill="background1" w:themeFillShade="F2"/>
          </w:tcPr>
          <w:p w14:paraId="1C363BC9" w14:textId="6DFC33ED" w:rsidR="00F22466" w:rsidRPr="0008191D" w:rsidRDefault="00F22466" w:rsidP="00F22466">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67A05772" w14:textId="56760D66" w:rsidR="00F22466" w:rsidRPr="003152A3" w:rsidRDefault="00F22466" w:rsidP="00F22466">
            <w:pPr>
              <w:rPr>
                <w:rFonts w:ascii="Arial" w:hAnsi="Arial" w:cs="Arial"/>
                <w:bCs/>
              </w:rPr>
            </w:pPr>
            <w:r w:rsidRPr="003152A3">
              <w:rPr>
                <w:rFonts w:ascii="Arial" w:hAnsi="Arial" w:cs="Arial"/>
              </w:rPr>
              <w:t>Demonstrates how they carry out routine maintenance across network systems, ensuring organisational compliance.</w:t>
            </w:r>
          </w:p>
        </w:tc>
        <w:tc>
          <w:tcPr>
            <w:tcW w:w="883" w:type="pct"/>
            <w:tcBorders>
              <w:bottom w:val="single" w:sz="4" w:space="0" w:color="BFBFBF" w:themeColor="background1" w:themeShade="BF"/>
            </w:tcBorders>
            <w:shd w:val="clear" w:color="auto" w:fill="F2F2F2" w:themeFill="background1" w:themeFillShade="F2"/>
          </w:tcPr>
          <w:p w14:paraId="21FA5F80" w14:textId="3B608AF7" w:rsidR="00F22466" w:rsidRPr="003152A3" w:rsidRDefault="00F22466" w:rsidP="00F22466">
            <w:pPr>
              <w:rPr>
                <w:rFonts w:ascii="Arial" w:hAnsi="Arial" w:cs="Arial"/>
                <w:bCs/>
              </w:rPr>
            </w:pPr>
            <w:r w:rsidRPr="003152A3">
              <w:rPr>
                <w:rFonts w:ascii="Arial" w:hAnsi="Arial" w:cs="Arial"/>
              </w:rPr>
              <w:t>Evaluates the effectiveness of routine maintenance across network systems, ensuring organisational compliance always.</w:t>
            </w:r>
          </w:p>
        </w:tc>
        <w:tc>
          <w:tcPr>
            <w:tcW w:w="442" w:type="pct"/>
            <w:tcBorders>
              <w:bottom w:val="single" w:sz="4" w:space="0" w:color="BFBFBF" w:themeColor="background1" w:themeShade="BF"/>
            </w:tcBorders>
            <w:shd w:val="clear" w:color="auto" w:fill="FFFFFF" w:themeFill="background1"/>
          </w:tcPr>
          <w:p w14:paraId="1D2E6F2B" w14:textId="77777777" w:rsidR="00F22466" w:rsidRPr="0008191D" w:rsidRDefault="00F22466" w:rsidP="00F22466">
            <w:pPr>
              <w:rPr>
                <w:rFonts w:ascii="Arial" w:hAnsi="Arial" w:cs="Arial"/>
                <w:color w:val="000000" w:themeColor="text1"/>
                <w:szCs w:val="22"/>
              </w:rPr>
            </w:pPr>
          </w:p>
        </w:tc>
        <w:tc>
          <w:tcPr>
            <w:tcW w:w="442" w:type="pct"/>
            <w:tcBorders>
              <w:bottom w:val="single" w:sz="4" w:space="0" w:color="BFBFBF" w:themeColor="background1" w:themeShade="BF"/>
            </w:tcBorders>
            <w:shd w:val="clear" w:color="auto" w:fill="FFFFFF" w:themeFill="background1"/>
          </w:tcPr>
          <w:p w14:paraId="196B8AE8" w14:textId="77777777" w:rsidR="00F22466" w:rsidRPr="0008191D" w:rsidRDefault="00F22466" w:rsidP="00F22466">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4DBCA84B" w14:textId="77777777" w:rsidR="00F22466" w:rsidRPr="0008191D" w:rsidRDefault="00F22466" w:rsidP="00F22466">
            <w:pPr>
              <w:rPr>
                <w:rFonts w:ascii="Arial" w:hAnsi="Arial" w:cs="Arial"/>
                <w:color w:val="00B0F0"/>
              </w:rPr>
            </w:pPr>
            <w:r w:rsidRPr="0008191D">
              <w:rPr>
                <w:rFonts w:ascii="Arial" w:hAnsi="Arial" w:cs="Arial"/>
                <w:color w:val="000000" w:themeColor="text1"/>
                <w:szCs w:val="22"/>
              </w:rPr>
              <w:t xml:space="preserve"> </w:t>
            </w:r>
          </w:p>
        </w:tc>
      </w:tr>
      <w:tr w:rsidR="006673C4" w:rsidRPr="0008191D" w14:paraId="5C3E2C15" w14:textId="77777777" w:rsidTr="00970BCC">
        <w:trPr>
          <w:trHeight w:val="455"/>
        </w:trPr>
        <w:tc>
          <w:tcPr>
            <w:tcW w:w="5000" w:type="pct"/>
            <w:gridSpan w:val="6"/>
            <w:tcBorders>
              <w:bottom w:val="single" w:sz="4" w:space="0" w:color="BFBFBF" w:themeColor="background1" w:themeShade="BF"/>
            </w:tcBorders>
            <w:shd w:val="clear" w:color="auto" w:fill="A6A6A6" w:themeFill="background1" w:themeFillShade="A6"/>
          </w:tcPr>
          <w:p w14:paraId="2F87BEFC" w14:textId="77777777" w:rsidR="006673C4" w:rsidRPr="0008191D" w:rsidRDefault="006673C4" w:rsidP="006673C4">
            <w:pPr>
              <w:spacing w:after="0" w:line="259" w:lineRule="auto"/>
              <w:rPr>
                <w:rFonts w:ascii="Arial" w:hAnsi="Arial" w:cs="Arial"/>
                <w:b/>
              </w:rPr>
            </w:pPr>
            <w:r w:rsidRPr="0008191D">
              <w:rPr>
                <w:rFonts w:ascii="Arial" w:hAnsi="Arial" w:cs="Arial"/>
                <w:b/>
              </w:rPr>
              <w:t>Knowledge, Skills and Behaviours</w:t>
            </w:r>
          </w:p>
          <w:p w14:paraId="42BCB37A" w14:textId="6045EC1B" w:rsidR="008A2A7A" w:rsidRPr="008A2A7A" w:rsidRDefault="004C71ED" w:rsidP="008A2A7A">
            <w:pPr>
              <w:spacing w:after="0" w:line="259" w:lineRule="auto"/>
              <w:rPr>
                <w:rFonts w:ascii="Arial" w:hAnsi="Arial" w:cs="Arial"/>
              </w:rPr>
            </w:pPr>
            <w:r w:rsidRPr="004C71ED">
              <w:rPr>
                <w:rFonts w:ascii="Arial" w:hAnsi="Arial" w:cs="Arial"/>
              </w:rPr>
              <w:t>S26 Monitor network-related workloads including DNS and firewalls.</w:t>
            </w:r>
          </w:p>
        </w:tc>
      </w:tr>
      <w:tr w:rsidR="004C71ED" w:rsidRPr="0008191D" w14:paraId="74451192" w14:textId="77777777" w:rsidTr="00C71BFA">
        <w:trPr>
          <w:trHeight w:val="455"/>
        </w:trPr>
        <w:tc>
          <w:tcPr>
            <w:tcW w:w="196" w:type="pct"/>
            <w:tcBorders>
              <w:bottom w:val="single" w:sz="4" w:space="0" w:color="BFBFBF" w:themeColor="background1" w:themeShade="BF"/>
            </w:tcBorders>
            <w:shd w:val="clear" w:color="auto" w:fill="F2F2F2" w:themeFill="background1" w:themeFillShade="F2"/>
          </w:tcPr>
          <w:p w14:paraId="582DF686" w14:textId="3B6EEB9A" w:rsidR="004C71ED" w:rsidRPr="0008191D" w:rsidRDefault="004C71ED" w:rsidP="004C71ED">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53973D2F" w14:textId="27F27979" w:rsidR="004C71ED" w:rsidRPr="00802802" w:rsidRDefault="004C71ED" w:rsidP="004C71ED">
            <w:pPr>
              <w:rPr>
                <w:rFonts w:ascii="Arial" w:hAnsi="Arial" w:cs="Arial"/>
                <w:bCs/>
              </w:rPr>
            </w:pPr>
            <w:r w:rsidRPr="00777492">
              <w:rPr>
                <w:rFonts w:ascii="Arial" w:hAnsi="Arial" w:cs="Arial"/>
              </w:rPr>
              <w:t>Describes how they monitor network-related workloads including DNS and firewalls.</w:t>
            </w:r>
          </w:p>
        </w:tc>
        <w:tc>
          <w:tcPr>
            <w:tcW w:w="883" w:type="pct"/>
            <w:tcBorders>
              <w:bottom w:val="single" w:sz="4" w:space="0" w:color="BFBFBF" w:themeColor="background1" w:themeShade="BF"/>
            </w:tcBorders>
            <w:shd w:val="clear" w:color="auto" w:fill="F2F2F2" w:themeFill="background1" w:themeFillShade="F2"/>
          </w:tcPr>
          <w:p w14:paraId="31ECDCF9" w14:textId="1C2AE5C9" w:rsidR="004C71ED" w:rsidRPr="0008191D" w:rsidRDefault="004C71ED" w:rsidP="004C71ED">
            <w:pPr>
              <w:spacing w:before="64" w:line="206" w:lineRule="exact"/>
              <w:ind w:right="136"/>
              <w:rPr>
                <w:rFonts w:ascii="Arial" w:hAnsi="Arial" w:cs="Arial"/>
                <w:color w:val="00B0F0"/>
                <w:szCs w:val="22"/>
              </w:rPr>
            </w:pPr>
            <w:r w:rsidRPr="00777492">
              <w:rPr>
                <w:rFonts w:ascii="Arial" w:hAnsi="Arial" w:cs="Arial"/>
              </w:rPr>
              <w:t>N/A</w:t>
            </w:r>
          </w:p>
        </w:tc>
        <w:tc>
          <w:tcPr>
            <w:tcW w:w="442" w:type="pct"/>
            <w:tcBorders>
              <w:bottom w:val="single" w:sz="4" w:space="0" w:color="BFBFBF" w:themeColor="background1" w:themeShade="BF"/>
            </w:tcBorders>
            <w:shd w:val="clear" w:color="auto" w:fill="FFFFFF" w:themeFill="background1"/>
          </w:tcPr>
          <w:p w14:paraId="66E618B1" w14:textId="77777777" w:rsidR="004C71ED" w:rsidRPr="0008191D" w:rsidRDefault="004C71ED" w:rsidP="004C71ED">
            <w:pPr>
              <w:rPr>
                <w:rFonts w:ascii="Arial" w:hAnsi="Arial" w:cs="Arial"/>
                <w:color w:val="000000" w:themeColor="text1"/>
                <w:szCs w:val="22"/>
              </w:rPr>
            </w:pPr>
          </w:p>
        </w:tc>
        <w:tc>
          <w:tcPr>
            <w:tcW w:w="442" w:type="pct"/>
            <w:tcBorders>
              <w:bottom w:val="single" w:sz="4" w:space="0" w:color="BFBFBF" w:themeColor="background1" w:themeShade="BF"/>
            </w:tcBorders>
            <w:shd w:val="clear" w:color="auto" w:fill="FFFFFF" w:themeFill="background1"/>
          </w:tcPr>
          <w:p w14:paraId="244E2F25" w14:textId="77777777" w:rsidR="004C71ED" w:rsidRPr="0008191D" w:rsidRDefault="004C71ED" w:rsidP="004C71ED">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6673670B" w14:textId="77777777" w:rsidR="004C71ED" w:rsidRPr="0008191D" w:rsidRDefault="004C71ED" w:rsidP="004C71ED">
            <w:pPr>
              <w:rPr>
                <w:rFonts w:ascii="Arial" w:hAnsi="Arial" w:cs="Arial"/>
                <w:color w:val="00B0F0"/>
              </w:rPr>
            </w:pPr>
            <w:r w:rsidRPr="0008191D">
              <w:rPr>
                <w:rFonts w:ascii="Arial" w:hAnsi="Arial" w:cs="Arial"/>
                <w:color w:val="000000" w:themeColor="text1"/>
                <w:szCs w:val="22"/>
              </w:rPr>
              <w:t xml:space="preserve"> </w:t>
            </w:r>
          </w:p>
        </w:tc>
      </w:tr>
      <w:tr w:rsidR="006673C4" w:rsidRPr="0008191D" w14:paraId="2612BE5F" w14:textId="77777777" w:rsidTr="00970BCC">
        <w:trPr>
          <w:trHeight w:val="455"/>
        </w:trPr>
        <w:tc>
          <w:tcPr>
            <w:tcW w:w="5000" w:type="pct"/>
            <w:gridSpan w:val="6"/>
            <w:tcBorders>
              <w:bottom w:val="single" w:sz="4" w:space="0" w:color="BFBFBF" w:themeColor="background1" w:themeShade="BF"/>
            </w:tcBorders>
            <w:shd w:val="clear" w:color="auto" w:fill="A6A6A6" w:themeFill="background1" w:themeFillShade="A6"/>
          </w:tcPr>
          <w:p w14:paraId="18C0028E" w14:textId="77777777" w:rsidR="006673C4" w:rsidRPr="0008191D" w:rsidRDefault="006673C4" w:rsidP="006673C4">
            <w:pPr>
              <w:spacing w:after="0" w:line="259" w:lineRule="auto"/>
              <w:rPr>
                <w:rFonts w:ascii="Arial" w:hAnsi="Arial" w:cs="Arial"/>
                <w:b/>
              </w:rPr>
            </w:pPr>
            <w:r w:rsidRPr="0008191D">
              <w:rPr>
                <w:rFonts w:ascii="Arial" w:hAnsi="Arial" w:cs="Arial"/>
                <w:b/>
              </w:rPr>
              <w:lastRenderedPageBreak/>
              <w:t>Knowledge, Skills and Behaviours</w:t>
            </w:r>
          </w:p>
          <w:p w14:paraId="4AE3F3F4" w14:textId="6FBE9168" w:rsidR="006673C4" w:rsidRPr="008A2A7A" w:rsidRDefault="004C71ED" w:rsidP="008A2A7A">
            <w:pPr>
              <w:spacing w:after="0" w:line="259" w:lineRule="auto"/>
              <w:rPr>
                <w:rFonts w:ascii="Arial" w:hAnsi="Arial" w:cs="Arial"/>
              </w:rPr>
            </w:pPr>
            <w:r w:rsidRPr="004C71ED">
              <w:rPr>
                <w:rFonts w:ascii="Arial" w:hAnsi="Arial" w:cs="Arial"/>
              </w:rPr>
              <w:t>S27 Install or undertake basic upgrades, either physically or remotely.</w:t>
            </w:r>
          </w:p>
        </w:tc>
      </w:tr>
      <w:tr w:rsidR="004337FC" w:rsidRPr="0008191D" w14:paraId="13FA5124" w14:textId="77777777" w:rsidTr="00C71BFA">
        <w:trPr>
          <w:trHeight w:val="455"/>
        </w:trPr>
        <w:tc>
          <w:tcPr>
            <w:tcW w:w="196" w:type="pct"/>
            <w:tcBorders>
              <w:bottom w:val="single" w:sz="4" w:space="0" w:color="BFBFBF" w:themeColor="background1" w:themeShade="BF"/>
            </w:tcBorders>
            <w:shd w:val="clear" w:color="auto" w:fill="F2F2F2" w:themeFill="background1" w:themeFillShade="F2"/>
          </w:tcPr>
          <w:p w14:paraId="381DF71D" w14:textId="5A41D431" w:rsidR="004337FC" w:rsidRPr="0008191D" w:rsidRDefault="004337FC" w:rsidP="004337FC">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584F8BDB" w14:textId="1258E05E" w:rsidR="004337FC" w:rsidRPr="003152A3" w:rsidRDefault="004337FC" w:rsidP="004337FC">
            <w:pPr>
              <w:rPr>
                <w:rFonts w:ascii="Arial" w:hAnsi="Arial" w:cs="Arial"/>
                <w:bCs/>
              </w:rPr>
            </w:pPr>
            <w:r w:rsidRPr="003152A3">
              <w:rPr>
                <w:rFonts w:ascii="Arial" w:hAnsi="Arial" w:cs="Arial"/>
              </w:rPr>
              <w:t>Demonstrates how they install or undertake basic upgrades, either physically or remotely.</w:t>
            </w:r>
          </w:p>
        </w:tc>
        <w:tc>
          <w:tcPr>
            <w:tcW w:w="883" w:type="pct"/>
            <w:tcBorders>
              <w:bottom w:val="single" w:sz="4" w:space="0" w:color="BFBFBF" w:themeColor="background1" w:themeShade="BF"/>
            </w:tcBorders>
            <w:shd w:val="clear" w:color="auto" w:fill="F2F2F2" w:themeFill="background1" w:themeFillShade="F2"/>
          </w:tcPr>
          <w:p w14:paraId="7EB547B1" w14:textId="76A41EE8" w:rsidR="004337FC" w:rsidRPr="003152A3" w:rsidRDefault="004337FC" w:rsidP="004337FC">
            <w:pPr>
              <w:rPr>
                <w:rFonts w:ascii="Arial" w:hAnsi="Arial" w:cs="Arial"/>
                <w:color w:val="00B0F0"/>
                <w:szCs w:val="22"/>
              </w:rPr>
            </w:pPr>
            <w:r w:rsidRPr="003152A3">
              <w:rPr>
                <w:rFonts w:ascii="Arial" w:hAnsi="Arial" w:cs="Arial"/>
              </w:rPr>
              <w:t>N/A</w:t>
            </w:r>
          </w:p>
        </w:tc>
        <w:tc>
          <w:tcPr>
            <w:tcW w:w="442" w:type="pct"/>
            <w:tcBorders>
              <w:bottom w:val="single" w:sz="4" w:space="0" w:color="BFBFBF" w:themeColor="background1" w:themeShade="BF"/>
            </w:tcBorders>
            <w:shd w:val="clear" w:color="auto" w:fill="FFFFFF" w:themeFill="background1"/>
          </w:tcPr>
          <w:p w14:paraId="0B8C4A2A" w14:textId="77777777" w:rsidR="004337FC" w:rsidRPr="0008191D" w:rsidRDefault="004337FC" w:rsidP="004337FC">
            <w:pPr>
              <w:rPr>
                <w:rFonts w:ascii="Arial" w:hAnsi="Arial" w:cs="Arial"/>
                <w:color w:val="000000" w:themeColor="text1"/>
                <w:szCs w:val="22"/>
              </w:rPr>
            </w:pPr>
          </w:p>
        </w:tc>
        <w:tc>
          <w:tcPr>
            <w:tcW w:w="442" w:type="pct"/>
            <w:tcBorders>
              <w:bottom w:val="single" w:sz="4" w:space="0" w:color="BFBFBF" w:themeColor="background1" w:themeShade="BF"/>
            </w:tcBorders>
            <w:shd w:val="clear" w:color="auto" w:fill="FFFFFF" w:themeFill="background1"/>
          </w:tcPr>
          <w:p w14:paraId="2005E049" w14:textId="77777777" w:rsidR="004337FC" w:rsidRPr="0008191D" w:rsidRDefault="004337FC" w:rsidP="004337FC">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1C7A1EBF" w14:textId="77777777" w:rsidR="004337FC" w:rsidRPr="0008191D" w:rsidRDefault="004337FC" w:rsidP="004337FC">
            <w:pPr>
              <w:rPr>
                <w:rFonts w:ascii="Arial" w:hAnsi="Arial" w:cs="Arial"/>
                <w:color w:val="00B0F0"/>
              </w:rPr>
            </w:pPr>
            <w:r w:rsidRPr="0008191D">
              <w:rPr>
                <w:rFonts w:ascii="Arial" w:hAnsi="Arial" w:cs="Arial"/>
                <w:color w:val="000000" w:themeColor="text1"/>
                <w:szCs w:val="22"/>
              </w:rPr>
              <w:t xml:space="preserve"> </w:t>
            </w:r>
          </w:p>
        </w:tc>
      </w:tr>
    </w:tbl>
    <w:p w14:paraId="4949501A" w14:textId="77777777" w:rsidR="00BF19C6" w:rsidRDefault="00BF19C6">
      <w:pPr>
        <w:spacing w:before="0" w:after="160" w:line="259" w:lineRule="auto"/>
        <w:rPr>
          <w:rFonts w:ascii="Arial" w:hAnsi="Arial" w:cs="Arial"/>
        </w:rPr>
      </w:pPr>
    </w:p>
    <w:p w14:paraId="458EC78E" w14:textId="77777777" w:rsidR="00C71BFA" w:rsidRDefault="00C71BFA">
      <w:pPr>
        <w:spacing w:before="0" w:after="160" w:line="259" w:lineRule="auto"/>
        <w:rPr>
          <w:rFonts w:ascii="Arial" w:hAnsi="Arial" w:cs="Arial"/>
        </w:rPr>
      </w:pPr>
    </w:p>
    <w:p w14:paraId="72FED41F" w14:textId="1C92C4A6" w:rsidR="00C71BFA" w:rsidRDefault="00C71BFA">
      <w:pPr>
        <w:spacing w:before="0" w:after="160" w:line="259" w:lineRule="auto"/>
        <w:rPr>
          <w:rFonts w:ascii="Arial" w:hAnsi="Arial" w:cs="Arial"/>
        </w:rPr>
        <w:sectPr w:rsidR="00C71BFA" w:rsidSect="004D10DC">
          <w:pgSz w:w="16838" w:h="11906" w:orient="landscape"/>
          <w:pgMar w:top="1440" w:right="1440" w:bottom="1440" w:left="1440" w:header="708" w:footer="708" w:gutter="0"/>
          <w:cols w:space="708"/>
          <w:docGrid w:linePitch="360"/>
        </w:sectPr>
      </w:pPr>
    </w:p>
    <w:p w14:paraId="5A504BFC" w14:textId="77777777" w:rsidR="003929C2" w:rsidRDefault="003929C2" w:rsidP="00EF07F1">
      <w:bookmarkStart w:id="23" w:name="_Toc69998164"/>
      <w:bookmarkStart w:id="24" w:name="_Toc70078981"/>
      <w:bookmarkStart w:id="25" w:name="_Toc70079620"/>
      <w:bookmarkStart w:id="26" w:name="_Toc65506285"/>
    </w:p>
    <w:p w14:paraId="5C41CBB7" w14:textId="14E0455B" w:rsidR="00BF19C6" w:rsidRDefault="00BF19C6" w:rsidP="00BF19C6">
      <w:pPr>
        <w:pStyle w:val="Heading3"/>
        <w:spacing w:before="60" w:after="60"/>
        <w:rPr>
          <w:rFonts w:ascii="Arial" w:hAnsi="Arial"/>
          <w:sz w:val="32"/>
          <w:szCs w:val="32"/>
        </w:rPr>
      </w:pPr>
      <w:bookmarkStart w:id="27" w:name="_Toc71805392"/>
      <w:bookmarkStart w:id="28" w:name="_Toc74222514"/>
      <w:bookmarkStart w:id="29" w:name="_Toc75252234"/>
      <w:bookmarkStart w:id="30" w:name="_Toc75510905"/>
      <w:bookmarkStart w:id="31" w:name="_Toc76653794"/>
      <w:r w:rsidRPr="00424501">
        <w:rPr>
          <w:rFonts w:ascii="Arial" w:hAnsi="Arial"/>
          <w:noProof/>
          <w:sz w:val="32"/>
          <w:szCs w:val="32"/>
        </w:rPr>
        <w:drawing>
          <wp:anchor distT="0" distB="0" distL="114300" distR="114300" simplePos="0" relativeHeight="251711488" behindDoc="1" locked="0" layoutInCell="1" allowOverlap="1" wp14:anchorId="2B747BAA" wp14:editId="48ADA740">
            <wp:simplePos x="0" y="0"/>
            <wp:positionH relativeFrom="page">
              <wp:posOffset>5738697</wp:posOffset>
            </wp:positionH>
            <wp:positionV relativeFrom="page">
              <wp:posOffset>203835</wp:posOffset>
            </wp:positionV>
            <wp:extent cx="1252220" cy="9067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Logo_Group_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220" cy="906780"/>
                    </a:xfrm>
                    <a:prstGeom prst="rect">
                      <a:avLst/>
                    </a:prstGeom>
                  </pic:spPr>
                </pic:pic>
              </a:graphicData>
            </a:graphic>
            <wp14:sizeRelH relativeFrom="margin">
              <wp14:pctWidth>0</wp14:pctWidth>
            </wp14:sizeRelH>
            <wp14:sizeRelV relativeFrom="margin">
              <wp14:pctHeight>0</wp14:pctHeight>
            </wp14:sizeRelV>
          </wp:anchor>
        </w:drawing>
      </w:r>
      <w:bookmarkEnd w:id="23"/>
      <w:bookmarkEnd w:id="24"/>
      <w:bookmarkEnd w:id="25"/>
      <w:bookmarkEnd w:id="27"/>
      <w:bookmarkEnd w:id="28"/>
      <w:bookmarkEnd w:id="29"/>
      <w:bookmarkEnd w:id="30"/>
      <w:r w:rsidR="003E2196">
        <w:rPr>
          <w:rFonts w:ascii="Arial" w:hAnsi="Arial"/>
          <w:sz w:val="32"/>
          <w:szCs w:val="32"/>
        </w:rPr>
        <w:t>9602-</w:t>
      </w:r>
      <w:r>
        <w:rPr>
          <w:rFonts w:ascii="Arial" w:hAnsi="Arial"/>
          <w:sz w:val="32"/>
          <w:szCs w:val="32"/>
        </w:rPr>
        <w:t>70</w:t>
      </w:r>
      <w:r w:rsidR="00252239">
        <w:rPr>
          <w:rFonts w:ascii="Arial" w:hAnsi="Arial"/>
          <w:sz w:val="32"/>
          <w:szCs w:val="32"/>
        </w:rPr>
        <w:t>2</w:t>
      </w:r>
      <w:r>
        <w:rPr>
          <w:rFonts w:ascii="Arial" w:hAnsi="Arial"/>
          <w:sz w:val="32"/>
          <w:szCs w:val="32"/>
        </w:rPr>
        <w:t xml:space="preserve">: </w:t>
      </w:r>
      <w:r w:rsidRPr="0008191D">
        <w:rPr>
          <w:rFonts w:ascii="Arial" w:hAnsi="Arial"/>
          <w:sz w:val="32"/>
          <w:szCs w:val="32"/>
        </w:rPr>
        <w:t xml:space="preserve">Declaration of </w:t>
      </w:r>
      <w:r>
        <w:rPr>
          <w:rFonts w:ascii="Arial" w:hAnsi="Arial"/>
          <w:sz w:val="32"/>
          <w:szCs w:val="32"/>
        </w:rPr>
        <w:t>A</w:t>
      </w:r>
      <w:r w:rsidRPr="0008191D">
        <w:rPr>
          <w:rFonts w:ascii="Arial" w:hAnsi="Arial"/>
          <w:sz w:val="32"/>
          <w:szCs w:val="32"/>
        </w:rPr>
        <w:t xml:space="preserve">uthenticity – </w:t>
      </w:r>
      <w:bookmarkEnd w:id="26"/>
      <w:r w:rsidR="00B860D5">
        <w:rPr>
          <w:rFonts w:ascii="Arial" w:hAnsi="Arial"/>
          <w:sz w:val="32"/>
          <w:szCs w:val="32"/>
        </w:rPr>
        <w:t>Project Report with Questioning</w:t>
      </w:r>
      <w:bookmarkEnd w:id="31"/>
    </w:p>
    <w:p w14:paraId="2134E312" w14:textId="77777777" w:rsidR="00BF19C6" w:rsidRPr="00BF19C6" w:rsidRDefault="00BF19C6" w:rsidP="00BF19C6"/>
    <w:p w14:paraId="4093EC9F" w14:textId="431F97C4" w:rsidR="00180796" w:rsidRPr="005D4853" w:rsidRDefault="00180796" w:rsidP="00180796">
      <w:pPr>
        <w:rPr>
          <w:rFonts w:ascii="Arial" w:eastAsia="Avenir LT Std 35 Light,Arial,Ti" w:hAnsi="Arial" w:cs="Arial"/>
        </w:rPr>
      </w:pPr>
      <w:r w:rsidRPr="005D4853">
        <w:rPr>
          <w:rFonts w:ascii="Arial" w:eastAsia="Avenir LT Std 35 Light" w:hAnsi="Arial" w:cs="Arial"/>
        </w:rPr>
        <w:t xml:space="preserve">The Declaration of Authenticity must be completed as appropriate and submitted to City &amp; Guilds with the </w:t>
      </w:r>
      <w:r w:rsidR="00053F4A">
        <w:rPr>
          <w:rFonts w:ascii="Arial" w:eastAsia="Avenir LT Std 35 Light" w:hAnsi="Arial" w:cs="Arial"/>
        </w:rPr>
        <w:t>a</w:t>
      </w:r>
      <w:r w:rsidRPr="005D4853">
        <w:rPr>
          <w:rFonts w:ascii="Arial" w:eastAsia="Avenir LT Std 35 Light" w:hAnsi="Arial" w:cs="Arial"/>
        </w:rPr>
        <w:t xml:space="preserve">pprentice’s evidence for </w:t>
      </w:r>
      <w:r w:rsidR="00327839">
        <w:rPr>
          <w:rFonts w:ascii="Arial" w:eastAsia="Avenir LT Std 35 Light" w:hAnsi="Arial" w:cs="Arial"/>
        </w:rPr>
        <w:t>End-point Assessment</w:t>
      </w:r>
      <w:r w:rsidRPr="005D4853">
        <w:rPr>
          <w:rFonts w:ascii="Arial" w:eastAsia="Avenir LT Std 35 Light" w:hAnsi="Arial" w:cs="Arial"/>
        </w:rPr>
        <w:t xml:space="preserve">. </w:t>
      </w:r>
    </w:p>
    <w:p w14:paraId="05E9651C" w14:textId="77777777" w:rsidR="00180796" w:rsidRPr="005D4853" w:rsidRDefault="00180796" w:rsidP="00180796">
      <w:pPr>
        <w:rPr>
          <w:rFonts w:ascii="Arial" w:hAnsi="Arial" w:cs="Arial"/>
        </w:rPr>
      </w:pPr>
    </w:p>
    <w:tbl>
      <w:tblPr>
        <w:tblStyle w:val="TableStandardHeaderAlternateRows-XY3"/>
        <w:tblW w:w="8931" w:type="dxa"/>
        <w:tblInd w:w="-5" w:type="dxa"/>
        <w:tblLook w:val="01E0" w:firstRow="1" w:lastRow="1" w:firstColumn="1" w:lastColumn="1" w:noHBand="0" w:noVBand="0"/>
      </w:tblPr>
      <w:tblGrid>
        <w:gridCol w:w="1432"/>
        <w:gridCol w:w="3671"/>
        <w:gridCol w:w="1555"/>
        <w:gridCol w:w="2273"/>
      </w:tblGrid>
      <w:tr w:rsidR="00180796" w:rsidRPr="005D4853" w14:paraId="3CFFD5A7" w14:textId="77777777" w:rsidTr="006C423C">
        <w:trPr>
          <w:cnfStyle w:val="100000000000" w:firstRow="1" w:lastRow="0" w:firstColumn="0" w:lastColumn="0" w:oddVBand="0" w:evenVBand="0" w:oddHBand="0" w:evenHBand="0" w:firstRowFirstColumn="0" w:firstRowLastColumn="0" w:lastRowFirstColumn="0" w:lastRowLastColumn="0"/>
        </w:trPr>
        <w:tc>
          <w:tcPr>
            <w:tcW w:w="1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D89260" w14:textId="77777777" w:rsidR="00180796" w:rsidRPr="005D4853" w:rsidRDefault="00180796" w:rsidP="006C423C">
            <w:pPr>
              <w:rPr>
                <w:rFonts w:ascii="Arial" w:eastAsia="Avenir LT Std 35 Light,Arial,Ca" w:hAnsi="Arial" w:cs="Arial"/>
                <w:color w:val="auto"/>
              </w:rPr>
            </w:pPr>
            <w:r w:rsidRPr="005D4853">
              <w:rPr>
                <w:rFonts w:ascii="Arial" w:eastAsia="Avenir LT Std 35 Light" w:hAnsi="Arial" w:cs="Arial"/>
                <w:color w:val="auto"/>
              </w:rPr>
              <w:t>Apprentice</w:t>
            </w:r>
          </w:p>
          <w:p w14:paraId="40745759" w14:textId="77777777" w:rsidR="00180796" w:rsidRPr="005D4853" w:rsidRDefault="00180796" w:rsidP="006C423C">
            <w:pPr>
              <w:rPr>
                <w:rFonts w:ascii="Arial" w:eastAsia="Avenir LT Std 35 Light,Arial,Ca" w:hAnsi="Arial" w:cs="Arial"/>
                <w:color w:val="auto"/>
              </w:rPr>
            </w:pPr>
            <w:r w:rsidRPr="005D4853">
              <w:rPr>
                <w:rFonts w:ascii="Arial" w:eastAsia="Avenir LT Std 35 Light" w:hAnsi="Arial" w:cs="Arial"/>
                <w:color w:val="auto"/>
              </w:rPr>
              <w:t>Name</w:t>
            </w:r>
          </w:p>
        </w:tc>
        <w:tc>
          <w:tcPr>
            <w:tcW w:w="3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A47CF71" w14:textId="77777777" w:rsidR="00180796" w:rsidRPr="005D4853" w:rsidRDefault="00180796" w:rsidP="006C423C">
            <w:pPr>
              <w:rPr>
                <w:rFonts w:ascii="Arial" w:eastAsia="Avenir LT Std 35 Light,Arial,Ca" w:hAnsi="Arial" w:cs="Arial"/>
                <w:b w:val="0"/>
                <w:color w:val="C4BC96"/>
              </w:rPr>
            </w:pPr>
            <w:r w:rsidRPr="00053F4A">
              <w:rPr>
                <w:rFonts w:ascii="Arial" w:eastAsia="Avenir LT Std 35 Light" w:hAnsi="Arial" w:cs="Arial"/>
                <w:b w:val="0"/>
                <w:color w:val="BFBFBF" w:themeColor="background1" w:themeShade="BF"/>
              </w:rPr>
              <w:t>Apprentice Name</w:t>
            </w:r>
          </w:p>
        </w:tc>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FEE0149" w14:textId="77777777" w:rsidR="00180796" w:rsidRPr="005D4853" w:rsidRDefault="00180796" w:rsidP="006C423C">
            <w:pPr>
              <w:rPr>
                <w:rFonts w:ascii="Arial" w:eastAsia="Avenir LT Std 35 Light,Arial,Ca" w:hAnsi="Arial" w:cs="Arial"/>
                <w:color w:val="auto"/>
              </w:rPr>
            </w:pPr>
            <w:r w:rsidRPr="005D4853">
              <w:rPr>
                <w:rFonts w:ascii="Arial" w:eastAsia="Avenir LT Std 35 Light" w:hAnsi="Arial" w:cs="Arial"/>
                <w:color w:val="auto"/>
              </w:rPr>
              <w:t xml:space="preserve">Enrolment </w:t>
            </w:r>
          </w:p>
          <w:p w14:paraId="28B42231" w14:textId="77777777" w:rsidR="00180796" w:rsidRPr="005D4853" w:rsidRDefault="00180796" w:rsidP="006C423C">
            <w:pPr>
              <w:rPr>
                <w:rFonts w:ascii="Arial" w:eastAsia="Avenir LT Std 35 Light,Arial,Ca" w:hAnsi="Arial" w:cs="Arial"/>
                <w:color w:val="auto"/>
              </w:rPr>
            </w:pPr>
            <w:r w:rsidRPr="005D4853">
              <w:rPr>
                <w:rFonts w:ascii="Arial" w:eastAsia="Avenir LT Std 35 Light" w:hAnsi="Arial" w:cs="Arial"/>
                <w:color w:val="auto"/>
              </w:rPr>
              <w:t>Number</w:t>
            </w:r>
          </w:p>
        </w:tc>
        <w:tc>
          <w:tcPr>
            <w:tcW w:w="22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1906F05" w14:textId="77777777" w:rsidR="00180796" w:rsidRPr="005D4853" w:rsidRDefault="00180796" w:rsidP="006C423C">
            <w:pPr>
              <w:rPr>
                <w:rFonts w:ascii="Arial" w:eastAsia="Avenir LT Std 35 Light,Arial,Ca" w:hAnsi="Arial" w:cs="Arial"/>
                <w:b w:val="0"/>
                <w:color w:val="auto"/>
              </w:rPr>
            </w:pPr>
            <w:r w:rsidRPr="00053F4A">
              <w:rPr>
                <w:rFonts w:ascii="Arial" w:eastAsia="Avenir LT Std 35 Light" w:hAnsi="Arial" w:cs="Arial"/>
                <w:b w:val="0"/>
                <w:color w:val="BFBFBF" w:themeColor="background1" w:themeShade="BF"/>
              </w:rPr>
              <w:t>1234567</w:t>
            </w:r>
          </w:p>
        </w:tc>
      </w:tr>
    </w:tbl>
    <w:p w14:paraId="3DB44268" w14:textId="77777777" w:rsidR="00180796" w:rsidRPr="005D4853" w:rsidRDefault="00180796" w:rsidP="00180796">
      <w:pPr>
        <w:rPr>
          <w:rFonts w:ascii="Arial" w:hAnsi="Arial" w:cs="Arial"/>
        </w:rPr>
      </w:pPr>
    </w:p>
    <w:p w14:paraId="47646859" w14:textId="77777777" w:rsidR="00180796" w:rsidRPr="005D4853" w:rsidRDefault="00180796" w:rsidP="00180796">
      <w:pPr>
        <w:rPr>
          <w:rFonts w:ascii="Arial" w:eastAsia="Bitter,Arial,Times New Roman" w:hAnsi="Arial" w:cs="Arial"/>
          <w:b/>
          <w:bCs/>
          <w:color w:val="D81E05"/>
        </w:rPr>
      </w:pPr>
      <w:r w:rsidRPr="005D4853">
        <w:rPr>
          <w:rFonts w:ascii="Arial" w:eastAsia="Bitter" w:hAnsi="Arial" w:cs="Arial"/>
          <w:b/>
          <w:bCs/>
          <w:color w:val="D81E05"/>
        </w:rPr>
        <w:t>Apprentice declaration:</w:t>
      </w:r>
    </w:p>
    <w:p w14:paraId="7203ECA1" w14:textId="77777777" w:rsidR="00180796" w:rsidRPr="005D4853" w:rsidRDefault="00180796" w:rsidP="00180796">
      <w:pPr>
        <w:rPr>
          <w:rFonts w:ascii="Arial" w:hAnsi="Arial" w:cs="Arial"/>
          <w:b/>
        </w:rPr>
      </w:pPr>
    </w:p>
    <w:p w14:paraId="1B99D593" w14:textId="77777777" w:rsidR="00180796" w:rsidRPr="005D4853" w:rsidRDefault="00180796" w:rsidP="00180796">
      <w:pPr>
        <w:spacing w:after="0"/>
        <w:rPr>
          <w:rFonts w:ascii="Arial" w:eastAsia="Avenir LT Std 35 Light,Arial,Ti" w:hAnsi="Arial" w:cs="Arial"/>
          <w:b/>
          <w:bCs/>
        </w:rPr>
      </w:pPr>
      <w:r w:rsidRPr="005D4853">
        <w:rPr>
          <w:rFonts w:ascii="Arial" w:eastAsia="Avenir LT Std 35 Light" w:hAnsi="Arial" w:cs="Arial"/>
          <w:b/>
          <w:bCs/>
        </w:rPr>
        <w:t>I confirm that all work submitted is my own, and that I have acknowledged any sources I have used.</w:t>
      </w:r>
    </w:p>
    <w:p w14:paraId="77A33041" w14:textId="77777777" w:rsidR="00180796" w:rsidRPr="005D4853" w:rsidRDefault="00180796" w:rsidP="00180796">
      <w:pPr>
        <w:spacing w:after="0"/>
        <w:rPr>
          <w:rFonts w:ascii="Arial" w:hAnsi="Arial" w:cs="Arial"/>
          <w:b/>
        </w:rPr>
      </w:pPr>
    </w:p>
    <w:tbl>
      <w:tblPr>
        <w:tblW w:w="89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13"/>
        <w:gridCol w:w="3685"/>
        <w:gridCol w:w="1560"/>
        <w:gridCol w:w="2268"/>
      </w:tblGrid>
      <w:tr w:rsidR="00180796" w:rsidRPr="005D4853" w14:paraId="6F03B743" w14:textId="77777777" w:rsidTr="006C423C">
        <w:trPr>
          <w:trHeight w:val="771"/>
        </w:trPr>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A7F353C" w14:textId="77777777" w:rsidR="00180796" w:rsidRPr="005D4853" w:rsidRDefault="00180796" w:rsidP="006C423C">
            <w:pPr>
              <w:rPr>
                <w:rFonts w:ascii="Arial" w:eastAsia="Avenir LT Std 35 Light,Arial,Ti" w:hAnsi="Arial" w:cs="Arial"/>
                <w:b/>
                <w:bCs/>
              </w:rPr>
            </w:pPr>
            <w:r w:rsidRPr="005D4853">
              <w:rPr>
                <w:rFonts w:ascii="Arial" w:eastAsia="Avenir LT Std 35 Light" w:hAnsi="Arial" w:cs="Arial"/>
                <w:b/>
                <w:bCs/>
              </w:rPr>
              <w:t>Apprentice</w:t>
            </w:r>
          </w:p>
        </w:tc>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D2A0FF3" w14:textId="77777777" w:rsidR="00180796" w:rsidRPr="005D4853" w:rsidRDefault="00180796" w:rsidP="006C423C">
            <w:pPr>
              <w:rPr>
                <w:rFonts w:ascii="Arial" w:eastAsia="Avenir LT Std 35 Light,Arial,Ti" w:hAnsi="Arial" w:cs="Arial"/>
                <w:color w:val="BFBFBF" w:themeColor="background1" w:themeShade="BF"/>
              </w:rPr>
            </w:pPr>
            <w:r w:rsidRPr="005D4853">
              <w:rPr>
                <w:rFonts w:ascii="Arial" w:eastAsia="Avenir LT Std 35 Light" w:hAnsi="Arial" w:cs="Arial"/>
                <w:color w:val="BFBFBF" w:themeColor="background1" w:themeShade="BF"/>
              </w:rPr>
              <w:t xml:space="preserve">Signature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1B285E4" w14:textId="77777777" w:rsidR="00180796" w:rsidRPr="005D4853" w:rsidRDefault="00180796" w:rsidP="006C423C">
            <w:pPr>
              <w:rPr>
                <w:rFonts w:ascii="Arial" w:eastAsia="Avenir LT Std 35 Light,Arial,Ti" w:hAnsi="Arial" w:cs="Arial"/>
                <w:b/>
                <w:bCs/>
              </w:rPr>
            </w:pPr>
            <w:r w:rsidRPr="005D4853">
              <w:rPr>
                <w:rFonts w:ascii="Arial" w:eastAsia="Avenir LT Std 35 Light" w:hAnsi="Arial" w:cs="Arial"/>
                <w:b/>
                <w:bCs/>
              </w:rPr>
              <w:t>Date</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C74089" w14:textId="77777777" w:rsidR="00180796" w:rsidRPr="005D4853" w:rsidRDefault="00180796" w:rsidP="006C423C">
            <w:pPr>
              <w:rPr>
                <w:rFonts w:ascii="Arial" w:eastAsia="Avenir LT Std 35 Light,Arial,Ti" w:hAnsi="Arial" w:cs="Arial"/>
                <w:color w:val="BFBFBF" w:themeColor="background1" w:themeShade="BF"/>
              </w:rPr>
            </w:pPr>
            <w:r w:rsidRPr="005D4853">
              <w:rPr>
                <w:rFonts w:ascii="Arial" w:eastAsia="Avenir LT Std 35 Light" w:hAnsi="Arial" w:cs="Arial"/>
                <w:color w:val="BFBFBF" w:themeColor="background1" w:themeShade="BF"/>
              </w:rPr>
              <w:t>DD/MM/YY</w:t>
            </w:r>
          </w:p>
        </w:tc>
      </w:tr>
    </w:tbl>
    <w:p w14:paraId="7C9A69F7" w14:textId="77777777" w:rsidR="00180796" w:rsidRPr="005D4853" w:rsidRDefault="00180796" w:rsidP="00180796">
      <w:pPr>
        <w:spacing w:after="0"/>
        <w:rPr>
          <w:rFonts w:ascii="Arial" w:hAnsi="Arial" w:cs="Arial"/>
          <w:b/>
        </w:rPr>
      </w:pPr>
    </w:p>
    <w:p w14:paraId="4AE026D6" w14:textId="77777777" w:rsidR="00180796" w:rsidRPr="005D4853" w:rsidRDefault="00180796" w:rsidP="00180796">
      <w:pPr>
        <w:spacing w:after="0"/>
        <w:rPr>
          <w:rFonts w:ascii="Arial" w:eastAsia="Bitter,Arial,Times New Roman" w:hAnsi="Arial" w:cs="Arial"/>
          <w:b/>
          <w:bCs/>
          <w:color w:val="D81E05"/>
        </w:rPr>
      </w:pPr>
      <w:r w:rsidRPr="005D4853">
        <w:rPr>
          <w:rFonts w:ascii="Arial" w:eastAsia="Bitter" w:hAnsi="Arial" w:cs="Arial"/>
          <w:b/>
          <w:bCs/>
          <w:color w:val="D81E05"/>
        </w:rPr>
        <w:t>Line manager declaration:</w:t>
      </w:r>
    </w:p>
    <w:p w14:paraId="143EAE32" w14:textId="77777777" w:rsidR="00180796" w:rsidRPr="005D4853" w:rsidRDefault="00180796" w:rsidP="00180796">
      <w:pPr>
        <w:spacing w:after="0"/>
        <w:rPr>
          <w:rFonts w:ascii="Arial" w:hAnsi="Arial" w:cs="Arial"/>
          <w:b/>
        </w:rPr>
      </w:pPr>
    </w:p>
    <w:p w14:paraId="43AD6E75" w14:textId="562792D7" w:rsidR="00180796" w:rsidRPr="005D4853" w:rsidRDefault="00180796" w:rsidP="00180796">
      <w:pPr>
        <w:rPr>
          <w:rFonts w:ascii="Arial" w:eastAsia="Avenir LT Std 35 Light,Arial,Ti" w:hAnsi="Arial" w:cs="Arial"/>
          <w:b/>
          <w:bCs/>
        </w:rPr>
      </w:pPr>
      <w:r w:rsidRPr="005D4853">
        <w:rPr>
          <w:rFonts w:ascii="Arial" w:eastAsia="Avenir LT Std 35 Light" w:hAnsi="Arial" w:cs="Arial"/>
          <w:b/>
          <w:bCs/>
        </w:rPr>
        <w:t xml:space="preserve">I confirm that all work was conducted under conditions designed to assure the authenticity of the </w:t>
      </w:r>
      <w:r w:rsidR="00053F4A">
        <w:rPr>
          <w:rFonts w:ascii="Arial" w:eastAsia="Avenir LT Std 35 Light" w:hAnsi="Arial" w:cs="Arial"/>
          <w:b/>
          <w:bCs/>
        </w:rPr>
        <w:t>a</w:t>
      </w:r>
      <w:r w:rsidRPr="005D4853">
        <w:rPr>
          <w:rFonts w:ascii="Arial" w:eastAsia="Avenir LT Std 35 Light" w:hAnsi="Arial" w:cs="Arial"/>
          <w:b/>
          <w:bCs/>
        </w:rPr>
        <w:t>pprentice’s work, and am satisfied that, to the best of my knowledge, the work produced is solely that of the apprentice.</w:t>
      </w:r>
    </w:p>
    <w:p w14:paraId="6F73647B" w14:textId="77777777" w:rsidR="00180796" w:rsidRPr="005D4853" w:rsidRDefault="00180796" w:rsidP="00180796">
      <w:pPr>
        <w:rPr>
          <w:rFonts w:ascii="Arial" w:hAnsi="Arial" w:cs="Arial"/>
          <w:b/>
        </w:rPr>
      </w:pPr>
    </w:p>
    <w:tbl>
      <w:tblPr>
        <w:tblW w:w="89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13"/>
        <w:gridCol w:w="3685"/>
        <w:gridCol w:w="1560"/>
        <w:gridCol w:w="2268"/>
      </w:tblGrid>
      <w:tr w:rsidR="00180796" w:rsidRPr="005D4853" w14:paraId="748BB550" w14:textId="77777777" w:rsidTr="006C423C">
        <w:trPr>
          <w:trHeight w:val="771"/>
        </w:trPr>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8E2A4B1" w14:textId="77777777" w:rsidR="00180796" w:rsidRPr="005D4853" w:rsidRDefault="00180796" w:rsidP="006C423C">
            <w:pPr>
              <w:rPr>
                <w:rFonts w:ascii="Arial" w:eastAsia="Avenir LT Std 35 Light,Arial,Ti" w:hAnsi="Arial" w:cs="Arial"/>
                <w:b/>
                <w:bCs/>
              </w:rPr>
            </w:pPr>
            <w:r w:rsidRPr="005D4853">
              <w:rPr>
                <w:rFonts w:ascii="Arial" w:eastAsia="Avenir LT Std 35 Light" w:hAnsi="Arial" w:cs="Arial"/>
                <w:b/>
                <w:bCs/>
              </w:rPr>
              <w:t>Line Manager</w:t>
            </w:r>
          </w:p>
        </w:tc>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9D4E441" w14:textId="77777777" w:rsidR="00180796" w:rsidRPr="005D4853" w:rsidRDefault="00180796" w:rsidP="006C423C">
            <w:pPr>
              <w:rPr>
                <w:rFonts w:ascii="Arial" w:eastAsia="Avenir LT Std 35 Light,Arial,Ti" w:hAnsi="Arial" w:cs="Arial"/>
                <w:color w:val="BFBFBF" w:themeColor="background1" w:themeShade="BF"/>
              </w:rPr>
            </w:pPr>
            <w:r w:rsidRPr="005D4853">
              <w:rPr>
                <w:rFonts w:ascii="Arial" w:eastAsia="Avenir LT Std 35 Light" w:hAnsi="Arial" w:cs="Arial"/>
                <w:color w:val="BFBFBF" w:themeColor="background1" w:themeShade="BF"/>
              </w:rPr>
              <w:t xml:space="preserve">Signature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745762B" w14:textId="77777777" w:rsidR="00180796" w:rsidRPr="005D4853" w:rsidRDefault="00180796" w:rsidP="006C423C">
            <w:pPr>
              <w:rPr>
                <w:rFonts w:ascii="Arial" w:eastAsia="Avenir LT Std 35 Light,Arial,Ti" w:hAnsi="Arial" w:cs="Arial"/>
                <w:b/>
                <w:bCs/>
              </w:rPr>
            </w:pPr>
            <w:r w:rsidRPr="005D4853">
              <w:rPr>
                <w:rFonts w:ascii="Arial" w:eastAsia="Avenir LT Std 35 Light" w:hAnsi="Arial" w:cs="Arial"/>
                <w:b/>
                <w:bCs/>
              </w:rPr>
              <w:t>Date</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D32052" w14:textId="77777777" w:rsidR="00180796" w:rsidRPr="005D4853" w:rsidRDefault="00180796" w:rsidP="006C423C">
            <w:pPr>
              <w:rPr>
                <w:rFonts w:ascii="Arial" w:eastAsia="Avenir LT Std 35 Light,Arial,Ti" w:hAnsi="Arial" w:cs="Arial"/>
                <w:color w:val="BFBFBF" w:themeColor="background1" w:themeShade="BF"/>
              </w:rPr>
            </w:pPr>
            <w:r w:rsidRPr="005D4853">
              <w:rPr>
                <w:rFonts w:ascii="Arial" w:eastAsia="Avenir LT Std 35 Light" w:hAnsi="Arial" w:cs="Arial"/>
                <w:color w:val="BFBFBF" w:themeColor="background1" w:themeShade="BF"/>
              </w:rPr>
              <w:t>DD/MM/YY</w:t>
            </w:r>
          </w:p>
        </w:tc>
      </w:tr>
    </w:tbl>
    <w:p w14:paraId="2EB7C1DD" w14:textId="77777777" w:rsidR="00180796" w:rsidRPr="005D4853" w:rsidRDefault="00180796" w:rsidP="00180796">
      <w:pPr>
        <w:rPr>
          <w:rFonts w:ascii="Arial" w:hAnsi="Arial" w:cs="Arial"/>
        </w:rPr>
      </w:pPr>
    </w:p>
    <w:p w14:paraId="5A95023E" w14:textId="74D24601" w:rsidR="00180796" w:rsidRPr="005D4853" w:rsidRDefault="00180796" w:rsidP="00180796">
      <w:pPr>
        <w:rPr>
          <w:rFonts w:ascii="Arial" w:eastAsia="Arial,Times New Roman" w:hAnsi="Arial" w:cs="Arial"/>
          <w:b/>
          <w:bCs/>
          <w:color w:val="D81E05"/>
        </w:rPr>
      </w:pPr>
      <w:r w:rsidRPr="005D4853">
        <w:rPr>
          <w:rFonts w:ascii="Arial" w:eastAsia="Bitter" w:hAnsi="Arial" w:cs="Arial"/>
          <w:b/>
          <w:bCs/>
          <w:color w:val="D81E05"/>
        </w:rPr>
        <w:t xml:space="preserve">Training </w:t>
      </w:r>
      <w:r w:rsidR="00053F4A">
        <w:rPr>
          <w:rFonts w:ascii="Arial" w:eastAsia="Bitter" w:hAnsi="Arial" w:cs="Arial"/>
          <w:b/>
          <w:bCs/>
          <w:color w:val="D81E05"/>
        </w:rPr>
        <w:t>p</w:t>
      </w:r>
      <w:r w:rsidRPr="005D4853">
        <w:rPr>
          <w:rFonts w:ascii="Arial" w:eastAsia="Bitter" w:hAnsi="Arial" w:cs="Arial"/>
          <w:b/>
          <w:bCs/>
          <w:color w:val="D81E05"/>
        </w:rPr>
        <w:t>rovider declaration</w:t>
      </w:r>
      <w:r w:rsidRPr="005D4853">
        <w:rPr>
          <w:rFonts w:ascii="Arial" w:eastAsia="Arial,Times New Roman" w:hAnsi="Arial" w:cs="Arial"/>
          <w:b/>
          <w:bCs/>
          <w:color w:val="D81E05"/>
        </w:rPr>
        <w:t xml:space="preserve">: </w:t>
      </w:r>
    </w:p>
    <w:p w14:paraId="2183DEE4" w14:textId="77777777" w:rsidR="00180796" w:rsidRPr="005D4853" w:rsidRDefault="00180796" w:rsidP="00180796">
      <w:pPr>
        <w:rPr>
          <w:rFonts w:ascii="Arial" w:hAnsi="Arial" w:cs="Arial"/>
          <w:b/>
        </w:rPr>
      </w:pPr>
    </w:p>
    <w:p w14:paraId="5B0A868D" w14:textId="6D74380B" w:rsidR="00180796" w:rsidRPr="005D4853" w:rsidRDefault="00180796" w:rsidP="00180796">
      <w:pPr>
        <w:rPr>
          <w:rFonts w:ascii="Arial" w:eastAsia="Avenir LT Std 35 Light,Arial,Ti" w:hAnsi="Arial" w:cs="Arial"/>
          <w:b/>
          <w:bCs/>
        </w:rPr>
      </w:pPr>
      <w:r w:rsidRPr="005D4853">
        <w:rPr>
          <w:rFonts w:ascii="Arial" w:eastAsia="Avenir LT Std 35 Light" w:hAnsi="Arial" w:cs="Arial"/>
          <w:b/>
          <w:bCs/>
        </w:rPr>
        <w:t xml:space="preserve">I confirm that the evidence presented by the </w:t>
      </w:r>
      <w:r w:rsidR="00053F4A">
        <w:rPr>
          <w:rFonts w:ascii="Arial" w:eastAsia="Avenir LT Std 35 Light" w:hAnsi="Arial" w:cs="Arial"/>
          <w:b/>
          <w:bCs/>
        </w:rPr>
        <w:t>a</w:t>
      </w:r>
      <w:r w:rsidRPr="005D4853">
        <w:rPr>
          <w:rFonts w:ascii="Arial" w:eastAsia="Avenir LT Std 35 Light" w:hAnsi="Arial" w:cs="Arial"/>
          <w:b/>
          <w:bCs/>
        </w:rPr>
        <w:t xml:space="preserve">pprentice is ready for </w:t>
      </w:r>
      <w:r w:rsidR="00327839">
        <w:rPr>
          <w:rFonts w:ascii="Arial" w:eastAsia="Avenir LT Std 35 Light" w:hAnsi="Arial" w:cs="Arial"/>
          <w:b/>
          <w:bCs/>
        </w:rPr>
        <w:t>End-point Assessment</w:t>
      </w:r>
      <w:r w:rsidRPr="005D4853">
        <w:rPr>
          <w:rFonts w:ascii="Arial" w:eastAsia="Avenir LT Std 35 Light" w:hAnsi="Arial" w:cs="Arial"/>
          <w:b/>
          <w:bCs/>
        </w:rPr>
        <w:t>.  It is valid, authentic, reliable and current and sufficient to meet the requirements of the relevant standard.</w:t>
      </w:r>
    </w:p>
    <w:p w14:paraId="3DD8B221" w14:textId="77777777" w:rsidR="00180796" w:rsidRPr="005D4853" w:rsidRDefault="00180796" w:rsidP="00180796">
      <w:pPr>
        <w:rPr>
          <w:rFonts w:ascii="Arial" w:hAnsi="Arial" w:cs="Arial"/>
        </w:rPr>
      </w:pPr>
    </w:p>
    <w:tbl>
      <w:tblPr>
        <w:tblW w:w="89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13"/>
        <w:gridCol w:w="3685"/>
        <w:gridCol w:w="1560"/>
        <w:gridCol w:w="2268"/>
      </w:tblGrid>
      <w:tr w:rsidR="00180796" w:rsidRPr="005D4853" w14:paraId="6C50B871" w14:textId="77777777" w:rsidTr="006C423C">
        <w:trPr>
          <w:trHeight w:val="771"/>
        </w:trPr>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D366CD6" w14:textId="77777777" w:rsidR="00180796" w:rsidRPr="005D4853" w:rsidRDefault="00180796" w:rsidP="006C423C">
            <w:pPr>
              <w:rPr>
                <w:rFonts w:ascii="Arial" w:eastAsia="Avenir LT Std 35 Light,Arial,Ti" w:hAnsi="Arial" w:cs="Arial"/>
                <w:b/>
                <w:bCs/>
              </w:rPr>
            </w:pPr>
            <w:r w:rsidRPr="005D4853">
              <w:rPr>
                <w:rFonts w:ascii="Arial" w:eastAsia="Avenir LT Std 35 Light" w:hAnsi="Arial" w:cs="Arial"/>
                <w:b/>
                <w:bCs/>
              </w:rPr>
              <w:t>Training Provider</w:t>
            </w:r>
          </w:p>
        </w:tc>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FA2734" w14:textId="77777777" w:rsidR="00180796" w:rsidRPr="005D4853" w:rsidRDefault="00180796" w:rsidP="006C423C">
            <w:pPr>
              <w:rPr>
                <w:rFonts w:ascii="Arial" w:eastAsia="Avenir LT Std 35 Light,Arial,Ti" w:hAnsi="Arial" w:cs="Arial"/>
                <w:color w:val="BFBFBF" w:themeColor="background1" w:themeShade="BF"/>
              </w:rPr>
            </w:pPr>
            <w:r w:rsidRPr="005D4853">
              <w:rPr>
                <w:rFonts w:ascii="Arial" w:eastAsia="Avenir LT Std 35 Light" w:hAnsi="Arial" w:cs="Arial"/>
                <w:color w:val="BFBFBF" w:themeColor="background1" w:themeShade="BF"/>
              </w:rPr>
              <w:t xml:space="preserve">Name &amp; Signature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6BEF172" w14:textId="77777777" w:rsidR="00180796" w:rsidRPr="005D4853" w:rsidRDefault="00180796" w:rsidP="006C423C">
            <w:pPr>
              <w:rPr>
                <w:rFonts w:ascii="Arial" w:eastAsia="Avenir LT Std 35 Light,Arial,Ti" w:hAnsi="Arial" w:cs="Arial"/>
                <w:b/>
                <w:bCs/>
              </w:rPr>
            </w:pPr>
            <w:r w:rsidRPr="005D4853">
              <w:rPr>
                <w:rFonts w:ascii="Arial" w:eastAsia="Avenir LT Std 35 Light" w:hAnsi="Arial" w:cs="Arial"/>
                <w:b/>
                <w:bCs/>
              </w:rPr>
              <w:t>Assessment Date</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41907D" w14:textId="77777777" w:rsidR="00180796" w:rsidRPr="005D4853" w:rsidRDefault="00180796" w:rsidP="006C423C">
            <w:pPr>
              <w:rPr>
                <w:rFonts w:ascii="Arial" w:eastAsia="Avenir LT Std 35 Light,Arial,Ti" w:hAnsi="Arial" w:cs="Arial"/>
                <w:color w:val="BFBFBF" w:themeColor="background1" w:themeShade="BF"/>
              </w:rPr>
            </w:pPr>
            <w:r w:rsidRPr="005D4853">
              <w:rPr>
                <w:rFonts w:ascii="Arial" w:eastAsia="Avenir LT Std 35 Light" w:hAnsi="Arial" w:cs="Arial"/>
                <w:color w:val="BFBFBF" w:themeColor="background1" w:themeShade="BF"/>
              </w:rPr>
              <w:t>DD/MM/YY</w:t>
            </w:r>
          </w:p>
        </w:tc>
      </w:tr>
    </w:tbl>
    <w:p w14:paraId="172FF32B" w14:textId="77777777" w:rsidR="00BF19C6" w:rsidRDefault="00BF19C6" w:rsidP="00180796">
      <w:pPr>
        <w:rPr>
          <w:rFonts w:ascii="Arial" w:hAnsi="Arial" w:cs="Arial"/>
          <w:color w:val="ED7D31" w:themeColor="accent2"/>
        </w:rPr>
        <w:sectPr w:rsidR="00BF19C6" w:rsidSect="0017438C">
          <w:pgSz w:w="11906" w:h="16838"/>
          <w:pgMar w:top="1440" w:right="1440" w:bottom="1440" w:left="1440" w:header="708" w:footer="708" w:gutter="0"/>
          <w:cols w:space="708"/>
          <w:docGrid w:linePitch="360"/>
        </w:sectPr>
      </w:pPr>
    </w:p>
    <w:p w14:paraId="25908127" w14:textId="3A103A35" w:rsidR="00BF19C6" w:rsidRPr="003543B5" w:rsidRDefault="00BF19C6" w:rsidP="00EF07F1">
      <w:pPr>
        <w:rPr>
          <w:sz w:val="32"/>
          <w:szCs w:val="32"/>
        </w:rPr>
      </w:pPr>
      <w:bookmarkStart w:id="32" w:name="_Toc69998167"/>
      <w:bookmarkStart w:id="33" w:name="_Toc70079622"/>
      <w:bookmarkStart w:id="34" w:name="_Toc71805394"/>
      <w:bookmarkStart w:id="35" w:name="_Toc74222516"/>
      <w:bookmarkStart w:id="36" w:name="_Toc75252236"/>
      <w:bookmarkStart w:id="37" w:name="_Toc75510907"/>
      <w:r w:rsidRPr="0008191D">
        <w:rPr>
          <w:noProof/>
          <w:lang w:eastAsia="en-GB"/>
        </w:rPr>
        <w:lastRenderedPageBreak/>
        <w:drawing>
          <wp:anchor distT="0" distB="0" distL="114300" distR="114300" simplePos="0" relativeHeight="251713536" behindDoc="1" locked="0" layoutInCell="1" allowOverlap="1" wp14:anchorId="5B156E6A" wp14:editId="1C9B9754">
            <wp:simplePos x="0" y="0"/>
            <wp:positionH relativeFrom="page">
              <wp:posOffset>8773795</wp:posOffset>
            </wp:positionH>
            <wp:positionV relativeFrom="page">
              <wp:posOffset>610870</wp:posOffset>
            </wp:positionV>
            <wp:extent cx="1252220" cy="9067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Logo_Group_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220" cy="906780"/>
                    </a:xfrm>
                    <a:prstGeom prst="rect">
                      <a:avLst/>
                    </a:prstGeom>
                  </pic:spPr>
                </pic:pic>
              </a:graphicData>
            </a:graphic>
            <wp14:sizeRelH relativeFrom="margin">
              <wp14:pctWidth>0</wp14:pctWidth>
            </wp14:sizeRelH>
            <wp14:sizeRelV relativeFrom="margin">
              <wp14:pctHeight>0</wp14:pctHeight>
            </wp14:sizeRelV>
          </wp:anchor>
        </w:drawing>
      </w:r>
      <w:bookmarkEnd w:id="32"/>
      <w:bookmarkEnd w:id="33"/>
      <w:bookmarkEnd w:id="34"/>
      <w:bookmarkEnd w:id="35"/>
      <w:bookmarkEnd w:id="36"/>
      <w:bookmarkEnd w:id="37"/>
    </w:p>
    <w:p w14:paraId="33B7886A" w14:textId="0387DA42" w:rsidR="00BF19C6" w:rsidRPr="008C733F" w:rsidRDefault="00FA6096" w:rsidP="00760F50">
      <w:pPr>
        <w:pStyle w:val="Heading3"/>
        <w:rPr>
          <w:rFonts w:ascii="Arial" w:hAnsi="Arial"/>
          <w:color w:val="C00000"/>
          <w:sz w:val="32"/>
          <w:szCs w:val="32"/>
          <w:lang w:eastAsia="en-GB"/>
        </w:rPr>
      </w:pPr>
      <w:bookmarkStart w:id="38" w:name="_Toc76653795"/>
      <w:r>
        <w:rPr>
          <w:rFonts w:ascii="Arial" w:eastAsiaTheme="minorHAnsi" w:hAnsi="Arial"/>
          <w:sz w:val="32"/>
          <w:szCs w:val="32"/>
          <w:lang w:val="en-US"/>
        </w:rPr>
        <w:t>9602-</w:t>
      </w:r>
      <w:r w:rsidR="00BF19C6" w:rsidRPr="008C733F">
        <w:rPr>
          <w:rFonts w:ascii="Arial" w:eastAsiaTheme="minorHAnsi" w:hAnsi="Arial"/>
          <w:sz w:val="32"/>
          <w:szCs w:val="32"/>
          <w:lang w:val="en-US"/>
        </w:rPr>
        <w:t>70</w:t>
      </w:r>
      <w:r w:rsidR="00252239">
        <w:rPr>
          <w:rFonts w:ascii="Arial" w:eastAsiaTheme="minorHAnsi" w:hAnsi="Arial"/>
          <w:sz w:val="32"/>
          <w:szCs w:val="32"/>
          <w:lang w:val="en-US"/>
        </w:rPr>
        <w:t>3</w:t>
      </w:r>
      <w:r w:rsidR="00BF19C6" w:rsidRPr="008C733F">
        <w:rPr>
          <w:rFonts w:ascii="Arial" w:eastAsiaTheme="minorHAnsi" w:hAnsi="Arial"/>
          <w:sz w:val="32"/>
          <w:szCs w:val="32"/>
          <w:lang w:val="en-US"/>
        </w:rPr>
        <w:t>: Evidence</w:t>
      </w:r>
      <w:r w:rsidR="00424501" w:rsidRPr="008C733F">
        <w:rPr>
          <w:rFonts w:ascii="Arial" w:eastAsiaTheme="minorHAnsi" w:hAnsi="Arial"/>
          <w:sz w:val="32"/>
          <w:szCs w:val="32"/>
          <w:lang w:val="en-US"/>
        </w:rPr>
        <w:t xml:space="preserve"> Reference</w:t>
      </w:r>
      <w:r w:rsidR="00BF19C6" w:rsidRPr="008C733F">
        <w:rPr>
          <w:rFonts w:ascii="Arial" w:eastAsiaTheme="minorHAnsi" w:hAnsi="Arial"/>
          <w:sz w:val="32"/>
          <w:szCs w:val="32"/>
          <w:lang w:val="en-US"/>
        </w:rPr>
        <w:t xml:space="preserve"> Matrix – </w:t>
      </w:r>
      <w:r w:rsidR="00424501" w:rsidRPr="008C733F">
        <w:rPr>
          <w:rFonts w:ascii="Arial" w:eastAsiaTheme="minorHAnsi" w:hAnsi="Arial"/>
          <w:sz w:val="32"/>
          <w:szCs w:val="32"/>
          <w:lang w:val="en-US"/>
        </w:rPr>
        <w:t>Portfolio of Evidence</w:t>
      </w:r>
      <w:bookmarkEnd w:id="38"/>
    </w:p>
    <w:p w14:paraId="22F91CC8" w14:textId="77777777" w:rsidR="00BF19C6" w:rsidRPr="005F7C7C" w:rsidRDefault="00BF19C6" w:rsidP="00BF19C6">
      <w:pPr>
        <w:rPr>
          <w:rFonts w:ascii="Arial" w:hAnsi="Arial" w:cs="Arial"/>
        </w:rPr>
      </w:pPr>
    </w:p>
    <w:tbl>
      <w:tblPr>
        <w:tblStyle w:val="TableGrid"/>
        <w:tblW w:w="5183"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25"/>
        <w:gridCol w:w="142"/>
        <w:gridCol w:w="2978"/>
        <w:gridCol w:w="142"/>
        <w:gridCol w:w="2412"/>
        <w:gridCol w:w="1272"/>
        <w:gridCol w:w="6"/>
        <w:gridCol w:w="1269"/>
        <w:gridCol w:w="9"/>
        <w:gridCol w:w="5803"/>
      </w:tblGrid>
      <w:tr w:rsidR="00BF19C6" w:rsidRPr="005F7C7C" w14:paraId="0921F5B5" w14:textId="77777777" w:rsidTr="00E44637">
        <w:trPr>
          <w:cantSplit/>
          <w:trHeight w:val="631"/>
          <w:tblHeader/>
        </w:trPr>
        <w:tc>
          <w:tcPr>
            <w:tcW w:w="147" w:type="pct"/>
            <w:tcBorders>
              <w:bottom w:val="single" w:sz="4" w:space="0" w:color="BFBFBF" w:themeColor="background1" w:themeShade="BF"/>
            </w:tcBorders>
            <w:shd w:val="clear" w:color="auto" w:fill="C00000"/>
          </w:tcPr>
          <w:p w14:paraId="7DAFD4DB" w14:textId="77777777" w:rsidR="00BF19C6" w:rsidRPr="005F7C7C" w:rsidRDefault="00BF19C6" w:rsidP="006C423C">
            <w:pPr>
              <w:rPr>
                <w:rFonts w:ascii="Arial" w:hAnsi="Arial" w:cs="Arial"/>
                <w:b/>
              </w:rPr>
            </w:pPr>
          </w:p>
        </w:tc>
        <w:tc>
          <w:tcPr>
            <w:tcW w:w="1128" w:type="pct"/>
            <w:gridSpan w:val="3"/>
            <w:tcBorders>
              <w:bottom w:val="single" w:sz="4" w:space="0" w:color="BFBFBF" w:themeColor="background1" w:themeShade="BF"/>
            </w:tcBorders>
            <w:shd w:val="clear" w:color="auto" w:fill="C00000"/>
          </w:tcPr>
          <w:p w14:paraId="5D85D217" w14:textId="77777777" w:rsidR="00BF19C6" w:rsidRPr="005F7C7C" w:rsidRDefault="00BF19C6" w:rsidP="006C423C">
            <w:pPr>
              <w:rPr>
                <w:rFonts w:ascii="Arial" w:hAnsi="Arial" w:cs="Arial"/>
                <w:b/>
              </w:rPr>
            </w:pPr>
            <w:r w:rsidRPr="005F7C7C">
              <w:rPr>
                <w:rFonts w:ascii="Arial" w:hAnsi="Arial" w:cs="Arial"/>
                <w:b/>
              </w:rPr>
              <w:t xml:space="preserve">Pass criteria (for reference only) </w:t>
            </w:r>
          </w:p>
        </w:tc>
        <w:tc>
          <w:tcPr>
            <w:tcW w:w="834" w:type="pct"/>
            <w:tcBorders>
              <w:bottom w:val="single" w:sz="4" w:space="0" w:color="BFBFBF" w:themeColor="background1" w:themeShade="BF"/>
            </w:tcBorders>
            <w:shd w:val="clear" w:color="auto" w:fill="C00000"/>
          </w:tcPr>
          <w:p w14:paraId="71D991FF" w14:textId="77777777" w:rsidR="00BF19C6" w:rsidRPr="005F7C7C" w:rsidRDefault="00BF19C6" w:rsidP="006C423C">
            <w:pPr>
              <w:rPr>
                <w:rFonts w:ascii="Arial" w:hAnsi="Arial" w:cs="Arial"/>
                <w:b/>
              </w:rPr>
            </w:pPr>
            <w:r w:rsidRPr="005F7C7C">
              <w:rPr>
                <w:rFonts w:ascii="Arial" w:hAnsi="Arial" w:cs="Arial"/>
                <w:b/>
              </w:rPr>
              <w:t>Distinction criteria</w:t>
            </w:r>
          </w:p>
          <w:p w14:paraId="42C2D514" w14:textId="77777777" w:rsidR="00BF19C6" w:rsidRPr="005F7C7C" w:rsidRDefault="00BF19C6" w:rsidP="006C423C">
            <w:pPr>
              <w:rPr>
                <w:rFonts w:ascii="Arial" w:hAnsi="Arial" w:cs="Arial"/>
                <w:b/>
              </w:rPr>
            </w:pPr>
            <w:r w:rsidRPr="005F7C7C">
              <w:rPr>
                <w:rFonts w:ascii="Arial" w:hAnsi="Arial" w:cs="Arial"/>
                <w:b/>
              </w:rPr>
              <w:t>(for reference only)</w:t>
            </w:r>
          </w:p>
        </w:tc>
        <w:tc>
          <w:tcPr>
            <w:tcW w:w="440" w:type="pct"/>
            <w:tcBorders>
              <w:bottom w:val="single" w:sz="4" w:space="0" w:color="BFBFBF" w:themeColor="background1" w:themeShade="BF"/>
            </w:tcBorders>
            <w:shd w:val="clear" w:color="auto" w:fill="C00000"/>
          </w:tcPr>
          <w:p w14:paraId="47753A67" w14:textId="77777777" w:rsidR="00BF19C6" w:rsidRPr="005F7C7C" w:rsidRDefault="00BF19C6" w:rsidP="006C423C">
            <w:pPr>
              <w:rPr>
                <w:rFonts w:ascii="Arial" w:hAnsi="Arial" w:cs="Arial"/>
                <w:b/>
              </w:rPr>
            </w:pPr>
            <w:r w:rsidRPr="005F7C7C">
              <w:rPr>
                <w:rFonts w:ascii="Arial" w:hAnsi="Arial" w:cs="Arial"/>
                <w:b/>
              </w:rPr>
              <w:t>Evidence type(s)</w:t>
            </w:r>
          </w:p>
          <w:p w14:paraId="774E6EF6" w14:textId="77777777" w:rsidR="00BF19C6" w:rsidRPr="005F7C7C" w:rsidRDefault="00BF19C6" w:rsidP="006C423C">
            <w:pPr>
              <w:rPr>
                <w:rFonts w:ascii="Arial" w:hAnsi="Arial" w:cs="Arial"/>
                <w:b/>
              </w:rPr>
            </w:pPr>
          </w:p>
        </w:tc>
        <w:tc>
          <w:tcPr>
            <w:tcW w:w="441" w:type="pct"/>
            <w:gridSpan w:val="2"/>
            <w:tcBorders>
              <w:bottom w:val="single" w:sz="4" w:space="0" w:color="BFBFBF" w:themeColor="background1" w:themeShade="BF"/>
            </w:tcBorders>
            <w:shd w:val="clear" w:color="auto" w:fill="C00000"/>
          </w:tcPr>
          <w:p w14:paraId="1703C2A3" w14:textId="77777777" w:rsidR="00BF19C6" w:rsidRPr="005F7C7C" w:rsidRDefault="00BF19C6" w:rsidP="006C423C">
            <w:pPr>
              <w:rPr>
                <w:rFonts w:ascii="Arial" w:hAnsi="Arial" w:cs="Arial"/>
                <w:b/>
              </w:rPr>
            </w:pPr>
            <w:r w:rsidRPr="005F7C7C">
              <w:rPr>
                <w:rFonts w:ascii="Arial" w:hAnsi="Arial" w:cs="Arial"/>
                <w:b/>
              </w:rPr>
              <w:t>Evidence reference</w:t>
            </w:r>
          </w:p>
          <w:p w14:paraId="064EB704" w14:textId="77777777" w:rsidR="00BF19C6" w:rsidRPr="005F7C7C" w:rsidRDefault="00BF19C6" w:rsidP="006C423C">
            <w:pPr>
              <w:rPr>
                <w:rFonts w:ascii="Arial" w:hAnsi="Arial" w:cs="Arial"/>
                <w:b/>
              </w:rPr>
            </w:pPr>
          </w:p>
        </w:tc>
        <w:tc>
          <w:tcPr>
            <w:tcW w:w="2010" w:type="pct"/>
            <w:gridSpan w:val="2"/>
            <w:tcBorders>
              <w:bottom w:val="single" w:sz="4" w:space="0" w:color="BFBFBF" w:themeColor="background1" w:themeShade="BF"/>
            </w:tcBorders>
            <w:shd w:val="clear" w:color="auto" w:fill="C00000"/>
          </w:tcPr>
          <w:p w14:paraId="14CFD917" w14:textId="77777777" w:rsidR="00BF19C6" w:rsidRPr="005F7C7C" w:rsidRDefault="00BF19C6" w:rsidP="006C423C">
            <w:pPr>
              <w:rPr>
                <w:rFonts w:ascii="Arial" w:hAnsi="Arial" w:cs="Arial"/>
                <w:b/>
              </w:rPr>
            </w:pPr>
            <w:r w:rsidRPr="005F7C7C">
              <w:rPr>
                <w:rFonts w:ascii="Arial" w:hAnsi="Arial" w:cs="Arial"/>
                <w:b/>
              </w:rPr>
              <w:t xml:space="preserve">IEPA comments (in preparation for Professional Discussion) </w:t>
            </w:r>
          </w:p>
          <w:p w14:paraId="04C80985" w14:textId="77777777" w:rsidR="00BF19C6" w:rsidRPr="005F7C7C" w:rsidRDefault="00BF19C6" w:rsidP="006C423C">
            <w:pPr>
              <w:rPr>
                <w:rFonts w:ascii="Arial" w:hAnsi="Arial" w:cs="Arial"/>
                <w:b/>
              </w:rPr>
            </w:pPr>
            <w:r w:rsidRPr="005F7C7C">
              <w:rPr>
                <w:rFonts w:ascii="Arial" w:hAnsi="Arial" w:cs="Arial"/>
                <w:b/>
                <w:color w:val="C00000"/>
              </w:rPr>
              <w:t>IEPA only</w:t>
            </w:r>
          </w:p>
        </w:tc>
      </w:tr>
      <w:tr w:rsidR="00BF19C6" w:rsidRPr="005F7C7C" w14:paraId="6A07F180" w14:textId="77777777" w:rsidTr="00456041">
        <w:trPr>
          <w:cantSplit/>
          <w:trHeight w:val="454"/>
        </w:trPr>
        <w:tc>
          <w:tcPr>
            <w:tcW w:w="5000" w:type="pct"/>
            <w:gridSpan w:val="10"/>
            <w:tcBorders>
              <w:bottom w:val="single" w:sz="4" w:space="0" w:color="BFBFBF" w:themeColor="background1" w:themeShade="BF"/>
            </w:tcBorders>
            <w:shd w:val="clear" w:color="auto" w:fill="auto"/>
          </w:tcPr>
          <w:p w14:paraId="76DBD1AE" w14:textId="77777777" w:rsidR="00BF19C6" w:rsidRPr="005F7C7C" w:rsidRDefault="00BF19C6" w:rsidP="006C423C">
            <w:pPr>
              <w:spacing w:before="60"/>
              <w:ind w:left="72" w:right="72"/>
              <w:rPr>
                <w:rFonts w:ascii="Arial" w:eastAsia="Calibri" w:hAnsi="Arial" w:cs="Arial"/>
                <w:b/>
                <w:color w:val="FFFFFF" w:themeColor="background1"/>
                <w:sz w:val="24"/>
                <w:lang w:val="ru-RU"/>
              </w:rPr>
            </w:pPr>
            <w:r w:rsidRPr="00EC6097">
              <w:rPr>
                <w:rFonts w:ascii="Arial" w:eastAsia="Calibri" w:hAnsi="Arial" w:cs="Arial"/>
                <w:b/>
                <w:sz w:val="24"/>
                <w:lang w:val="ru-RU"/>
              </w:rPr>
              <w:t>Apprentice name:</w:t>
            </w:r>
          </w:p>
        </w:tc>
      </w:tr>
      <w:tr w:rsidR="00BF19C6" w:rsidRPr="005F7C7C" w14:paraId="743FE0CE" w14:textId="77777777" w:rsidTr="002479ED">
        <w:trPr>
          <w:cantSplit/>
          <w:trHeight w:val="321"/>
        </w:trPr>
        <w:tc>
          <w:tcPr>
            <w:tcW w:w="5000" w:type="pct"/>
            <w:gridSpan w:val="10"/>
            <w:tcBorders>
              <w:bottom w:val="single" w:sz="4" w:space="0" w:color="BFBFBF" w:themeColor="background1" w:themeShade="BF"/>
            </w:tcBorders>
            <w:shd w:val="clear" w:color="auto" w:fill="C00000"/>
          </w:tcPr>
          <w:p w14:paraId="67B3B551" w14:textId="0C838F40" w:rsidR="00BF19C6" w:rsidRPr="005F7C7C" w:rsidRDefault="002479ED" w:rsidP="00D4145D">
            <w:pPr>
              <w:spacing w:after="0" w:line="259" w:lineRule="auto"/>
              <w:rPr>
                <w:rFonts w:ascii="Arial" w:hAnsi="Arial" w:cs="Arial"/>
              </w:rPr>
            </w:pPr>
            <w:r w:rsidRPr="002479ED">
              <w:rPr>
                <w:rFonts w:ascii="Arial" w:hAnsi="Arial" w:cs="Arial"/>
                <w:b/>
                <w:color w:val="FFFFFF" w:themeColor="background1"/>
              </w:rPr>
              <w:t xml:space="preserve">Core </w:t>
            </w:r>
            <w:r>
              <w:rPr>
                <w:rFonts w:ascii="Arial" w:hAnsi="Arial" w:cs="Arial"/>
                <w:b/>
                <w:color w:val="FFFFFF" w:themeColor="background1"/>
              </w:rPr>
              <w:t>K</w:t>
            </w:r>
            <w:r w:rsidRPr="002479ED">
              <w:rPr>
                <w:rFonts w:ascii="Arial" w:hAnsi="Arial" w:cs="Arial"/>
                <w:b/>
                <w:color w:val="FFFFFF" w:themeColor="background1"/>
              </w:rPr>
              <w:t>nowledge</w:t>
            </w:r>
          </w:p>
        </w:tc>
      </w:tr>
      <w:tr w:rsidR="00D4145D" w:rsidRPr="005F7C7C" w14:paraId="5C4FBA16" w14:textId="77777777" w:rsidTr="00970BCC">
        <w:trPr>
          <w:cantSplit/>
          <w:trHeight w:val="321"/>
        </w:trPr>
        <w:tc>
          <w:tcPr>
            <w:tcW w:w="5000" w:type="pct"/>
            <w:gridSpan w:val="10"/>
            <w:tcBorders>
              <w:bottom w:val="single" w:sz="4" w:space="0" w:color="BFBFBF" w:themeColor="background1" w:themeShade="BF"/>
            </w:tcBorders>
            <w:shd w:val="clear" w:color="auto" w:fill="A6A6A6" w:themeFill="background1" w:themeFillShade="A6"/>
          </w:tcPr>
          <w:p w14:paraId="40F17194" w14:textId="77777777" w:rsidR="00D4145D" w:rsidRDefault="00D4145D" w:rsidP="006C423C">
            <w:pPr>
              <w:spacing w:after="0" w:line="259" w:lineRule="auto"/>
              <w:rPr>
                <w:rFonts w:ascii="Arial" w:hAnsi="Arial" w:cs="Arial"/>
                <w:b/>
              </w:rPr>
            </w:pPr>
            <w:r w:rsidRPr="00D4145D">
              <w:rPr>
                <w:rFonts w:ascii="Arial" w:hAnsi="Arial" w:cs="Arial"/>
                <w:b/>
              </w:rPr>
              <w:t>Knowledge, Skills and Behaviours</w:t>
            </w:r>
          </w:p>
          <w:p w14:paraId="5C0238F3" w14:textId="051ACBAE" w:rsidR="00D4145D" w:rsidRPr="00D4145D" w:rsidRDefault="009E164F" w:rsidP="006C423C">
            <w:pPr>
              <w:spacing w:after="0" w:line="259" w:lineRule="auto"/>
              <w:rPr>
                <w:rFonts w:ascii="Arial" w:hAnsi="Arial" w:cs="Arial"/>
                <w:bCs/>
              </w:rPr>
            </w:pPr>
            <w:r w:rsidRPr="009E164F">
              <w:rPr>
                <w:rFonts w:ascii="Arial" w:hAnsi="Arial" w:cs="Arial"/>
                <w:bCs/>
              </w:rPr>
              <w:t>K1 Approaches to back up and storage solutions</w:t>
            </w:r>
            <w:r w:rsidR="00431145">
              <w:rPr>
                <w:rFonts w:ascii="Arial" w:hAnsi="Arial" w:cs="Arial"/>
                <w:bCs/>
              </w:rPr>
              <w:t>.</w:t>
            </w:r>
          </w:p>
        </w:tc>
      </w:tr>
      <w:tr w:rsidR="00BF19C6" w:rsidRPr="001A67C1" w14:paraId="08826D72" w14:textId="77777777" w:rsidTr="00E44637">
        <w:trPr>
          <w:trHeight w:val="455"/>
        </w:trPr>
        <w:tc>
          <w:tcPr>
            <w:tcW w:w="147" w:type="pct"/>
            <w:shd w:val="clear" w:color="auto" w:fill="F2F2F2" w:themeFill="background1" w:themeFillShade="F2"/>
          </w:tcPr>
          <w:p w14:paraId="51A02CC1" w14:textId="77777777" w:rsidR="00BF19C6" w:rsidRPr="001A67C1" w:rsidRDefault="00BF19C6" w:rsidP="001A67C1">
            <w:pPr>
              <w:pStyle w:val="Default"/>
              <w:rPr>
                <w:rFonts w:ascii="Arial" w:hAnsi="Arial" w:cs="Arial"/>
              </w:rPr>
            </w:pPr>
          </w:p>
        </w:tc>
        <w:tc>
          <w:tcPr>
            <w:tcW w:w="1128" w:type="pct"/>
            <w:gridSpan w:val="3"/>
            <w:shd w:val="clear" w:color="auto" w:fill="F2F2F2" w:themeFill="background1" w:themeFillShade="F2"/>
          </w:tcPr>
          <w:p w14:paraId="08E1D3F0" w14:textId="2E2AF789" w:rsidR="00BF19C6" w:rsidRPr="00D571C8" w:rsidRDefault="009E164F" w:rsidP="00D571C8">
            <w:pPr>
              <w:rPr>
                <w:rFonts w:ascii="Arial" w:hAnsi="Arial" w:cs="Arial"/>
                <w:bCs/>
                <w:szCs w:val="22"/>
              </w:rPr>
            </w:pPr>
            <w:r w:rsidRPr="00D571C8">
              <w:rPr>
                <w:rFonts w:ascii="Arial" w:hAnsi="Arial" w:cs="Arial"/>
                <w:bCs/>
                <w:szCs w:val="22"/>
              </w:rPr>
              <w:t>Explains the principles of system backup/storage.</w:t>
            </w:r>
          </w:p>
        </w:tc>
        <w:tc>
          <w:tcPr>
            <w:tcW w:w="834" w:type="pct"/>
            <w:shd w:val="clear" w:color="auto" w:fill="F2F2F2" w:themeFill="background1" w:themeFillShade="F2"/>
          </w:tcPr>
          <w:p w14:paraId="5A8C6046" w14:textId="7F7DC459" w:rsidR="00BF19C6" w:rsidRPr="00D571C8" w:rsidRDefault="009E164F" w:rsidP="00D571C8">
            <w:pPr>
              <w:rPr>
                <w:rFonts w:ascii="Arial" w:hAnsi="Arial" w:cs="Arial"/>
                <w:bCs/>
                <w:szCs w:val="22"/>
              </w:rPr>
            </w:pPr>
            <w:r w:rsidRPr="00D571C8">
              <w:rPr>
                <w:rFonts w:ascii="Arial" w:hAnsi="Arial" w:cs="Arial"/>
                <w:bCs/>
                <w:szCs w:val="22"/>
              </w:rPr>
              <w:t>N/A</w:t>
            </w:r>
          </w:p>
        </w:tc>
        <w:tc>
          <w:tcPr>
            <w:tcW w:w="440" w:type="pct"/>
            <w:shd w:val="clear" w:color="auto" w:fill="FFFFFF" w:themeFill="background1"/>
          </w:tcPr>
          <w:p w14:paraId="56563F36" w14:textId="77777777" w:rsidR="00BF19C6" w:rsidRPr="001A67C1" w:rsidRDefault="00BF19C6" w:rsidP="001A67C1">
            <w:pPr>
              <w:pStyle w:val="Default"/>
              <w:rPr>
                <w:rFonts w:ascii="Arial" w:hAnsi="Arial" w:cs="Arial"/>
              </w:rPr>
            </w:pPr>
          </w:p>
        </w:tc>
        <w:tc>
          <w:tcPr>
            <w:tcW w:w="441" w:type="pct"/>
            <w:gridSpan w:val="2"/>
            <w:shd w:val="clear" w:color="auto" w:fill="FFFFFF" w:themeFill="background1"/>
          </w:tcPr>
          <w:p w14:paraId="45C3D608" w14:textId="77777777" w:rsidR="00BF19C6" w:rsidRPr="001A67C1" w:rsidRDefault="00BF19C6" w:rsidP="001A67C1">
            <w:pPr>
              <w:pStyle w:val="Default"/>
              <w:rPr>
                <w:rFonts w:ascii="Arial" w:hAnsi="Arial" w:cs="Arial"/>
              </w:rPr>
            </w:pPr>
          </w:p>
        </w:tc>
        <w:tc>
          <w:tcPr>
            <w:tcW w:w="2010" w:type="pct"/>
            <w:gridSpan w:val="2"/>
            <w:shd w:val="clear" w:color="auto" w:fill="FFFFFF" w:themeFill="background1"/>
          </w:tcPr>
          <w:p w14:paraId="04F6BB77" w14:textId="77777777" w:rsidR="00BF19C6" w:rsidRPr="001A67C1" w:rsidRDefault="00BF19C6" w:rsidP="001A67C1">
            <w:pPr>
              <w:pStyle w:val="Default"/>
              <w:rPr>
                <w:rFonts w:ascii="Arial" w:hAnsi="Arial" w:cs="Arial"/>
              </w:rPr>
            </w:pPr>
          </w:p>
        </w:tc>
      </w:tr>
      <w:tr w:rsidR="00BF19C6" w:rsidRPr="005F7C7C" w14:paraId="4E0E9AEA" w14:textId="77777777" w:rsidTr="00970BCC">
        <w:trPr>
          <w:trHeight w:val="455"/>
        </w:trPr>
        <w:tc>
          <w:tcPr>
            <w:tcW w:w="5000" w:type="pct"/>
            <w:gridSpan w:val="10"/>
            <w:shd w:val="clear" w:color="auto" w:fill="A6A6A6" w:themeFill="background1" w:themeFillShade="A6"/>
          </w:tcPr>
          <w:p w14:paraId="0EAD5E26" w14:textId="77777777" w:rsidR="00BF19C6" w:rsidRPr="005F7C7C" w:rsidRDefault="00BF19C6" w:rsidP="006C423C">
            <w:pPr>
              <w:spacing w:after="0" w:line="259" w:lineRule="auto"/>
              <w:rPr>
                <w:rFonts w:ascii="Arial" w:hAnsi="Arial" w:cs="Arial"/>
                <w:b/>
              </w:rPr>
            </w:pPr>
            <w:r w:rsidRPr="005F7C7C">
              <w:rPr>
                <w:rFonts w:ascii="Arial" w:hAnsi="Arial" w:cs="Arial"/>
                <w:b/>
              </w:rPr>
              <w:t>Knowledge, Skills and Behaviours</w:t>
            </w:r>
          </w:p>
          <w:p w14:paraId="50970E5B" w14:textId="31E04DF0" w:rsidR="00BF19C6" w:rsidRPr="005F7C7C" w:rsidRDefault="009E164F" w:rsidP="006C423C">
            <w:pPr>
              <w:spacing w:after="1"/>
              <w:rPr>
                <w:rFonts w:ascii="Arial" w:hAnsi="Arial" w:cs="Arial"/>
              </w:rPr>
            </w:pPr>
            <w:r w:rsidRPr="009E164F">
              <w:rPr>
                <w:rFonts w:ascii="Arial" w:hAnsi="Arial" w:cs="Arial"/>
              </w:rPr>
              <w:t>K2 Basic elements of technical documentation and its interpretation</w:t>
            </w:r>
            <w:r w:rsidR="00431145">
              <w:rPr>
                <w:rFonts w:ascii="Arial" w:hAnsi="Arial" w:cs="Arial"/>
              </w:rPr>
              <w:t>.</w:t>
            </w:r>
            <w:r w:rsidRPr="009E164F">
              <w:rPr>
                <w:rFonts w:ascii="Arial" w:hAnsi="Arial" w:cs="Arial"/>
              </w:rPr>
              <w:t xml:space="preserve">  </w:t>
            </w:r>
          </w:p>
        </w:tc>
      </w:tr>
      <w:tr w:rsidR="009E164F" w:rsidRPr="001A67C1" w14:paraId="45914ED4" w14:textId="77777777" w:rsidTr="00E44637">
        <w:trPr>
          <w:trHeight w:val="455"/>
        </w:trPr>
        <w:tc>
          <w:tcPr>
            <w:tcW w:w="147" w:type="pct"/>
            <w:shd w:val="clear" w:color="auto" w:fill="F2F2F2" w:themeFill="background1" w:themeFillShade="F2"/>
          </w:tcPr>
          <w:p w14:paraId="2159E564" w14:textId="77777777" w:rsidR="009E164F" w:rsidRPr="001A67C1" w:rsidRDefault="009E164F" w:rsidP="001A67C1">
            <w:pPr>
              <w:pStyle w:val="Default"/>
              <w:rPr>
                <w:rFonts w:ascii="Arial" w:hAnsi="Arial" w:cs="Arial"/>
              </w:rPr>
            </w:pPr>
          </w:p>
        </w:tc>
        <w:tc>
          <w:tcPr>
            <w:tcW w:w="1128" w:type="pct"/>
            <w:gridSpan w:val="3"/>
            <w:shd w:val="clear" w:color="auto" w:fill="F2F2F2" w:themeFill="background1" w:themeFillShade="F2"/>
          </w:tcPr>
          <w:p w14:paraId="10C1F3C4" w14:textId="55147ECA" w:rsidR="009E164F" w:rsidRPr="00D571C8" w:rsidRDefault="009E164F" w:rsidP="00D571C8">
            <w:pPr>
              <w:rPr>
                <w:rFonts w:ascii="Arial" w:hAnsi="Arial" w:cs="Arial"/>
                <w:bCs/>
                <w:szCs w:val="22"/>
              </w:rPr>
            </w:pPr>
            <w:r w:rsidRPr="00D571C8">
              <w:rPr>
                <w:rFonts w:ascii="Arial" w:hAnsi="Arial" w:cs="Arial"/>
                <w:bCs/>
                <w:szCs w:val="22"/>
              </w:rPr>
              <w:t>Describes basic elements of technical documentation, its interpretation, completion and importance in escalation as appropriate.</w:t>
            </w:r>
          </w:p>
        </w:tc>
        <w:tc>
          <w:tcPr>
            <w:tcW w:w="834" w:type="pct"/>
            <w:shd w:val="clear" w:color="auto" w:fill="F2F2F2" w:themeFill="background1" w:themeFillShade="F2"/>
          </w:tcPr>
          <w:p w14:paraId="7BB14FC9" w14:textId="0E50EF44" w:rsidR="009E164F" w:rsidRPr="00D571C8" w:rsidRDefault="009E164F" w:rsidP="00D571C8">
            <w:pPr>
              <w:rPr>
                <w:rFonts w:ascii="Arial" w:hAnsi="Arial" w:cs="Arial"/>
                <w:bCs/>
                <w:szCs w:val="22"/>
              </w:rPr>
            </w:pPr>
            <w:r w:rsidRPr="00D571C8">
              <w:rPr>
                <w:rFonts w:ascii="Arial" w:hAnsi="Arial" w:cs="Arial"/>
                <w:bCs/>
                <w:szCs w:val="22"/>
              </w:rPr>
              <w:t>N/A</w:t>
            </w:r>
          </w:p>
        </w:tc>
        <w:tc>
          <w:tcPr>
            <w:tcW w:w="440" w:type="pct"/>
            <w:shd w:val="clear" w:color="auto" w:fill="FFFFFF" w:themeFill="background1"/>
          </w:tcPr>
          <w:p w14:paraId="5C4ECAF4" w14:textId="77777777" w:rsidR="009E164F" w:rsidRPr="001A67C1" w:rsidRDefault="009E164F" w:rsidP="001A67C1">
            <w:pPr>
              <w:pStyle w:val="Default"/>
              <w:rPr>
                <w:rFonts w:ascii="Arial" w:hAnsi="Arial" w:cs="Arial"/>
              </w:rPr>
            </w:pPr>
          </w:p>
        </w:tc>
        <w:tc>
          <w:tcPr>
            <w:tcW w:w="441" w:type="pct"/>
            <w:gridSpan w:val="2"/>
            <w:shd w:val="clear" w:color="auto" w:fill="FFFFFF" w:themeFill="background1"/>
          </w:tcPr>
          <w:p w14:paraId="55CCD313" w14:textId="77777777" w:rsidR="009E164F" w:rsidRPr="001A67C1" w:rsidRDefault="009E164F" w:rsidP="001A67C1">
            <w:pPr>
              <w:pStyle w:val="Default"/>
              <w:rPr>
                <w:rFonts w:ascii="Arial" w:hAnsi="Arial" w:cs="Arial"/>
              </w:rPr>
            </w:pPr>
          </w:p>
        </w:tc>
        <w:tc>
          <w:tcPr>
            <w:tcW w:w="2010" w:type="pct"/>
            <w:gridSpan w:val="2"/>
            <w:shd w:val="clear" w:color="auto" w:fill="FFFFFF" w:themeFill="background1"/>
          </w:tcPr>
          <w:p w14:paraId="2DCA50FA" w14:textId="77777777" w:rsidR="009E164F" w:rsidRPr="001A67C1" w:rsidRDefault="009E164F" w:rsidP="001A67C1">
            <w:pPr>
              <w:pStyle w:val="Default"/>
              <w:rPr>
                <w:rFonts w:ascii="Arial" w:hAnsi="Arial" w:cs="Arial"/>
              </w:rPr>
            </w:pPr>
            <w:r w:rsidRPr="001A67C1">
              <w:rPr>
                <w:rFonts w:ascii="Arial" w:hAnsi="Arial" w:cs="Arial"/>
              </w:rPr>
              <w:t xml:space="preserve"> </w:t>
            </w:r>
          </w:p>
        </w:tc>
      </w:tr>
      <w:tr w:rsidR="00BF19C6" w:rsidRPr="005F7C7C" w14:paraId="6B9AF9F2" w14:textId="77777777" w:rsidTr="00970BCC">
        <w:trPr>
          <w:trHeight w:val="455"/>
        </w:trPr>
        <w:tc>
          <w:tcPr>
            <w:tcW w:w="5000" w:type="pct"/>
            <w:gridSpan w:val="10"/>
            <w:tcBorders>
              <w:bottom w:val="single" w:sz="4" w:space="0" w:color="BFBFBF" w:themeColor="background1" w:themeShade="BF"/>
            </w:tcBorders>
            <w:shd w:val="clear" w:color="auto" w:fill="A6A6A6" w:themeFill="background1" w:themeFillShade="A6"/>
          </w:tcPr>
          <w:p w14:paraId="4B95F5BC" w14:textId="77777777" w:rsidR="00BF19C6" w:rsidRPr="008E16BF" w:rsidRDefault="00BF19C6" w:rsidP="006C423C">
            <w:pPr>
              <w:spacing w:after="0" w:line="259" w:lineRule="auto"/>
              <w:rPr>
                <w:rFonts w:ascii="Arial" w:hAnsi="Arial" w:cs="Arial"/>
                <w:b/>
                <w:bCs/>
              </w:rPr>
            </w:pPr>
            <w:r w:rsidRPr="008E16BF">
              <w:rPr>
                <w:rFonts w:ascii="Arial" w:hAnsi="Arial" w:cs="Arial"/>
                <w:b/>
                <w:bCs/>
              </w:rPr>
              <w:t>Knowledge, Skills and Behaviours</w:t>
            </w:r>
          </w:p>
          <w:p w14:paraId="5301154D" w14:textId="0706FB38" w:rsidR="00BF19C6" w:rsidRPr="0071368F" w:rsidRDefault="003B6A8B" w:rsidP="006C423C">
            <w:pPr>
              <w:rPr>
                <w:rFonts w:ascii="Arial" w:hAnsi="Arial" w:cs="Arial"/>
              </w:rPr>
            </w:pPr>
            <w:r w:rsidRPr="003B6A8B">
              <w:rPr>
                <w:rFonts w:ascii="Arial" w:hAnsi="Arial" w:cs="Arial"/>
              </w:rPr>
              <w:t>K3 Principles of root cause problem solving using fault diagnostics for troubleshooting</w:t>
            </w:r>
            <w:r w:rsidR="00431145">
              <w:rPr>
                <w:rFonts w:ascii="Arial" w:hAnsi="Arial" w:cs="Arial"/>
              </w:rPr>
              <w:t>.</w:t>
            </w:r>
          </w:p>
        </w:tc>
      </w:tr>
      <w:tr w:rsidR="003B6A8B" w:rsidRPr="001A67C1" w14:paraId="00A91387" w14:textId="77777777" w:rsidTr="00E44637">
        <w:trPr>
          <w:trHeight w:val="455"/>
        </w:trPr>
        <w:tc>
          <w:tcPr>
            <w:tcW w:w="147" w:type="pct"/>
            <w:shd w:val="clear" w:color="auto" w:fill="F2F2F2" w:themeFill="background1" w:themeFillShade="F2"/>
          </w:tcPr>
          <w:p w14:paraId="3373A3FD" w14:textId="6EAA8367" w:rsidR="003B6A8B" w:rsidRPr="001A67C1" w:rsidRDefault="003B6A8B" w:rsidP="001A67C1">
            <w:pPr>
              <w:pStyle w:val="Default"/>
              <w:rPr>
                <w:rFonts w:ascii="Arial" w:hAnsi="Arial" w:cs="Arial"/>
              </w:rPr>
            </w:pPr>
          </w:p>
        </w:tc>
        <w:tc>
          <w:tcPr>
            <w:tcW w:w="1128" w:type="pct"/>
            <w:gridSpan w:val="3"/>
            <w:shd w:val="clear" w:color="auto" w:fill="F2F2F2" w:themeFill="background1" w:themeFillShade="F2"/>
          </w:tcPr>
          <w:p w14:paraId="7666EA1D" w14:textId="6572F781" w:rsidR="003B6A8B" w:rsidRPr="00D571C8" w:rsidRDefault="003B6A8B" w:rsidP="00D571C8">
            <w:pPr>
              <w:rPr>
                <w:rFonts w:ascii="Arial" w:hAnsi="Arial" w:cs="Arial"/>
                <w:bCs/>
                <w:szCs w:val="22"/>
              </w:rPr>
            </w:pPr>
            <w:r w:rsidRPr="00D571C8">
              <w:rPr>
                <w:rFonts w:ascii="Arial" w:hAnsi="Arial" w:cs="Arial"/>
                <w:bCs/>
                <w:szCs w:val="22"/>
              </w:rPr>
              <w:t>Identifies and applies the principles of root cause problem solving using fault diagnostic tools and techniques for troubleshooting and rectification.</w:t>
            </w:r>
          </w:p>
        </w:tc>
        <w:tc>
          <w:tcPr>
            <w:tcW w:w="834" w:type="pct"/>
            <w:shd w:val="clear" w:color="auto" w:fill="F2F2F2" w:themeFill="background1" w:themeFillShade="F2"/>
          </w:tcPr>
          <w:p w14:paraId="65304621" w14:textId="068E025C" w:rsidR="003B6A8B" w:rsidRPr="00D571C8" w:rsidRDefault="003B6A8B" w:rsidP="00D571C8">
            <w:pPr>
              <w:rPr>
                <w:rFonts w:ascii="Arial" w:hAnsi="Arial" w:cs="Arial"/>
                <w:bCs/>
                <w:szCs w:val="22"/>
              </w:rPr>
            </w:pPr>
            <w:r w:rsidRPr="00D571C8">
              <w:rPr>
                <w:rFonts w:ascii="Arial" w:hAnsi="Arial" w:cs="Arial"/>
                <w:bCs/>
                <w:szCs w:val="22"/>
              </w:rPr>
              <w:t>Reviews the success of root cause problem solving where they have applied fault diagnostics for troubleshooting.</w:t>
            </w:r>
          </w:p>
        </w:tc>
        <w:tc>
          <w:tcPr>
            <w:tcW w:w="440" w:type="pct"/>
            <w:shd w:val="clear" w:color="auto" w:fill="FFFFFF" w:themeFill="background1"/>
          </w:tcPr>
          <w:p w14:paraId="07FF59E6" w14:textId="77777777" w:rsidR="003B6A8B" w:rsidRPr="001A67C1" w:rsidRDefault="003B6A8B" w:rsidP="001A67C1">
            <w:pPr>
              <w:pStyle w:val="Default"/>
              <w:rPr>
                <w:rFonts w:ascii="Arial" w:hAnsi="Arial" w:cs="Arial"/>
              </w:rPr>
            </w:pPr>
          </w:p>
        </w:tc>
        <w:tc>
          <w:tcPr>
            <w:tcW w:w="441" w:type="pct"/>
            <w:gridSpan w:val="2"/>
            <w:shd w:val="clear" w:color="auto" w:fill="FFFFFF" w:themeFill="background1"/>
          </w:tcPr>
          <w:p w14:paraId="6A289455" w14:textId="77777777" w:rsidR="003B6A8B" w:rsidRPr="001A67C1" w:rsidRDefault="003B6A8B" w:rsidP="001A67C1">
            <w:pPr>
              <w:pStyle w:val="Default"/>
              <w:rPr>
                <w:rFonts w:ascii="Arial" w:hAnsi="Arial" w:cs="Arial"/>
              </w:rPr>
            </w:pPr>
          </w:p>
        </w:tc>
        <w:tc>
          <w:tcPr>
            <w:tcW w:w="2010" w:type="pct"/>
            <w:gridSpan w:val="2"/>
            <w:shd w:val="clear" w:color="auto" w:fill="FFFFFF" w:themeFill="background1"/>
          </w:tcPr>
          <w:p w14:paraId="31CF8188" w14:textId="77777777" w:rsidR="003B6A8B" w:rsidRPr="001A67C1" w:rsidRDefault="003B6A8B" w:rsidP="001A67C1">
            <w:pPr>
              <w:pStyle w:val="Default"/>
              <w:rPr>
                <w:rFonts w:ascii="Arial" w:hAnsi="Arial" w:cs="Arial"/>
              </w:rPr>
            </w:pPr>
          </w:p>
        </w:tc>
      </w:tr>
      <w:tr w:rsidR="00BF19C6" w:rsidRPr="0008191D" w14:paraId="14913B99" w14:textId="77777777" w:rsidTr="00970BCC">
        <w:trPr>
          <w:trHeight w:val="455"/>
        </w:trPr>
        <w:tc>
          <w:tcPr>
            <w:tcW w:w="5000" w:type="pct"/>
            <w:gridSpan w:val="10"/>
            <w:shd w:val="clear" w:color="auto" w:fill="A6A6A6" w:themeFill="background1" w:themeFillShade="A6"/>
          </w:tcPr>
          <w:p w14:paraId="715EE2B4" w14:textId="77777777" w:rsidR="00BF19C6" w:rsidRPr="0008191D" w:rsidRDefault="00BF19C6" w:rsidP="006C423C">
            <w:pPr>
              <w:spacing w:after="0" w:line="259" w:lineRule="auto"/>
              <w:rPr>
                <w:rFonts w:ascii="Arial" w:hAnsi="Arial" w:cs="Arial"/>
                <w:b/>
              </w:rPr>
            </w:pPr>
            <w:r w:rsidRPr="0008191D">
              <w:rPr>
                <w:rFonts w:ascii="Arial" w:hAnsi="Arial" w:cs="Arial"/>
                <w:b/>
              </w:rPr>
              <w:t>Knowledge, Skills and Behaviours</w:t>
            </w:r>
          </w:p>
          <w:p w14:paraId="602C0A3A" w14:textId="3FFDCF50" w:rsidR="00BF19C6" w:rsidRPr="00C4523F" w:rsidRDefault="00D72571" w:rsidP="006C423C">
            <w:pPr>
              <w:rPr>
                <w:rFonts w:ascii="Arial" w:hAnsi="Arial" w:cs="Arial"/>
                <w:color w:val="000000" w:themeColor="text1"/>
                <w:szCs w:val="22"/>
              </w:rPr>
            </w:pPr>
            <w:r w:rsidRPr="00D72571">
              <w:rPr>
                <w:rFonts w:ascii="Arial" w:hAnsi="Arial" w:cs="Arial"/>
                <w:color w:val="000000" w:themeColor="text1"/>
                <w:szCs w:val="22"/>
              </w:rPr>
              <w:lastRenderedPageBreak/>
              <w:t>K4 Principles of basic network addressing</w:t>
            </w:r>
            <w:r w:rsidR="00B17F17">
              <w:rPr>
                <w:rFonts w:ascii="Arial" w:hAnsi="Arial" w:cs="Arial"/>
                <w:color w:val="000000" w:themeColor="text1"/>
                <w:szCs w:val="22"/>
              </w:rPr>
              <w:t>,</w:t>
            </w:r>
            <w:r w:rsidRPr="00D72571">
              <w:rPr>
                <w:rFonts w:ascii="Arial" w:hAnsi="Arial" w:cs="Arial"/>
                <w:color w:val="000000" w:themeColor="text1"/>
                <w:szCs w:val="22"/>
              </w:rPr>
              <w:t xml:space="preserve"> for example binary</w:t>
            </w:r>
            <w:r w:rsidR="00431145">
              <w:rPr>
                <w:rFonts w:ascii="Arial" w:hAnsi="Arial" w:cs="Arial"/>
                <w:color w:val="000000" w:themeColor="text1"/>
                <w:szCs w:val="22"/>
              </w:rPr>
              <w:t>.</w:t>
            </w:r>
          </w:p>
        </w:tc>
      </w:tr>
      <w:tr w:rsidR="00D72571" w:rsidRPr="001A67C1" w14:paraId="14352873" w14:textId="77777777" w:rsidTr="00E44637">
        <w:trPr>
          <w:trHeight w:val="455"/>
        </w:trPr>
        <w:tc>
          <w:tcPr>
            <w:tcW w:w="147" w:type="pct"/>
            <w:shd w:val="clear" w:color="auto" w:fill="F2F2F2" w:themeFill="background1" w:themeFillShade="F2"/>
          </w:tcPr>
          <w:p w14:paraId="22A81EF8" w14:textId="6BB86F88" w:rsidR="00D72571" w:rsidRPr="001A67C1" w:rsidRDefault="00D72571" w:rsidP="001A67C1">
            <w:pPr>
              <w:pStyle w:val="Default"/>
              <w:rPr>
                <w:rFonts w:ascii="Arial" w:hAnsi="Arial" w:cs="Arial"/>
              </w:rPr>
            </w:pPr>
          </w:p>
        </w:tc>
        <w:tc>
          <w:tcPr>
            <w:tcW w:w="1128" w:type="pct"/>
            <w:gridSpan w:val="3"/>
            <w:shd w:val="clear" w:color="auto" w:fill="F2F2F2" w:themeFill="background1" w:themeFillShade="F2"/>
          </w:tcPr>
          <w:p w14:paraId="26B8E763" w14:textId="72D1198C" w:rsidR="00D72571" w:rsidRPr="00D571C8" w:rsidRDefault="00D72571" w:rsidP="00D571C8">
            <w:pPr>
              <w:rPr>
                <w:rFonts w:ascii="Arial" w:hAnsi="Arial" w:cs="Arial"/>
                <w:bCs/>
                <w:szCs w:val="22"/>
              </w:rPr>
            </w:pPr>
            <w:r w:rsidRPr="00D571C8">
              <w:rPr>
                <w:rFonts w:ascii="Arial" w:hAnsi="Arial" w:cs="Arial"/>
                <w:bCs/>
                <w:szCs w:val="22"/>
              </w:rPr>
              <w:t>Outlines the principles of basic network addressing for example: binary.</w:t>
            </w:r>
          </w:p>
        </w:tc>
        <w:tc>
          <w:tcPr>
            <w:tcW w:w="834" w:type="pct"/>
            <w:shd w:val="clear" w:color="auto" w:fill="F2F2F2" w:themeFill="background1" w:themeFillShade="F2"/>
          </w:tcPr>
          <w:p w14:paraId="1E918BE5" w14:textId="5ACDFC3E" w:rsidR="00D72571" w:rsidRPr="00D571C8" w:rsidRDefault="00D72571" w:rsidP="00D571C8">
            <w:pPr>
              <w:rPr>
                <w:rFonts w:ascii="Arial" w:hAnsi="Arial" w:cs="Arial"/>
                <w:bCs/>
                <w:szCs w:val="22"/>
              </w:rPr>
            </w:pPr>
            <w:r w:rsidRPr="00D571C8">
              <w:rPr>
                <w:rFonts w:ascii="Arial" w:hAnsi="Arial" w:cs="Arial"/>
                <w:bCs/>
                <w:szCs w:val="22"/>
              </w:rPr>
              <w:t>N/A</w:t>
            </w:r>
          </w:p>
        </w:tc>
        <w:tc>
          <w:tcPr>
            <w:tcW w:w="440" w:type="pct"/>
            <w:shd w:val="clear" w:color="auto" w:fill="FFFFFF" w:themeFill="background1"/>
          </w:tcPr>
          <w:p w14:paraId="50B09C3E" w14:textId="77777777" w:rsidR="00D72571" w:rsidRPr="001A67C1" w:rsidRDefault="00D72571" w:rsidP="001A67C1">
            <w:pPr>
              <w:pStyle w:val="Default"/>
              <w:rPr>
                <w:rFonts w:ascii="Arial" w:hAnsi="Arial" w:cs="Arial"/>
              </w:rPr>
            </w:pPr>
          </w:p>
        </w:tc>
        <w:tc>
          <w:tcPr>
            <w:tcW w:w="441" w:type="pct"/>
            <w:gridSpan w:val="2"/>
            <w:shd w:val="clear" w:color="auto" w:fill="FFFFFF" w:themeFill="background1"/>
          </w:tcPr>
          <w:p w14:paraId="2266DE60" w14:textId="77777777" w:rsidR="00D72571" w:rsidRPr="001A67C1" w:rsidRDefault="00D72571" w:rsidP="001A67C1">
            <w:pPr>
              <w:pStyle w:val="Default"/>
              <w:rPr>
                <w:rFonts w:ascii="Arial" w:hAnsi="Arial" w:cs="Arial"/>
              </w:rPr>
            </w:pPr>
          </w:p>
        </w:tc>
        <w:tc>
          <w:tcPr>
            <w:tcW w:w="2010" w:type="pct"/>
            <w:gridSpan w:val="2"/>
            <w:shd w:val="clear" w:color="auto" w:fill="FFFFFF" w:themeFill="background1"/>
          </w:tcPr>
          <w:p w14:paraId="5F6DD945" w14:textId="77777777" w:rsidR="00D72571" w:rsidRPr="001A67C1" w:rsidRDefault="00D72571" w:rsidP="001A67C1">
            <w:pPr>
              <w:pStyle w:val="Default"/>
              <w:rPr>
                <w:rFonts w:ascii="Arial" w:hAnsi="Arial" w:cs="Arial"/>
              </w:rPr>
            </w:pPr>
          </w:p>
        </w:tc>
      </w:tr>
      <w:tr w:rsidR="00BF19C6" w:rsidRPr="0008191D" w14:paraId="55A24E36" w14:textId="77777777" w:rsidTr="00970BCC">
        <w:trPr>
          <w:trHeight w:val="455"/>
        </w:trPr>
        <w:tc>
          <w:tcPr>
            <w:tcW w:w="5000" w:type="pct"/>
            <w:gridSpan w:val="10"/>
            <w:shd w:val="clear" w:color="auto" w:fill="A6A6A6" w:themeFill="background1" w:themeFillShade="A6"/>
          </w:tcPr>
          <w:p w14:paraId="565D8B55" w14:textId="77777777" w:rsidR="00BF19C6" w:rsidRPr="0008191D" w:rsidRDefault="00BF19C6" w:rsidP="006C423C">
            <w:pPr>
              <w:spacing w:after="0" w:line="259" w:lineRule="auto"/>
              <w:rPr>
                <w:rFonts w:ascii="Arial" w:hAnsi="Arial" w:cs="Arial"/>
                <w:b/>
              </w:rPr>
            </w:pPr>
            <w:r w:rsidRPr="0008191D">
              <w:rPr>
                <w:rFonts w:ascii="Arial" w:hAnsi="Arial" w:cs="Arial"/>
                <w:b/>
              </w:rPr>
              <w:t>Knowledge, Skills and Behaviours</w:t>
            </w:r>
          </w:p>
          <w:p w14:paraId="5678069B" w14:textId="659C8095" w:rsidR="00BF19C6" w:rsidRPr="00C4523F" w:rsidRDefault="00D72571" w:rsidP="006C423C">
            <w:pPr>
              <w:spacing w:after="0" w:line="259" w:lineRule="auto"/>
              <w:rPr>
                <w:rFonts w:ascii="Arial" w:hAnsi="Arial" w:cs="Arial"/>
                <w:color w:val="000000" w:themeColor="text1"/>
                <w:szCs w:val="22"/>
              </w:rPr>
            </w:pPr>
            <w:r w:rsidRPr="00D72571">
              <w:rPr>
                <w:rFonts w:ascii="Arial" w:hAnsi="Arial" w:cs="Arial"/>
                <w:color w:val="000000" w:themeColor="text1"/>
                <w:szCs w:val="22"/>
              </w:rPr>
              <w:t>K5 Basic awareness of the principles of cloud and cloud-based services</w:t>
            </w:r>
            <w:r w:rsidR="00431145">
              <w:rPr>
                <w:rFonts w:ascii="Arial" w:hAnsi="Arial" w:cs="Arial"/>
                <w:color w:val="000000" w:themeColor="text1"/>
                <w:szCs w:val="22"/>
              </w:rPr>
              <w:t>.</w:t>
            </w:r>
          </w:p>
        </w:tc>
      </w:tr>
      <w:tr w:rsidR="00D72571" w:rsidRPr="001A67C1" w14:paraId="5085154B" w14:textId="77777777" w:rsidTr="00E44637">
        <w:trPr>
          <w:trHeight w:val="455"/>
        </w:trPr>
        <w:tc>
          <w:tcPr>
            <w:tcW w:w="147" w:type="pct"/>
            <w:shd w:val="clear" w:color="auto" w:fill="F2F2F2" w:themeFill="background1" w:themeFillShade="F2"/>
          </w:tcPr>
          <w:p w14:paraId="4E9F48A8" w14:textId="31260C87" w:rsidR="00D72571" w:rsidRPr="001A67C1" w:rsidRDefault="00D72571" w:rsidP="001A67C1">
            <w:pPr>
              <w:pStyle w:val="Default"/>
              <w:rPr>
                <w:rFonts w:ascii="Arial" w:hAnsi="Arial" w:cs="Arial"/>
              </w:rPr>
            </w:pPr>
          </w:p>
        </w:tc>
        <w:tc>
          <w:tcPr>
            <w:tcW w:w="1128" w:type="pct"/>
            <w:gridSpan w:val="3"/>
            <w:shd w:val="clear" w:color="auto" w:fill="F2F2F2" w:themeFill="background1" w:themeFillShade="F2"/>
          </w:tcPr>
          <w:p w14:paraId="4FB3231B" w14:textId="6BC9C646" w:rsidR="00D72571" w:rsidRPr="00D571C8" w:rsidRDefault="00D72571" w:rsidP="00D571C8">
            <w:pPr>
              <w:rPr>
                <w:rFonts w:ascii="Arial" w:hAnsi="Arial" w:cs="Arial"/>
                <w:bCs/>
                <w:szCs w:val="22"/>
              </w:rPr>
            </w:pPr>
            <w:r w:rsidRPr="00D571C8">
              <w:rPr>
                <w:rFonts w:ascii="Arial" w:hAnsi="Arial" w:cs="Arial"/>
                <w:bCs/>
                <w:szCs w:val="22"/>
              </w:rPr>
              <w:t>Describes the key principles of cloud and cloud-based services.</w:t>
            </w:r>
          </w:p>
        </w:tc>
        <w:tc>
          <w:tcPr>
            <w:tcW w:w="834" w:type="pct"/>
            <w:shd w:val="clear" w:color="auto" w:fill="F2F2F2" w:themeFill="background1" w:themeFillShade="F2"/>
          </w:tcPr>
          <w:p w14:paraId="2656A6FD" w14:textId="36C85C6C" w:rsidR="00D72571" w:rsidRPr="00D571C8" w:rsidRDefault="00D72571" w:rsidP="00D571C8">
            <w:pPr>
              <w:rPr>
                <w:rFonts w:ascii="Arial" w:hAnsi="Arial" w:cs="Arial"/>
                <w:bCs/>
                <w:szCs w:val="22"/>
              </w:rPr>
            </w:pPr>
            <w:r w:rsidRPr="00D571C8">
              <w:rPr>
                <w:rFonts w:ascii="Arial" w:hAnsi="Arial" w:cs="Arial"/>
                <w:bCs/>
                <w:szCs w:val="22"/>
              </w:rPr>
              <w:t>N/A</w:t>
            </w:r>
          </w:p>
        </w:tc>
        <w:tc>
          <w:tcPr>
            <w:tcW w:w="440" w:type="pct"/>
            <w:shd w:val="clear" w:color="auto" w:fill="FFFFFF" w:themeFill="background1"/>
          </w:tcPr>
          <w:p w14:paraId="65510C21" w14:textId="77777777" w:rsidR="00D72571" w:rsidRPr="001A67C1" w:rsidRDefault="00D72571" w:rsidP="001A67C1">
            <w:pPr>
              <w:pStyle w:val="Default"/>
              <w:rPr>
                <w:rFonts w:ascii="Arial" w:hAnsi="Arial" w:cs="Arial"/>
              </w:rPr>
            </w:pPr>
          </w:p>
        </w:tc>
        <w:tc>
          <w:tcPr>
            <w:tcW w:w="441" w:type="pct"/>
            <w:gridSpan w:val="2"/>
            <w:shd w:val="clear" w:color="auto" w:fill="FFFFFF" w:themeFill="background1"/>
          </w:tcPr>
          <w:p w14:paraId="714B2E1E" w14:textId="77777777" w:rsidR="00D72571" w:rsidRPr="001A67C1" w:rsidRDefault="00D72571" w:rsidP="001A67C1">
            <w:pPr>
              <w:pStyle w:val="Default"/>
              <w:rPr>
                <w:rFonts w:ascii="Arial" w:hAnsi="Arial" w:cs="Arial"/>
              </w:rPr>
            </w:pPr>
          </w:p>
        </w:tc>
        <w:tc>
          <w:tcPr>
            <w:tcW w:w="2010" w:type="pct"/>
            <w:gridSpan w:val="2"/>
            <w:shd w:val="clear" w:color="auto" w:fill="FFFFFF" w:themeFill="background1"/>
          </w:tcPr>
          <w:p w14:paraId="6C3536D2" w14:textId="77777777" w:rsidR="00D72571" w:rsidRPr="001A67C1" w:rsidRDefault="00D72571" w:rsidP="001A67C1">
            <w:pPr>
              <w:pStyle w:val="Default"/>
              <w:rPr>
                <w:rFonts w:ascii="Arial" w:hAnsi="Arial" w:cs="Arial"/>
              </w:rPr>
            </w:pPr>
          </w:p>
        </w:tc>
      </w:tr>
      <w:tr w:rsidR="00BF19C6" w:rsidRPr="0008191D" w14:paraId="0DB482B6" w14:textId="77777777" w:rsidTr="00970BCC">
        <w:trPr>
          <w:trHeight w:val="455"/>
        </w:trPr>
        <w:tc>
          <w:tcPr>
            <w:tcW w:w="5000" w:type="pct"/>
            <w:gridSpan w:val="10"/>
            <w:tcBorders>
              <w:bottom w:val="single" w:sz="4" w:space="0" w:color="BFBFBF" w:themeColor="background1" w:themeShade="BF"/>
            </w:tcBorders>
            <w:shd w:val="clear" w:color="auto" w:fill="A6A6A6" w:themeFill="background1" w:themeFillShade="A6"/>
          </w:tcPr>
          <w:p w14:paraId="1C8EB398" w14:textId="77777777" w:rsidR="00BF19C6" w:rsidRPr="0008191D" w:rsidRDefault="00BF19C6" w:rsidP="006C423C">
            <w:pPr>
              <w:spacing w:after="0" w:line="259" w:lineRule="auto"/>
              <w:rPr>
                <w:rFonts w:ascii="Arial" w:hAnsi="Arial" w:cs="Arial"/>
                <w:b/>
              </w:rPr>
            </w:pPr>
            <w:r w:rsidRPr="0008191D">
              <w:rPr>
                <w:rFonts w:ascii="Arial" w:hAnsi="Arial" w:cs="Arial"/>
                <w:b/>
              </w:rPr>
              <w:t>Knowledge, Skills and Behaviours</w:t>
            </w:r>
          </w:p>
          <w:p w14:paraId="298C7D6D" w14:textId="1E2DFF01" w:rsidR="00BF19C6" w:rsidRPr="00C4523F" w:rsidRDefault="00D72571" w:rsidP="006C423C">
            <w:pPr>
              <w:spacing w:after="0" w:line="259" w:lineRule="auto"/>
              <w:rPr>
                <w:rFonts w:ascii="Arial" w:hAnsi="Arial" w:cs="Arial"/>
              </w:rPr>
            </w:pPr>
            <w:r w:rsidRPr="00D72571">
              <w:rPr>
                <w:rFonts w:ascii="Arial" w:hAnsi="Arial" w:cs="Arial"/>
              </w:rPr>
              <w:t>K6 Fundamental principles of virtual networks and components</w:t>
            </w:r>
            <w:r w:rsidR="00431145">
              <w:rPr>
                <w:rFonts w:ascii="Arial" w:hAnsi="Arial" w:cs="Arial"/>
              </w:rPr>
              <w:t>.</w:t>
            </w:r>
          </w:p>
        </w:tc>
      </w:tr>
      <w:tr w:rsidR="00D72571" w:rsidRPr="001A67C1" w14:paraId="5BA1FB4C"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610737DD" w14:textId="7D45E98B" w:rsidR="00D72571" w:rsidRPr="001A67C1" w:rsidRDefault="00D72571" w:rsidP="001A67C1">
            <w:pPr>
              <w:pStyle w:val="Default"/>
              <w:rPr>
                <w:rFonts w:ascii="Arial" w:hAnsi="Arial" w:cs="Arial"/>
              </w:rPr>
            </w:pPr>
          </w:p>
        </w:tc>
        <w:tc>
          <w:tcPr>
            <w:tcW w:w="1128" w:type="pct"/>
            <w:gridSpan w:val="3"/>
            <w:tcBorders>
              <w:bottom w:val="single" w:sz="4" w:space="0" w:color="BFBFBF" w:themeColor="background1" w:themeShade="BF"/>
            </w:tcBorders>
            <w:shd w:val="clear" w:color="auto" w:fill="F2F2F2" w:themeFill="background1" w:themeFillShade="F2"/>
          </w:tcPr>
          <w:p w14:paraId="6CF6F884" w14:textId="745A2A34" w:rsidR="00D72571" w:rsidRPr="00D571C8" w:rsidRDefault="00D72571" w:rsidP="00D571C8">
            <w:pPr>
              <w:rPr>
                <w:rFonts w:ascii="Arial" w:hAnsi="Arial" w:cs="Arial"/>
                <w:bCs/>
                <w:szCs w:val="22"/>
              </w:rPr>
            </w:pPr>
            <w:r w:rsidRPr="00D571C8">
              <w:rPr>
                <w:rFonts w:ascii="Arial" w:hAnsi="Arial" w:cs="Arial"/>
                <w:bCs/>
                <w:szCs w:val="22"/>
              </w:rPr>
              <w:t>Analyses the fundamentals and principles of networks and components.</w:t>
            </w:r>
          </w:p>
        </w:tc>
        <w:tc>
          <w:tcPr>
            <w:tcW w:w="834" w:type="pct"/>
            <w:tcBorders>
              <w:bottom w:val="single" w:sz="4" w:space="0" w:color="BFBFBF" w:themeColor="background1" w:themeShade="BF"/>
            </w:tcBorders>
            <w:shd w:val="clear" w:color="auto" w:fill="F2F2F2" w:themeFill="background1" w:themeFillShade="F2"/>
          </w:tcPr>
          <w:p w14:paraId="59A8DAFC" w14:textId="4211F69D" w:rsidR="00D72571" w:rsidRPr="00D571C8" w:rsidRDefault="00D72571" w:rsidP="00D571C8">
            <w:pPr>
              <w:rPr>
                <w:rFonts w:ascii="Arial" w:hAnsi="Arial" w:cs="Arial"/>
                <w:bCs/>
                <w:szCs w:val="22"/>
              </w:rPr>
            </w:pPr>
            <w:r w:rsidRPr="00D571C8">
              <w:rPr>
                <w:rFonts w:ascii="Arial" w:hAnsi="Arial" w:cs="Arial"/>
                <w:bCs/>
                <w:szCs w:val="22"/>
              </w:rPr>
              <w:t>N/A</w:t>
            </w:r>
          </w:p>
        </w:tc>
        <w:tc>
          <w:tcPr>
            <w:tcW w:w="440" w:type="pct"/>
            <w:tcBorders>
              <w:bottom w:val="single" w:sz="4" w:space="0" w:color="BFBFBF" w:themeColor="background1" w:themeShade="BF"/>
            </w:tcBorders>
            <w:shd w:val="clear" w:color="auto" w:fill="FFFFFF" w:themeFill="background1"/>
          </w:tcPr>
          <w:p w14:paraId="3DE5D947" w14:textId="77777777" w:rsidR="00D72571" w:rsidRPr="001A67C1" w:rsidRDefault="00D72571" w:rsidP="001A67C1">
            <w:pPr>
              <w:pStyle w:val="Default"/>
              <w:rPr>
                <w:rFonts w:ascii="Arial" w:hAnsi="Arial" w:cs="Arial"/>
              </w:rPr>
            </w:pPr>
          </w:p>
        </w:tc>
        <w:tc>
          <w:tcPr>
            <w:tcW w:w="441" w:type="pct"/>
            <w:gridSpan w:val="2"/>
            <w:tcBorders>
              <w:bottom w:val="single" w:sz="4" w:space="0" w:color="BFBFBF" w:themeColor="background1" w:themeShade="BF"/>
            </w:tcBorders>
            <w:shd w:val="clear" w:color="auto" w:fill="FFFFFF" w:themeFill="background1"/>
          </w:tcPr>
          <w:p w14:paraId="35CD4991" w14:textId="77777777" w:rsidR="00D72571" w:rsidRPr="001A67C1" w:rsidRDefault="00D72571" w:rsidP="001A67C1">
            <w:pPr>
              <w:pStyle w:val="Default"/>
              <w:rPr>
                <w:rFonts w:ascii="Arial" w:hAnsi="Arial" w:cs="Arial"/>
              </w:rPr>
            </w:pPr>
          </w:p>
        </w:tc>
        <w:tc>
          <w:tcPr>
            <w:tcW w:w="2010" w:type="pct"/>
            <w:gridSpan w:val="2"/>
            <w:tcBorders>
              <w:bottom w:val="single" w:sz="4" w:space="0" w:color="BFBFBF" w:themeColor="background1" w:themeShade="BF"/>
            </w:tcBorders>
            <w:shd w:val="clear" w:color="auto" w:fill="FFFFFF" w:themeFill="background1"/>
          </w:tcPr>
          <w:p w14:paraId="1F8C122D" w14:textId="77777777" w:rsidR="00D72571" w:rsidRPr="001A67C1" w:rsidRDefault="00D72571" w:rsidP="001A67C1">
            <w:pPr>
              <w:pStyle w:val="Default"/>
              <w:rPr>
                <w:rFonts w:ascii="Arial" w:hAnsi="Arial" w:cs="Arial"/>
              </w:rPr>
            </w:pPr>
            <w:r w:rsidRPr="001A67C1">
              <w:rPr>
                <w:rFonts w:ascii="Arial" w:hAnsi="Arial" w:cs="Arial"/>
              </w:rPr>
              <w:t xml:space="preserve"> </w:t>
            </w:r>
          </w:p>
        </w:tc>
      </w:tr>
      <w:tr w:rsidR="00BF19C6" w:rsidRPr="0008191D" w14:paraId="08E6CD75" w14:textId="77777777" w:rsidTr="00970BCC">
        <w:trPr>
          <w:trHeight w:val="455"/>
        </w:trPr>
        <w:tc>
          <w:tcPr>
            <w:tcW w:w="5000" w:type="pct"/>
            <w:gridSpan w:val="10"/>
            <w:tcBorders>
              <w:bottom w:val="single" w:sz="4" w:space="0" w:color="BFBFBF" w:themeColor="background1" w:themeShade="BF"/>
            </w:tcBorders>
            <w:shd w:val="clear" w:color="auto" w:fill="A6A6A6" w:themeFill="background1" w:themeFillShade="A6"/>
          </w:tcPr>
          <w:p w14:paraId="7032803A" w14:textId="77777777" w:rsidR="00BF19C6" w:rsidRPr="0008191D" w:rsidRDefault="00BF19C6" w:rsidP="006C423C">
            <w:pPr>
              <w:spacing w:after="0" w:line="259" w:lineRule="auto"/>
              <w:rPr>
                <w:rFonts w:ascii="Arial" w:hAnsi="Arial" w:cs="Arial"/>
                <w:b/>
              </w:rPr>
            </w:pPr>
            <w:r w:rsidRPr="0008191D">
              <w:rPr>
                <w:rFonts w:ascii="Arial" w:hAnsi="Arial" w:cs="Arial"/>
                <w:b/>
              </w:rPr>
              <w:t>Knowledge, Skills and Behaviours</w:t>
            </w:r>
          </w:p>
          <w:p w14:paraId="5C6E274E" w14:textId="66E299AA" w:rsidR="00BF19C6" w:rsidRPr="008A2A7A" w:rsidRDefault="00620225" w:rsidP="006C423C">
            <w:pPr>
              <w:spacing w:after="0" w:line="259" w:lineRule="auto"/>
              <w:rPr>
                <w:rFonts w:ascii="Arial" w:hAnsi="Arial" w:cs="Arial"/>
              </w:rPr>
            </w:pPr>
            <w:r w:rsidRPr="00620225">
              <w:rPr>
                <w:rFonts w:ascii="Arial" w:hAnsi="Arial" w:cs="Arial"/>
              </w:rPr>
              <w:t>K7 Principles of cultural awareness and how diversity impacts on delivery of support tasks</w:t>
            </w:r>
            <w:r w:rsidR="00431145">
              <w:rPr>
                <w:rFonts w:ascii="Arial" w:hAnsi="Arial" w:cs="Arial"/>
              </w:rPr>
              <w:t>.</w:t>
            </w:r>
            <w:r w:rsidRPr="00620225">
              <w:rPr>
                <w:rFonts w:ascii="Arial" w:hAnsi="Arial" w:cs="Arial"/>
              </w:rPr>
              <w:t xml:space="preserve">  </w:t>
            </w:r>
          </w:p>
        </w:tc>
      </w:tr>
      <w:tr w:rsidR="00620225" w:rsidRPr="001A67C1" w14:paraId="75388438"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1964A71F" w14:textId="4A03CEAC" w:rsidR="00620225" w:rsidRPr="001A67C1" w:rsidRDefault="00620225" w:rsidP="001A67C1">
            <w:pPr>
              <w:pStyle w:val="Default"/>
              <w:rPr>
                <w:rFonts w:ascii="Arial" w:hAnsi="Arial" w:cs="Arial"/>
              </w:rPr>
            </w:pPr>
          </w:p>
        </w:tc>
        <w:tc>
          <w:tcPr>
            <w:tcW w:w="1128" w:type="pct"/>
            <w:gridSpan w:val="3"/>
            <w:tcBorders>
              <w:bottom w:val="single" w:sz="4" w:space="0" w:color="BFBFBF" w:themeColor="background1" w:themeShade="BF"/>
            </w:tcBorders>
            <w:shd w:val="clear" w:color="auto" w:fill="F2F2F2" w:themeFill="background1" w:themeFillShade="F2"/>
          </w:tcPr>
          <w:p w14:paraId="5CE66F2D" w14:textId="0285FFB0" w:rsidR="00620225" w:rsidRPr="00D571C8" w:rsidRDefault="00620225" w:rsidP="00D571C8">
            <w:pPr>
              <w:rPr>
                <w:rFonts w:ascii="Arial" w:hAnsi="Arial" w:cs="Arial"/>
                <w:bCs/>
                <w:szCs w:val="22"/>
              </w:rPr>
            </w:pPr>
            <w:r w:rsidRPr="00D571C8">
              <w:rPr>
                <w:rFonts w:ascii="Arial" w:hAnsi="Arial" w:cs="Arial"/>
                <w:bCs/>
                <w:szCs w:val="22"/>
              </w:rPr>
              <w:t>Outlines the principles of cultural awareness and describes how diversity impacts on delivery of support tasks.</w:t>
            </w:r>
          </w:p>
        </w:tc>
        <w:tc>
          <w:tcPr>
            <w:tcW w:w="834" w:type="pct"/>
            <w:tcBorders>
              <w:bottom w:val="single" w:sz="4" w:space="0" w:color="BFBFBF" w:themeColor="background1" w:themeShade="BF"/>
            </w:tcBorders>
            <w:shd w:val="clear" w:color="auto" w:fill="F2F2F2" w:themeFill="background1" w:themeFillShade="F2"/>
          </w:tcPr>
          <w:p w14:paraId="0F43E6FE" w14:textId="69AEB164" w:rsidR="00620225" w:rsidRPr="00D571C8" w:rsidRDefault="00620225" w:rsidP="00D571C8">
            <w:pPr>
              <w:rPr>
                <w:rFonts w:ascii="Arial" w:hAnsi="Arial" w:cs="Arial"/>
                <w:bCs/>
                <w:szCs w:val="22"/>
              </w:rPr>
            </w:pPr>
            <w:r w:rsidRPr="00D571C8">
              <w:rPr>
                <w:rFonts w:ascii="Arial" w:hAnsi="Arial" w:cs="Arial"/>
                <w:bCs/>
                <w:szCs w:val="22"/>
              </w:rPr>
              <w:t>N/A</w:t>
            </w:r>
          </w:p>
        </w:tc>
        <w:tc>
          <w:tcPr>
            <w:tcW w:w="440" w:type="pct"/>
            <w:tcBorders>
              <w:bottom w:val="single" w:sz="4" w:space="0" w:color="BFBFBF" w:themeColor="background1" w:themeShade="BF"/>
            </w:tcBorders>
            <w:shd w:val="clear" w:color="auto" w:fill="FFFFFF" w:themeFill="background1"/>
          </w:tcPr>
          <w:p w14:paraId="3B01695A" w14:textId="77777777" w:rsidR="00620225" w:rsidRPr="001A67C1" w:rsidRDefault="00620225" w:rsidP="001A67C1">
            <w:pPr>
              <w:pStyle w:val="Default"/>
              <w:rPr>
                <w:rFonts w:ascii="Arial" w:hAnsi="Arial" w:cs="Arial"/>
              </w:rPr>
            </w:pPr>
          </w:p>
        </w:tc>
        <w:tc>
          <w:tcPr>
            <w:tcW w:w="441" w:type="pct"/>
            <w:gridSpan w:val="2"/>
            <w:tcBorders>
              <w:bottom w:val="single" w:sz="4" w:space="0" w:color="BFBFBF" w:themeColor="background1" w:themeShade="BF"/>
            </w:tcBorders>
            <w:shd w:val="clear" w:color="auto" w:fill="FFFFFF" w:themeFill="background1"/>
          </w:tcPr>
          <w:p w14:paraId="40337BAF" w14:textId="77777777" w:rsidR="00620225" w:rsidRPr="001A67C1" w:rsidRDefault="00620225" w:rsidP="001A67C1">
            <w:pPr>
              <w:pStyle w:val="Default"/>
              <w:rPr>
                <w:rFonts w:ascii="Arial" w:hAnsi="Arial" w:cs="Arial"/>
              </w:rPr>
            </w:pPr>
          </w:p>
        </w:tc>
        <w:tc>
          <w:tcPr>
            <w:tcW w:w="2010" w:type="pct"/>
            <w:gridSpan w:val="2"/>
            <w:tcBorders>
              <w:bottom w:val="single" w:sz="4" w:space="0" w:color="BFBFBF" w:themeColor="background1" w:themeShade="BF"/>
            </w:tcBorders>
            <w:shd w:val="clear" w:color="auto" w:fill="FFFFFF" w:themeFill="background1"/>
          </w:tcPr>
          <w:p w14:paraId="121CC830" w14:textId="77777777" w:rsidR="00620225" w:rsidRPr="001A67C1" w:rsidRDefault="00620225" w:rsidP="001A67C1">
            <w:pPr>
              <w:pStyle w:val="Default"/>
              <w:rPr>
                <w:rFonts w:ascii="Arial" w:hAnsi="Arial" w:cs="Arial"/>
              </w:rPr>
            </w:pPr>
            <w:r w:rsidRPr="001A67C1">
              <w:rPr>
                <w:rFonts w:ascii="Arial" w:hAnsi="Arial" w:cs="Arial"/>
              </w:rPr>
              <w:t xml:space="preserve"> </w:t>
            </w:r>
          </w:p>
        </w:tc>
      </w:tr>
      <w:tr w:rsidR="00BF19C6" w:rsidRPr="0008191D" w14:paraId="6CAE3463" w14:textId="77777777" w:rsidTr="00970BCC">
        <w:trPr>
          <w:trHeight w:val="455"/>
        </w:trPr>
        <w:tc>
          <w:tcPr>
            <w:tcW w:w="5000" w:type="pct"/>
            <w:gridSpan w:val="10"/>
            <w:tcBorders>
              <w:bottom w:val="single" w:sz="4" w:space="0" w:color="BFBFBF" w:themeColor="background1" w:themeShade="BF"/>
            </w:tcBorders>
            <w:shd w:val="clear" w:color="auto" w:fill="A6A6A6" w:themeFill="background1" w:themeFillShade="A6"/>
          </w:tcPr>
          <w:p w14:paraId="14354DAF" w14:textId="77777777" w:rsidR="00BF19C6" w:rsidRPr="0008191D" w:rsidRDefault="00BF19C6" w:rsidP="006C423C">
            <w:pPr>
              <w:spacing w:after="0" w:line="259" w:lineRule="auto"/>
              <w:rPr>
                <w:rFonts w:ascii="Arial" w:hAnsi="Arial" w:cs="Arial"/>
                <w:b/>
              </w:rPr>
            </w:pPr>
            <w:r w:rsidRPr="0008191D">
              <w:rPr>
                <w:rFonts w:ascii="Arial" w:hAnsi="Arial" w:cs="Arial"/>
                <w:b/>
              </w:rPr>
              <w:t>Knowledge, Skills and Behaviours</w:t>
            </w:r>
          </w:p>
          <w:p w14:paraId="5BF1F76F" w14:textId="2674B8CF" w:rsidR="00BF19C6" w:rsidRPr="008A2A7A" w:rsidRDefault="00F027F7" w:rsidP="006C423C">
            <w:pPr>
              <w:spacing w:after="0" w:line="259" w:lineRule="auto"/>
              <w:rPr>
                <w:rFonts w:ascii="Arial" w:hAnsi="Arial" w:cs="Arial"/>
              </w:rPr>
            </w:pPr>
            <w:r w:rsidRPr="00F027F7">
              <w:rPr>
                <w:rFonts w:ascii="Arial" w:hAnsi="Arial" w:cs="Arial"/>
              </w:rPr>
              <w:t>K8 Methods of communication including level of technical terminology to use to technical and non-technical stakeholders</w:t>
            </w:r>
            <w:r w:rsidR="00431145">
              <w:rPr>
                <w:rFonts w:ascii="Arial" w:hAnsi="Arial" w:cs="Arial"/>
              </w:rPr>
              <w:t>.</w:t>
            </w:r>
          </w:p>
        </w:tc>
      </w:tr>
      <w:tr w:rsidR="00F027F7" w:rsidRPr="001A67C1" w14:paraId="4C03C5F9"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721CBCB6" w14:textId="4FEEB71A" w:rsidR="00F027F7" w:rsidRPr="001A67C1" w:rsidRDefault="00F027F7" w:rsidP="001A67C1">
            <w:pPr>
              <w:pStyle w:val="Default"/>
              <w:rPr>
                <w:rFonts w:ascii="Arial" w:hAnsi="Arial" w:cs="Arial"/>
              </w:rPr>
            </w:pPr>
          </w:p>
        </w:tc>
        <w:tc>
          <w:tcPr>
            <w:tcW w:w="1128" w:type="pct"/>
            <w:gridSpan w:val="3"/>
            <w:tcBorders>
              <w:bottom w:val="single" w:sz="4" w:space="0" w:color="BFBFBF" w:themeColor="background1" w:themeShade="BF"/>
            </w:tcBorders>
            <w:shd w:val="clear" w:color="auto" w:fill="F2F2F2" w:themeFill="background1" w:themeFillShade="F2"/>
          </w:tcPr>
          <w:p w14:paraId="538090F8" w14:textId="31FD9621" w:rsidR="00F027F7" w:rsidRPr="00D571C8" w:rsidRDefault="00F027F7" w:rsidP="00D571C8">
            <w:pPr>
              <w:rPr>
                <w:rFonts w:ascii="Arial" w:hAnsi="Arial" w:cs="Arial"/>
                <w:bCs/>
                <w:szCs w:val="22"/>
              </w:rPr>
            </w:pPr>
            <w:r w:rsidRPr="00D571C8">
              <w:rPr>
                <w:rFonts w:ascii="Arial" w:hAnsi="Arial" w:cs="Arial"/>
                <w:bCs/>
                <w:szCs w:val="22"/>
              </w:rPr>
              <w:t xml:space="preserve">Identifies and applies methods of communication with stakeholders, selecting technical and/or non-technical </w:t>
            </w:r>
            <w:r w:rsidRPr="00D571C8">
              <w:rPr>
                <w:rFonts w:ascii="Arial" w:hAnsi="Arial" w:cs="Arial"/>
                <w:bCs/>
                <w:szCs w:val="22"/>
              </w:rPr>
              <w:lastRenderedPageBreak/>
              <w:t>language in reflection of the audience to inform progress and escalation and develop and maintain effective working relationships with them.</w:t>
            </w:r>
          </w:p>
        </w:tc>
        <w:tc>
          <w:tcPr>
            <w:tcW w:w="834" w:type="pct"/>
            <w:tcBorders>
              <w:bottom w:val="single" w:sz="4" w:space="0" w:color="BFBFBF" w:themeColor="background1" w:themeShade="BF"/>
            </w:tcBorders>
            <w:shd w:val="clear" w:color="auto" w:fill="F2F2F2" w:themeFill="background1" w:themeFillShade="F2"/>
          </w:tcPr>
          <w:p w14:paraId="064667DE" w14:textId="68752D0D" w:rsidR="00F027F7" w:rsidRPr="00D571C8" w:rsidRDefault="00F027F7" w:rsidP="00D571C8">
            <w:pPr>
              <w:rPr>
                <w:rFonts w:ascii="Arial" w:hAnsi="Arial" w:cs="Arial"/>
                <w:bCs/>
                <w:szCs w:val="22"/>
              </w:rPr>
            </w:pPr>
            <w:r w:rsidRPr="00D571C8">
              <w:rPr>
                <w:rFonts w:ascii="Arial" w:hAnsi="Arial" w:cs="Arial"/>
                <w:bCs/>
                <w:szCs w:val="22"/>
              </w:rPr>
              <w:lastRenderedPageBreak/>
              <w:t>N/A</w:t>
            </w:r>
          </w:p>
        </w:tc>
        <w:tc>
          <w:tcPr>
            <w:tcW w:w="440" w:type="pct"/>
            <w:tcBorders>
              <w:bottom w:val="single" w:sz="4" w:space="0" w:color="BFBFBF" w:themeColor="background1" w:themeShade="BF"/>
            </w:tcBorders>
            <w:shd w:val="clear" w:color="auto" w:fill="FFFFFF" w:themeFill="background1"/>
          </w:tcPr>
          <w:p w14:paraId="560B6718" w14:textId="77777777" w:rsidR="00F027F7" w:rsidRPr="001A67C1" w:rsidRDefault="00F027F7" w:rsidP="001A67C1">
            <w:pPr>
              <w:pStyle w:val="Default"/>
              <w:rPr>
                <w:rFonts w:ascii="Arial" w:hAnsi="Arial" w:cs="Arial"/>
              </w:rPr>
            </w:pPr>
          </w:p>
        </w:tc>
        <w:tc>
          <w:tcPr>
            <w:tcW w:w="441" w:type="pct"/>
            <w:gridSpan w:val="2"/>
            <w:tcBorders>
              <w:bottom w:val="single" w:sz="4" w:space="0" w:color="BFBFBF" w:themeColor="background1" w:themeShade="BF"/>
            </w:tcBorders>
            <w:shd w:val="clear" w:color="auto" w:fill="FFFFFF" w:themeFill="background1"/>
          </w:tcPr>
          <w:p w14:paraId="0E7EED72" w14:textId="77777777" w:rsidR="00F027F7" w:rsidRPr="001A67C1" w:rsidRDefault="00F027F7" w:rsidP="001A67C1">
            <w:pPr>
              <w:pStyle w:val="Default"/>
              <w:rPr>
                <w:rFonts w:ascii="Arial" w:hAnsi="Arial" w:cs="Arial"/>
              </w:rPr>
            </w:pPr>
          </w:p>
        </w:tc>
        <w:tc>
          <w:tcPr>
            <w:tcW w:w="2010" w:type="pct"/>
            <w:gridSpan w:val="2"/>
            <w:tcBorders>
              <w:bottom w:val="single" w:sz="4" w:space="0" w:color="BFBFBF" w:themeColor="background1" w:themeShade="BF"/>
            </w:tcBorders>
            <w:shd w:val="clear" w:color="auto" w:fill="FFFFFF" w:themeFill="background1"/>
          </w:tcPr>
          <w:p w14:paraId="3667ED34" w14:textId="77777777" w:rsidR="00F027F7" w:rsidRPr="001A67C1" w:rsidRDefault="00F027F7" w:rsidP="001A67C1">
            <w:pPr>
              <w:pStyle w:val="Default"/>
              <w:rPr>
                <w:rFonts w:ascii="Arial" w:hAnsi="Arial" w:cs="Arial"/>
              </w:rPr>
            </w:pPr>
            <w:r w:rsidRPr="001A67C1">
              <w:rPr>
                <w:rFonts w:ascii="Arial" w:hAnsi="Arial" w:cs="Arial"/>
              </w:rPr>
              <w:t xml:space="preserve"> </w:t>
            </w:r>
          </w:p>
        </w:tc>
      </w:tr>
      <w:tr w:rsidR="00BF19C6" w:rsidRPr="0008191D" w14:paraId="4E657E8E" w14:textId="77777777" w:rsidTr="00970BCC">
        <w:trPr>
          <w:trHeight w:val="455"/>
        </w:trPr>
        <w:tc>
          <w:tcPr>
            <w:tcW w:w="5000" w:type="pct"/>
            <w:gridSpan w:val="10"/>
            <w:tcBorders>
              <w:bottom w:val="single" w:sz="4" w:space="0" w:color="BFBFBF" w:themeColor="background1" w:themeShade="BF"/>
            </w:tcBorders>
            <w:shd w:val="clear" w:color="auto" w:fill="A6A6A6" w:themeFill="background1" w:themeFillShade="A6"/>
          </w:tcPr>
          <w:p w14:paraId="27645D14" w14:textId="77777777" w:rsidR="00BF19C6" w:rsidRDefault="00BF19C6" w:rsidP="006C423C">
            <w:pPr>
              <w:spacing w:after="0" w:line="259" w:lineRule="auto"/>
              <w:rPr>
                <w:rFonts w:ascii="Arial" w:hAnsi="Arial" w:cs="Arial"/>
                <w:b/>
              </w:rPr>
            </w:pPr>
            <w:r w:rsidRPr="0008191D">
              <w:rPr>
                <w:rFonts w:ascii="Arial" w:hAnsi="Arial" w:cs="Arial"/>
                <w:b/>
              </w:rPr>
              <w:t>Knowledge, Skills and Behaviours</w:t>
            </w:r>
          </w:p>
          <w:p w14:paraId="5F9E13AB" w14:textId="73553239" w:rsidR="00E661B6" w:rsidRPr="00864F96" w:rsidRDefault="00682C09" w:rsidP="006C423C">
            <w:pPr>
              <w:spacing w:after="0" w:line="259" w:lineRule="auto"/>
              <w:rPr>
                <w:rFonts w:ascii="Arial" w:hAnsi="Arial" w:cs="Arial"/>
                <w:bCs/>
              </w:rPr>
            </w:pPr>
            <w:r w:rsidRPr="00682C09">
              <w:rPr>
                <w:rFonts w:ascii="Arial" w:hAnsi="Arial" w:cs="Arial"/>
                <w:bCs/>
              </w:rPr>
              <w:t>K9 Different types of maintenance and preventative measures to reduce the incidence of faults</w:t>
            </w:r>
            <w:r w:rsidR="00431145">
              <w:rPr>
                <w:rFonts w:ascii="Arial" w:hAnsi="Arial" w:cs="Arial"/>
                <w:bCs/>
              </w:rPr>
              <w:t>.</w:t>
            </w:r>
          </w:p>
        </w:tc>
      </w:tr>
      <w:tr w:rsidR="00682C09" w:rsidRPr="001A67C1" w14:paraId="435CDC36"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26B4FBF5" w14:textId="7B8D32D0" w:rsidR="00682C09" w:rsidRPr="001A67C1" w:rsidRDefault="00682C09" w:rsidP="001A67C1">
            <w:pPr>
              <w:pStyle w:val="Default"/>
              <w:rPr>
                <w:rFonts w:ascii="Arial" w:hAnsi="Arial" w:cs="Arial"/>
              </w:rPr>
            </w:pPr>
          </w:p>
        </w:tc>
        <w:tc>
          <w:tcPr>
            <w:tcW w:w="1128" w:type="pct"/>
            <w:gridSpan w:val="3"/>
            <w:tcBorders>
              <w:bottom w:val="single" w:sz="4" w:space="0" w:color="BFBFBF" w:themeColor="background1" w:themeShade="BF"/>
            </w:tcBorders>
            <w:shd w:val="clear" w:color="auto" w:fill="F2F2F2" w:themeFill="background1" w:themeFillShade="F2"/>
          </w:tcPr>
          <w:p w14:paraId="0832AED7" w14:textId="398F51C8" w:rsidR="00682C09" w:rsidRPr="00D571C8" w:rsidRDefault="00682C09" w:rsidP="00D571C8">
            <w:pPr>
              <w:rPr>
                <w:rFonts w:ascii="Arial" w:hAnsi="Arial" w:cs="Arial"/>
                <w:bCs/>
                <w:szCs w:val="22"/>
              </w:rPr>
            </w:pPr>
            <w:r w:rsidRPr="00D571C8">
              <w:rPr>
                <w:rFonts w:ascii="Arial" w:hAnsi="Arial" w:cs="Arial"/>
                <w:bCs/>
                <w:szCs w:val="22"/>
              </w:rPr>
              <w:t>Describes different types of maintenance and preventative measures to reduce the incidence of faults.</w:t>
            </w:r>
          </w:p>
        </w:tc>
        <w:tc>
          <w:tcPr>
            <w:tcW w:w="834" w:type="pct"/>
            <w:tcBorders>
              <w:bottom w:val="single" w:sz="4" w:space="0" w:color="BFBFBF" w:themeColor="background1" w:themeShade="BF"/>
            </w:tcBorders>
            <w:shd w:val="clear" w:color="auto" w:fill="F2F2F2" w:themeFill="background1" w:themeFillShade="F2"/>
          </w:tcPr>
          <w:p w14:paraId="1B6A1080" w14:textId="4A414950" w:rsidR="00682C09" w:rsidRPr="00D571C8" w:rsidRDefault="00682C09" w:rsidP="00D571C8">
            <w:pPr>
              <w:rPr>
                <w:rFonts w:ascii="Arial" w:hAnsi="Arial" w:cs="Arial"/>
                <w:bCs/>
                <w:szCs w:val="22"/>
              </w:rPr>
            </w:pPr>
            <w:r w:rsidRPr="00D571C8">
              <w:rPr>
                <w:rFonts w:ascii="Arial" w:hAnsi="Arial" w:cs="Arial"/>
                <w:bCs/>
                <w:szCs w:val="22"/>
              </w:rPr>
              <w:t>N/A</w:t>
            </w:r>
          </w:p>
        </w:tc>
        <w:tc>
          <w:tcPr>
            <w:tcW w:w="440" w:type="pct"/>
            <w:tcBorders>
              <w:bottom w:val="single" w:sz="4" w:space="0" w:color="BFBFBF" w:themeColor="background1" w:themeShade="BF"/>
            </w:tcBorders>
            <w:shd w:val="clear" w:color="auto" w:fill="FFFFFF" w:themeFill="background1"/>
          </w:tcPr>
          <w:p w14:paraId="4F07C049" w14:textId="77777777" w:rsidR="00682C09" w:rsidRPr="001A67C1" w:rsidRDefault="00682C09" w:rsidP="001A67C1">
            <w:pPr>
              <w:pStyle w:val="Default"/>
              <w:rPr>
                <w:rFonts w:ascii="Arial" w:hAnsi="Arial" w:cs="Arial"/>
              </w:rPr>
            </w:pPr>
          </w:p>
        </w:tc>
        <w:tc>
          <w:tcPr>
            <w:tcW w:w="441" w:type="pct"/>
            <w:gridSpan w:val="2"/>
            <w:tcBorders>
              <w:bottom w:val="single" w:sz="4" w:space="0" w:color="BFBFBF" w:themeColor="background1" w:themeShade="BF"/>
            </w:tcBorders>
            <w:shd w:val="clear" w:color="auto" w:fill="FFFFFF" w:themeFill="background1"/>
          </w:tcPr>
          <w:p w14:paraId="77689CCA" w14:textId="77777777" w:rsidR="00682C09" w:rsidRPr="001A67C1" w:rsidRDefault="00682C09" w:rsidP="001A67C1">
            <w:pPr>
              <w:pStyle w:val="Default"/>
              <w:rPr>
                <w:rFonts w:ascii="Arial" w:hAnsi="Arial" w:cs="Arial"/>
              </w:rPr>
            </w:pPr>
          </w:p>
        </w:tc>
        <w:tc>
          <w:tcPr>
            <w:tcW w:w="2010" w:type="pct"/>
            <w:gridSpan w:val="2"/>
            <w:tcBorders>
              <w:bottom w:val="single" w:sz="4" w:space="0" w:color="BFBFBF" w:themeColor="background1" w:themeShade="BF"/>
            </w:tcBorders>
            <w:shd w:val="clear" w:color="auto" w:fill="FFFFFF" w:themeFill="background1"/>
          </w:tcPr>
          <w:p w14:paraId="0353DD49" w14:textId="77777777" w:rsidR="00682C09" w:rsidRPr="001A67C1" w:rsidRDefault="00682C09" w:rsidP="001A67C1">
            <w:pPr>
              <w:pStyle w:val="Default"/>
              <w:rPr>
                <w:rFonts w:ascii="Arial" w:hAnsi="Arial" w:cs="Arial"/>
              </w:rPr>
            </w:pPr>
            <w:r w:rsidRPr="001A67C1">
              <w:rPr>
                <w:rFonts w:ascii="Arial" w:hAnsi="Arial" w:cs="Arial"/>
              </w:rPr>
              <w:t xml:space="preserve"> </w:t>
            </w:r>
          </w:p>
        </w:tc>
      </w:tr>
      <w:tr w:rsidR="00BF19C6" w:rsidRPr="0008191D" w14:paraId="7BA0EDA8" w14:textId="77777777" w:rsidTr="00970BCC">
        <w:trPr>
          <w:trHeight w:val="455"/>
        </w:trPr>
        <w:tc>
          <w:tcPr>
            <w:tcW w:w="5000" w:type="pct"/>
            <w:gridSpan w:val="10"/>
            <w:tcBorders>
              <w:bottom w:val="single" w:sz="4" w:space="0" w:color="BFBFBF" w:themeColor="background1" w:themeShade="BF"/>
            </w:tcBorders>
            <w:shd w:val="clear" w:color="auto" w:fill="A6A6A6" w:themeFill="background1" w:themeFillShade="A6"/>
          </w:tcPr>
          <w:p w14:paraId="136AF0B3" w14:textId="77777777" w:rsidR="00BF19C6" w:rsidRDefault="00BF19C6" w:rsidP="006C423C">
            <w:pPr>
              <w:spacing w:after="0" w:line="259" w:lineRule="auto"/>
              <w:rPr>
                <w:rFonts w:ascii="Arial" w:hAnsi="Arial" w:cs="Arial"/>
                <w:b/>
              </w:rPr>
            </w:pPr>
            <w:r w:rsidRPr="0008191D">
              <w:rPr>
                <w:rFonts w:ascii="Arial" w:hAnsi="Arial" w:cs="Arial"/>
                <w:b/>
              </w:rPr>
              <w:t>Knowledge, Skills and Behaviour</w:t>
            </w:r>
          </w:p>
          <w:p w14:paraId="2AFE5F76" w14:textId="6935CAE9" w:rsidR="00C87BD2" w:rsidRPr="00C87BD2" w:rsidRDefault="00C87BD2" w:rsidP="006C423C">
            <w:pPr>
              <w:spacing w:after="0" w:line="259" w:lineRule="auto"/>
              <w:rPr>
                <w:rFonts w:ascii="Arial" w:hAnsi="Arial" w:cs="Arial"/>
                <w:bCs/>
              </w:rPr>
            </w:pPr>
            <w:r w:rsidRPr="00C87BD2">
              <w:rPr>
                <w:rFonts w:ascii="Arial" w:hAnsi="Arial" w:cs="Arial"/>
                <w:bCs/>
              </w:rPr>
              <w:t>K10 Key principles of Security including the role of People, Product and Process in secure systems</w:t>
            </w:r>
            <w:r w:rsidR="00B17F17">
              <w:rPr>
                <w:rFonts w:ascii="Arial" w:hAnsi="Arial" w:cs="Arial"/>
                <w:bCs/>
              </w:rPr>
              <w:t>,</w:t>
            </w:r>
            <w:r w:rsidRPr="00C87BD2">
              <w:rPr>
                <w:rFonts w:ascii="Arial" w:hAnsi="Arial" w:cs="Arial"/>
                <w:bCs/>
              </w:rPr>
              <w:t xml:space="preserve"> for example access and encryption requirements</w:t>
            </w:r>
            <w:r w:rsidR="00431145">
              <w:rPr>
                <w:rFonts w:ascii="Arial" w:hAnsi="Arial" w:cs="Arial"/>
                <w:bCs/>
              </w:rPr>
              <w:t>.</w:t>
            </w:r>
          </w:p>
        </w:tc>
      </w:tr>
      <w:tr w:rsidR="00C87BD2" w:rsidRPr="001A67C1" w14:paraId="3D1B62FF"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67CA4449" w14:textId="68D800FE" w:rsidR="00C87BD2" w:rsidRPr="001A67C1" w:rsidRDefault="00C87BD2" w:rsidP="001A67C1">
            <w:pPr>
              <w:pStyle w:val="Default"/>
              <w:rPr>
                <w:rFonts w:ascii="Arial" w:hAnsi="Arial" w:cs="Arial"/>
              </w:rPr>
            </w:pPr>
          </w:p>
        </w:tc>
        <w:tc>
          <w:tcPr>
            <w:tcW w:w="1128" w:type="pct"/>
            <w:gridSpan w:val="3"/>
            <w:tcBorders>
              <w:bottom w:val="single" w:sz="4" w:space="0" w:color="BFBFBF" w:themeColor="background1" w:themeShade="BF"/>
            </w:tcBorders>
            <w:shd w:val="clear" w:color="auto" w:fill="F2F2F2" w:themeFill="background1" w:themeFillShade="F2"/>
          </w:tcPr>
          <w:p w14:paraId="55AA80E8" w14:textId="143E4619" w:rsidR="00C87BD2" w:rsidRPr="00D571C8" w:rsidRDefault="00C87BD2" w:rsidP="00D571C8">
            <w:pPr>
              <w:rPr>
                <w:rFonts w:ascii="Arial" w:hAnsi="Arial" w:cs="Arial"/>
                <w:bCs/>
                <w:szCs w:val="22"/>
              </w:rPr>
            </w:pPr>
            <w:r w:rsidRPr="00D571C8">
              <w:rPr>
                <w:rFonts w:ascii="Arial" w:hAnsi="Arial" w:cs="Arial"/>
                <w:bCs/>
                <w:szCs w:val="22"/>
              </w:rPr>
              <w:t>Explains how they ensure that they operate safely and securely across platforms and responsibilities applying the key principles of security including the role of People, Product and Process in secure systems.</w:t>
            </w:r>
          </w:p>
        </w:tc>
        <w:tc>
          <w:tcPr>
            <w:tcW w:w="834" w:type="pct"/>
            <w:tcBorders>
              <w:bottom w:val="single" w:sz="4" w:space="0" w:color="BFBFBF" w:themeColor="background1" w:themeShade="BF"/>
            </w:tcBorders>
            <w:shd w:val="clear" w:color="auto" w:fill="F2F2F2" w:themeFill="background1" w:themeFillShade="F2"/>
          </w:tcPr>
          <w:p w14:paraId="09201CB3" w14:textId="58F10879" w:rsidR="00C87BD2" w:rsidRPr="00D571C8" w:rsidRDefault="00C87BD2" w:rsidP="00D571C8">
            <w:pPr>
              <w:rPr>
                <w:rFonts w:ascii="Arial" w:hAnsi="Arial" w:cs="Arial"/>
                <w:bCs/>
                <w:szCs w:val="22"/>
              </w:rPr>
            </w:pPr>
            <w:r w:rsidRPr="00D571C8">
              <w:rPr>
                <w:rFonts w:ascii="Arial" w:hAnsi="Arial" w:cs="Arial"/>
                <w:bCs/>
                <w:szCs w:val="22"/>
              </w:rPr>
              <w:t>Evaluates the impact of People, Product and Process on secure systems within their ‘organisation’.</w:t>
            </w:r>
          </w:p>
        </w:tc>
        <w:tc>
          <w:tcPr>
            <w:tcW w:w="440" w:type="pct"/>
            <w:tcBorders>
              <w:bottom w:val="single" w:sz="4" w:space="0" w:color="BFBFBF" w:themeColor="background1" w:themeShade="BF"/>
            </w:tcBorders>
            <w:shd w:val="clear" w:color="auto" w:fill="FFFFFF" w:themeFill="background1"/>
          </w:tcPr>
          <w:p w14:paraId="2FF9BF64" w14:textId="77777777" w:rsidR="00C87BD2" w:rsidRPr="001A67C1" w:rsidRDefault="00C87BD2" w:rsidP="001A67C1">
            <w:pPr>
              <w:pStyle w:val="Default"/>
              <w:rPr>
                <w:rFonts w:ascii="Arial" w:hAnsi="Arial" w:cs="Arial"/>
              </w:rPr>
            </w:pPr>
          </w:p>
        </w:tc>
        <w:tc>
          <w:tcPr>
            <w:tcW w:w="441" w:type="pct"/>
            <w:gridSpan w:val="2"/>
            <w:tcBorders>
              <w:bottom w:val="single" w:sz="4" w:space="0" w:color="BFBFBF" w:themeColor="background1" w:themeShade="BF"/>
            </w:tcBorders>
            <w:shd w:val="clear" w:color="auto" w:fill="FFFFFF" w:themeFill="background1"/>
          </w:tcPr>
          <w:p w14:paraId="1B303A4B" w14:textId="77777777" w:rsidR="00C87BD2" w:rsidRPr="001A67C1" w:rsidRDefault="00C87BD2" w:rsidP="001A67C1">
            <w:pPr>
              <w:pStyle w:val="Default"/>
              <w:rPr>
                <w:rFonts w:ascii="Arial" w:hAnsi="Arial" w:cs="Arial"/>
              </w:rPr>
            </w:pPr>
          </w:p>
        </w:tc>
        <w:tc>
          <w:tcPr>
            <w:tcW w:w="2010" w:type="pct"/>
            <w:gridSpan w:val="2"/>
            <w:tcBorders>
              <w:bottom w:val="single" w:sz="4" w:space="0" w:color="BFBFBF" w:themeColor="background1" w:themeShade="BF"/>
            </w:tcBorders>
            <w:shd w:val="clear" w:color="auto" w:fill="FFFFFF" w:themeFill="background1"/>
          </w:tcPr>
          <w:p w14:paraId="2439165B" w14:textId="77777777" w:rsidR="00C87BD2" w:rsidRPr="001A67C1" w:rsidRDefault="00C87BD2" w:rsidP="001A67C1">
            <w:pPr>
              <w:pStyle w:val="Default"/>
              <w:rPr>
                <w:rFonts w:ascii="Arial" w:hAnsi="Arial" w:cs="Arial"/>
              </w:rPr>
            </w:pPr>
            <w:r w:rsidRPr="001A67C1">
              <w:rPr>
                <w:rFonts w:ascii="Arial" w:hAnsi="Arial" w:cs="Arial"/>
              </w:rPr>
              <w:t xml:space="preserve"> </w:t>
            </w:r>
          </w:p>
        </w:tc>
      </w:tr>
      <w:tr w:rsidR="00BF19C6" w:rsidRPr="0008191D" w14:paraId="2F89CFC3" w14:textId="77777777" w:rsidTr="00970BCC">
        <w:trPr>
          <w:trHeight w:val="455"/>
        </w:trPr>
        <w:tc>
          <w:tcPr>
            <w:tcW w:w="5000" w:type="pct"/>
            <w:gridSpan w:val="10"/>
            <w:tcBorders>
              <w:bottom w:val="single" w:sz="4" w:space="0" w:color="BFBFBF" w:themeColor="background1" w:themeShade="BF"/>
            </w:tcBorders>
            <w:shd w:val="clear" w:color="auto" w:fill="A6A6A6" w:themeFill="background1" w:themeFillShade="A6"/>
          </w:tcPr>
          <w:p w14:paraId="5EB1A47B" w14:textId="77777777" w:rsidR="00BF19C6" w:rsidRPr="0008191D" w:rsidRDefault="00BF19C6" w:rsidP="006C423C">
            <w:pPr>
              <w:spacing w:after="0" w:line="259" w:lineRule="auto"/>
              <w:rPr>
                <w:rFonts w:ascii="Arial" w:hAnsi="Arial" w:cs="Arial"/>
                <w:b/>
              </w:rPr>
            </w:pPr>
            <w:r w:rsidRPr="0008191D">
              <w:rPr>
                <w:rFonts w:ascii="Arial" w:hAnsi="Arial" w:cs="Arial"/>
                <w:b/>
              </w:rPr>
              <w:t>Knowledge, Skills and Behaviours</w:t>
            </w:r>
          </w:p>
          <w:p w14:paraId="77346168" w14:textId="67B24A35" w:rsidR="00BF19C6" w:rsidRPr="008A2A7A" w:rsidRDefault="000C7810" w:rsidP="00993109">
            <w:pPr>
              <w:spacing w:after="0" w:line="259" w:lineRule="auto"/>
              <w:rPr>
                <w:rFonts w:ascii="Arial" w:hAnsi="Arial" w:cs="Arial"/>
              </w:rPr>
            </w:pPr>
            <w:r w:rsidRPr="000C7810">
              <w:rPr>
                <w:rFonts w:ascii="Arial" w:hAnsi="Arial" w:cs="Arial"/>
              </w:rPr>
              <w:t>K11 Fundamentals of physical networks and components</w:t>
            </w:r>
            <w:r w:rsidR="00431145">
              <w:rPr>
                <w:rFonts w:ascii="Arial" w:hAnsi="Arial" w:cs="Arial"/>
              </w:rPr>
              <w:t>,</w:t>
            </w:r>
          </w:p>
        </w:tc>
      </w:tr>
      <w:tr w:rsidR="000C7810" w:rsidRPr="001A67C1" w14:paraId="06B83463"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54F444C7" w14:textId="7D190FDB" w:rsidR="000C7810" w:rsidRPr="001A67C1" w:rsidRDefault="000C7810" w:rsidP="001A67C1">
            <w:pPr>
              <w:pStyle w:val="Default"/>
              <w:rPr>
                <w:rFonts w:ascii="Arial" w:hAnsi="Arial" w:cs="Arial"/>
              </w:rPr>
            </w:pPr>
          </w:p>
        </w:tc>
        <w:tc>
          <w:tcPr>
            <w:tcW w:w="1128" w:type="pct"/>
            <w:gridSpan w:val="3"/>
            <w:tcBorders>
              <w:bottom w:val="single" w:sz="4" w:space="0" w:color="BFBFBF" w:themeColor="background1" w:themeShade="BF"/>
            </w:tcBorders>
            <w:shd w:val="clear" w:color="auto" w:fill="F2F2F2" w:themeFill="background1" w:themeFillShade="F2"/>
          </w:tcPr>
          <w:p w14:paraId="39FF776F" w14:textId="095DD5FA" w:rsidR="000C7810" w:rsidRPr="00D571C8" w:rsidRDefault="000C7810" w:rsidP="00D571C8">
            <w:pPr>
              <w:rPr>
                <w:rFonts w:ascii="Arial" w:hAnsi="Arial" w:cs="Arial"/>
                <w:bCs/>
                <w:szCs w:val="22"/>
              </w:rPr>
            </w:pPr>
            <w:r w:rsidRPr="00D571C8">
              <w:rPr>
                <w:rFonts w:ascii="Arial" w:hAnsi="Arial" w:cs="Arial"/>
                <w:bCs/>
                <w:szCs w:val="22"/>
              </w:rPr>
              <w:t>Analyses the fundamentals and principles of networks and components.</w:t>
            </w:r>
          </w:p>
        </w:tc>
        <w:tc>
          <w:tcPr>
            <w:tcW w:w="834" w:type="pct"/>
            <w:tcBorders>
              <w:bottom w:val="single" w:sz="4" w:space="0" w:color="BFBFBF" w:themeColor="background1" w:themeShade="BF"/>
            </w:tcBorders>
            <w:shd w:val="clear" w:color="auto" w:fill="F2F2F2" w:themeFill="background1" w:themeFillShade="F2"/>
          </w:tcPr>
          <w:p w14:paraId="1895C1CE" w14:textId="6FE69DCD" w:rsidR="000C7810" w:rsidRPr="00D571C8" w:rsidRDefault="000C7810" w:rsidP="00D571C8">
            <w:pPr>
              <w:rPr>
                <w:rFonts w:ascii="Arial" w:hAnsi="Arial" w:cs="Arial"/>
                <w:bCs/>
                <w:szCs w:val="22"/>
              </w:rPr>
            </w:pPr>
            <w:r w:rsidRPr="00D571C8">
              <w:rPr>
                <w:rFonts w:ascii="Arial" w:hAnsi="Arial" w:cs="Arial"/>
                <w:bCs/>
                <w:szCs w:val="22"/>
              </w:rPr>
              <w:t>N/A</w:t>
            </w:r>
          </w:p>
        </w:tc>
        <w:tc>
          <w:tcPr>
            <w:tcW w:w="440" w:type="pct"/>
            <w:tcBorders>
              <w:bottom w:val="single" w:sz="4" w:space="0" w:color="BFBFBF" w:themeColor="background1" w:themeShade="BF"/>
            </w:tcBorders>
            <w:shd w:val="clear" w:color="auto" w:fill="FFFFFF" w:themeFill="background1"/>
          </w:tcPr>
          <w:p w14:paraId="4438C591" w14:textId="77777777" w:rsidR="000C7810" w:rsidRPr="001A67C1" w:rsidRDefault="000C7810" w:rsidP="001A67C1">
            <w:pPr>
              <w:pStyle w:val="Default"/>
              <w:rPr>
                <w:rFonts w:ascii="Arial" w:hAnsi="Arial" w:cs="Arial"/>
              </w:rPr>
            </w:pPr>
          </w:p>
        </w:tc>
        <w:tc>
          <w:tcPr>
            <w:tcW w:w="441" w:type="pct"/>
            <w:gridSpan w:val="2"/>
            <w:tcBorders>
              <w:bottom w:val="single" w:sz="4" w:space="0" w:color="BFBFBF" w:themeColor="background1" w:themeShade="BF"/>
            </w:tcBorders>
            <w:shd w:val="clear" w:color="auto" w:fill="FFFFFF" w:themeFill="background1"/>
          </w:tcPr>
          <w:p w14:paraId="51001B53" w14:textId="77777777" w:rsidR="000C7810" w:rsidRPr="001A67C1" w:rsidRDefault="000C7810" w:rsidP="001A67C1">
            <w:pPr>
              <w:pStyle w:val="Default"/>
              <w:rPr>
                <w:rFonts w:ascii="Arial" w:hAnsi="Arial" w:cs="Arial"/>
              </w:rPr>
            </w:pPr>
          </w:p>
        </w:tc>
        <w:tc>
          <w:tcPr>
            <w:tcW w:w="2010" w:type="pct"/>
            <w:gridSpan w:val="2"/>
            <w:tcBorders>
              <w:bottom w:val="single" w:sz="4" w:space="0" w:color="BFBFBF" w:themeColor="background1" w:themeShade="BF"/>
            </w:tcBorders>
            <w:shd w:val="clear" w:color="auto" w:fill="FFFFFF" w:themeFill="background1"/>
          </w:tcPr>
          <w:p w14:paraId="0C251C37" w14:textId="77777777" w:rsidR="000C7810" w:rsidRPr="001A67C1" w:rsidRDefault="000C7810" w:rsidP="001A67C1">
            <w:pPr>
              <w:pStyle w:val="Default"/>
              <w:rPr>
                <w:rFonts w:ascii="Arial" w:hAnsi="Arial" w:cs="Arial"/>
              </w:rPr>
            </w:pPr>
            <w:r w:rsidRPr="001A67C1">
              <w:rPr>
                <w:rFonts w:ascii="Arial" w:hAnsi="Arial" w:cs="Arial"/>
              </w:rPr>
              <w:t xml:space="preserve"> </w:t>
            </w:r>
          </w:p>
        </w:tc>
      </w:tr>
      <w:tr w:rsidR="00BF19C6" w:rsidRPr="0008191D" w14:paraId="037014F0" w14:textId="77777777" w:rsidTr="00970BCC">
        <w:trPr>
          <w:trHeight w:val="455"/>
        </w:trPr>
        <w:tc>
          <w:tcPr>
            <w:tcW w:w="5000" w:type="pct"/>
            <w:gridSpan w:val="10"/>
            <w:tcBorders>
              <w:bottom w:val="single" w:sz="4" w:space="0" w:color="BFBFBF" w:themeColor="background1" w:themeShade="BF"/>
            </w:tcBorders>
            <w:shd w:val="clear" w:color="auto" w:fill="A6A6A6" w:themeFill="background1" w:themeFillShade="A6"/>
          </w:tcPr>
          <w:p w14:paraId="63BE7B9A" w14:textId="77777777" w:rsidR="00BF19C6" w:rsidRPr="0008191D" w:rsidRDefault="00BF19C6" w:rsidP="006C423C">
            <w:pPr>
              <w:spacing w:after="0" w:line="259" w:lineRule="auto"/>
              <w:rPr>
                <w:rFonts w:ascii="Arial" w:hAnsi="Arial" w:cs="Arial"/>
                <w:b/>
              </w:rPr>
            </w:pPr>
            <w:r w:rsidRPr="0008191D">
              <w:rPr>
                <w:rFonts w:ascii="Arial" w:hAnsi="Arial" w:cs="Arial"/>
                <w:b/>
              </w:rPr>
              <w:t>Knowledge, Skills and Behaviours</w:t>
            </w:r>
          </w:p>
          <w:p w14:paraId="1D98A148" w14:textId="4C796205" w:rsidR="00BF19C6" w:rsidRPr="008A2A7A" w:rsidRDefault="00C94090" w:rsidP="006C423C">
            <w:pPr>
              <w:spacing w:after="0" w:line="259" w:lineRule="auto"/>
              <w:rPr>
                <w:rFonts w:ascii="Arial" w:hAnsi="Arial" w:cs="Arial"/>
              </w:rPr>
            </w:pPr>
            <w:r w:rsidRPr="00C94090">
              <w:rPr>
                <w:rFonts w:ascii="Arial" w:hAnsi="Arial" w:cs="Arial"/>
              </w:rPr>
              <w:lastRenderedPageBreak/>
              <w:t>K13 A basic awareness of legislation in relation to disposal of waste materials</w:t>
            </w:r>
            <w:r w:rsidR="00B17F17">
              <w:rPr>
                <w:rFonts w:ascii="Arial" w:hAnsi="Arial" w:cs="Arial"/>
              </w:rPr>
              <w:t>,</w:t>
            </w:r>
            <w:r w:rsidRPr="00C94090">
              <w:rPr>
                <w:rFonts w:ascii="Arial" w:hAnsi="Arial" w:cs="Arial"/>
              </w:rPr>
              <w:t xml:space="preserve"> for example Waste Electronic and Electrical regulations</w:t>
            </w:r>
            <w:r w:rsidR="00431145">
              <w:rPr>
                <w:rFonts w:ascii="Arial" w:hAnsi="Arial" w:cs="Arial"/>
              </w:rPr>
              <w:t>,</w:t>
            </w:r>
          </w:p>
        </w:tc>
      </w:tr>
      <w:tr w:rsidR="001E76EB" w:rsidRPr="001A67C1" w14:paraId="5DF5D2B4"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7DDFDD20" w14:textId="263C59D4" w:rsidR="001E76EB" w:rsidRPr="001A67C1" w:rsidRDefault="001E76EB" w:rsidP="001A67C1">
            <w:pPr>
              <w:pStyle w:val="Default"/>
              <w:rPr>
                <w:rFonts w:ascii="Arial" w:hAnsi="Arial" w:cs="Arial"/>
              </w:rPr>
            </w:pPr>
          </w:p>
        </w:tc>
        <w:tc>
          <w:tcPr>
            <w:tcW w:w="1128" w:type="pct"/>
            <w:gridSpan w:val="3"/>
            <w:tcBorders>
              <w:bottom w:val="single" w:sz="4" w:space="0" w:color="BFBFBF" w:themeColor="background1" w:themeShade="BF"/>
            </w:tcBorders>
            <w:shd w:val="clear" w:color="auto" w:fill="F2F2F2" w:themeFill="background1" w:themeFillShade="F2"/>
          </w:tcPr>
          <w:p w14:paraId="10331FB2" w14:textId="0BCEFD5E" w:rsidR="001E76EB" w:rsidRPr="00D571C8" w:rsidRDefault="001E76EB" w:rsidP="00D571C8">
            <w:pPr>
              <w:rPr>
                <w:rFonts w:ascii="Arial" w:hAnsi="Arial" w:cs="Arial"/>
                <w:bCs/>
                <w:szCs w:val="22"/>
              </w:rPr>
            </w:pPr>
            <w:r w:rsidRPr="00D571C8">
              <w:rPr>
                <w:rFonts w:ascii="Arial" w:hAnsi="Arial" w:cs="Arial"/>
                <w:bCs/>
                <w:szCs w:val="22"/>
              </w:rPr>
              <w:t>Outlines how they have a basic awareness of legislation in relation to disposal of waste materials</w:t>
            </w:r>
            <w:r w:rsidR="00B17F17">
              <w:rPr>
                <w:rFonts w:ascii="Arial" w:hAnsi="Arial" w:cs="Arial"/>
                <w:bCs/>
                <w:szCs w:val="22"/>
              </w:rPr>
              <w:t>,</w:t>
            </w:r>
            <w:r w:rsidRPr="00D571C8">
              <w:rPr>
                <w:rFonts w:ascii="Arial" w:hAnsi="Arial" w:cs="Arial"/>
                <w:bCs/>
                <w:szCs w:val="22"/>
              </w:rPr>
              <w:t xml:space="preserve"> for example Waste Electronic and Electrical regulations.</w:t>
            </w:r>
          </w:p>
        </w:tc>
        <w:tc>
          <w:tcPr>
            <w:tcW w:w="834" w:type="pct"/>
            <w:tcBorders>
              <w:bottom w:val="single" w:sz="4" w:space="0" w:color="BFBFBF" w:themeColor="background1" w:themeShade="BF"/>
            </w:tcBorders>
            <w:shd w:val="clear" w:color="auto" w:fill="F2F2F2" w:themeFill="background1" w:themeFillShade="F2"/>
          </w:tcPr>
          <w:p w14:paraId="1453A7F0" w14:textId="0D4B0577" w:rsidR="001E76EB" w:rsidRPr="00D571C8" w:rsidRDefault="001E76EB" w:rsidP="00D571C8">
            <w:pPr>
              <w:rPr>
                <w:rFonts w:ascii="Arial" w:hAnsi="Arial" w:cs="Arial"/>
                <w:bCs/>
                <w:szCs w:val="22"/>
              </w:rPr>
            </w:pPr>
            <w:r w:rsidRPr="00D571C8">
              <w:rPr>
                <w:rFonts w:ascii="Arial" w:hAnsi="Arial" w:cs="Arial"/>
                <w:bCs/>
                <w:szCs w:val="22"/>
              </w:rPr>
              <w:t>N/A</w:t>
            </w:r>
          </w:p>
        </w:tc>
        <w:tc>
          <w:tcPr>
            <w:tcW w:w="440" w:type="pct"/>
            <w:tcBorders>
              <w:bottom w:val="single" w:sz="4" w:space="0" w:color="BFBFBF" w:themeColor="background1" w:themeShade="BF"/>
            </w:tcBorders>
            <w:shd w:val="clear" w:color="auto" w:fill="FFFFFF" w:themeFill="background1"/>
          </w:tcPr>
          <w:p w14:paraId="685E6579" w14:textId="77777777" w:rsidR="001E76EB" w:rsidRPr="001A67C1" w:rsidRDefault="001E76EB" w:rsidP="001A67C1">
            <w:pPr>
              <w:pStyle w:val="Default"/>
              <w:rPr>
                <w:rFonts w:ascii="Arial" w:hAnsi="Arial" w:cs="Arial"/>
              </w:rPr>
            </w:pPr>
          </w:p>
        </w:tc>
        <w:tc>
          <w:tcPr>
            <w:tcW w:w="441" w:type="pct"/>
            <w:gridSpan w:val="2"/>
            <w:tcBorders>
              <w:bottom w:val="single" w:sz="4" w:space="0" w:color="BFBFBF" w:themeColor="background1" w:themeShade="BF"/>
            </w:tcBorders>
            <w:shd w:val="clear" w:color="auto" w:fill="FFFFFF" w:themeFill="background1"/>
          </w:tcPr>
          <w:p w14:paraId="0867B125" w14:textId="77777777" w:rsidR="001E76EB" w:rsidRPr="001A67C1" w:rsidRDefault="001E76EB" w:rsidP="001A67C1">
            <w:pPr>
              <w:pStyle w:val="Default"/>
              <w:rPr>
                <w:rFonts w:ascii="Arial" w:hAnsi="Arial" w:cs="Arial"/>
              </w:rPr>
            </w:pPr>
          </w:p>
        </w:tc>
        <w:tc>
          <w:tcPr>
            <w:tcW w:w="2010" w:type="pct"/>
            <w:gridSpan w:val="2"/>
            <w:tcBorders>
              <w:bottom w:val="single" w:sz="4" w:space="0" w:color="BFBFBF" w:themeColor="background1" w:themeShade="BF"/>
            </w:tcBorders>
            <w:shd w:val="clear" w:color="auto" w:fill="FFFFFF" w:themeFill="background1"/>
          </w:tcPr>
          <w:p w14:paraId="0D039849" w14:textId="77777777" w:rsidR="001E76EB" w:rsidRPr="001A67C1" w:rsidRDefault="001E76EB" w:rsidP="001A67C1">
            <w:pPr>
              <w:pStyle w:val="Default"/>
              <w:rPr>
                <w:rFonts w:ascii="Arial" w:hAnsi="Arial" w:cs="Arial"/>
              </w:rPr>
            </w:pPr>
            <w:r w:rsidRPr="001A67C1">
              <w:rPr>
                <w:rFonts w:ascii="Arial" w:hAnsi="Arial" w:cs="Arial"/>
              </w:rPr>
              <w:t xml:space="preserve"> </w:t>
            </w:r>
          </w:p>
        </w:tc>
      </w:tr>
      <w:tr w:rsidR="00BF19C6" w:rsidRPr="0008191D" w14:paraId="6E0FE66F" w14:textId="77777777" w:rsidTr="002479ED">
        <w:trPr>
          <w:trHeight w:val="455"/>
        </w:trPr>
        <w:tc>
          <w:tcPr>
            <w:tcW w:w="5000" w:type="pct"/>
            <w:gridSpan w:val="10"/>
            <w:tcBorders>
              <w:bottom w:val="single" w:sz="4" w:space="0" w:color="BFBFBF" w:themeColor="background1" w:themeShade="BF"/>
            </w:tcBorders>
            <w:shd w:val="clear" w:color="auto" w:fill="C00000"/>
          </w:tcPr>
          <w:p w14:paraId="3AA12758" w14:textId="424FA309" w:rsidR="00BF19C6" w:rsidRPr="002479ED" w:rsidRDefault="002479ED" w:rsidP="006C423C">
            <w:pPr>
              <w:spacing w:after="0" w:line="259" w:lineRule="auto"/>
              <w:rPr>
                <w:rFonts w:ascii="Arial" w:hAnsi="Arial" w:cs="Arial"/>
                <w:b/>
                <w:color w:val="FFFFFF" w:themeColor="background1"/>
              </w:rPr>
            </w:pPr>
            <w:r w:rsidRPr="002479ED">
              <w:rPr>
                <w:rFonts w:ascii="Arial" w:hAnsi="Arial" w:cs="Arial"/>
                <w:b/>
                <w:color w:val="FFFFFF" w:themeColor="background1"/>
              </w:rPr>
              <w:t xml:space="preserve">Core </w:t>
            </w:r>
            <w:r>
              <w:rPr>
                <w:rFonts w:ascii="Arial" w:hAnsi="Arial" w:cs="Arial"/>
                <w:b/>
                <w:color w:val="FFFFFF" w:themeColor="background1"/>
              </w:rPr>
              <w:t>S</w:t>
            </w:r>
            <w:r w:rsidRPr="002479ED">
              <w:rPr>
                <w:rFonts w:ascii="Arial" w:hAnsi="Arial" w:cs="Arial"/>
                <w:b/>
                <w:color w:val="FFFFFF" w:themeColor="background1"/>
              </w:rPr>
              <w:t>kills</w:t>
            </w:r>
          </w:p>
          <w:p w14:paraId="536F40A5" w14:textId="6CD77699" w:rsidR="00BF19C6" w:rsidRPr="008A2A7A" w:rsidRDefault="00BF19C6" w:rsidP="006C423C">
            <w:pPr>
              <w:spacing w:after="0" w:line="259" w:lineRule="auto"/>
              <w:rPr>
                <w:rFonts w:ascii="Arial" w:hAnsi="Arial" w:cs="Arial"/>
              </w:rPr>
            </w:pPr>
          </w:p>
        </w:tc>
      </w:tr>
      <w:tr w:rsidR="00A85DA2" w:rsidRPr="0008191D" w14:paraId="5FEA00D1" w14:textId="77777777" w:rsidTr="00970BCC">
        <w:trPr>
          <w:trHeight w:val="455"/>
        </w:trPr>
        <w:tc>
          <w:tcPr>
            <w:tcW w:w="5000" w:type="pct"/>
            <w:gridSpan w:val="10"/>
            <w:tcBorders>
              <w:bottom w:val="single" w:sz="4" w:space="0" w:color="BFBFBF" w:themeColor="background1" w:themeShade="BF"/>
            </w:tcBorders>
            <w:shd w:val="clear" w:color="auto" w:fill="A6A6A6" w:themeFill="background1" w:themeFillShade="A6"/>
          </w:tcPr>
          <w:p w14:paraId="4F4AFECD" w14:textId="77777777" w:rsidR="00A85DA2" w:rsidRDefault="00A85DA2" w:rsidP="006C423C">
            <w:pPr>
              <w:spacing w:after="0" w:line="259" w:lineRule="auto"/>
              <w:rPr>
                <w:rFonts w:ascii="Arial" w:hAnsi="Arial" w:cs="Arial"/>
                <w:b/>
              </w:rPr>
            </w:pPr>
            <w:r w:rsidRPr="00A85DA2">
              <w:rPr>
                <w:rFonts w:ascii="Arial" w:hAnsi="Arial" w:cs="Arial"/>
                <w:b/>
              </w:rPr>
              <w:t>Knowledge, Skills and Behaviours</w:t>
            </w:r>
          </w:p>
          <w:p w14:paraId="52ECC262" w14:textId="620F2312" w:rsidR="00A85DA2" w:rsidRPr="00A85DA2" w:rsidRDefault="00D67BB4" w:rsidP="006C423C">
            <w:pPr>
              <w:spacing w:after="0" w:line="259" w:lineRule="auto"/>
              <w:rPr>
                <w:rFonts w:ascii="Arial" w:hAnsi="Arial" w:cs="Arial"/>
                <w:bCs/>
              </w:rPr>
            </w:pPr>
            <w:r w:rsidRPr="00D67BB4">
              <w:rPr>
                <w:rFonts w:ascii="Arial" w:hAnsi="Arial" w:cs="Arial"/>
                <w:bCs/>
              </w:rPr>
              <w:t>S1 Interpret and prioritise internal or external customer's requirements in line with organisation's policy.</w:t>
            </w:r>
          </w:p>
        </w:tc>
      </w:tr>
      <w:tr w:rsidR="00D67BB4" w:rsidRPr="001A67C1" w14:paraId="5D6A64DF"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73083120" w14:textId="5D2122C5" w:rsidR="00D67BB4" w:rsidRPr="001A67C1" w:rsidRDefault="00D67BB4" w:rsidP="001A67C1">
            <w:pPr>
              <w:pStyle w:val="Default"/>
              <w:rPr>
                <w:rFonts w:ascii="Arial" w:hAnsi="Arial" w:cs="Arial"/>
              </w:rPr>
            </w:pPr>
          </w:p>
        </w:tc>
        <w:tc>
          <w:tcPr>
            <w:tcW w:w="1128" w:type="pct"/>
            <w:gridSpan w:val="3"/>
            <w:tcBorders>
              <w:bottom w:val="single" w:sz="4" w:space="0" w:color="BFBFBF" w:themeColor="background1" w:themeShade="BF"/>
            </w:tcBorders>
            <w:shd w:val="clear" w:color="auto" w:fill="F2F2F2" w:themeFill="background1" w:themeFillShade="F2"/>
          </w:tcPr>
          <w:p w14:paraId="1C517BC2" w14:textId="187C9512" w:rsidR="00D67BB4" w:rsidRPr="00D571C8" w:rsidRDefault="00D67BB4" w:rsidP="00D571C8">
            <w:pPr>
              <w:rPr>
                <w:rFonts w:ascii="Arial" w:hAnsi="Arial" w:cs="Arial"/>
                <w:bCs/>
                <w:szCs w:val="22"/>
              </w:rPr>
            </w:pPr>
            <w:r w:rsidRPr="00D571C8">
              <w:rPr>
                <w:rFonts w:ascii="Arial" w:hAnsi="Arial" w:cs="Arial"/>
                <w:bCs/>
                <w:szCs w:val="22"/>
              </w:rPr>
              <w:t>Explains how they interpret and prioritise internal or external customer's requirements in line with organisation's policy.</w:t>
            </w:r>
          </w:p>
        </w:tc>
        <w:tc>
          <w:tcPr>
            <w:tcW w:w="834" w:type="pct"/>
            <w:tcBorders>
              <w:bottom w:val="single" w:sz="4" w:space="0" w:color="BFBFBF" w:themeColor="background1" w:themeShade="BF"/>
            </w:tcBorders>
            <w:shd w:val="clear" w:color="auto" w:fill="F2F2F2" w:themeFill="background1" w:themeFillShade="F2"/>
          </w:tcPr>
          <w:p w14:paraId="7D0580F0" w14:textId="7E6F843D" w:rsidR="00D67BB4" w:rsidRPr="00D571C8" w:rsidRDefault="00D67BB4" w:rsidP="00D571C8">
            <w:pPr>
              <w:rPr>
                <w:rFonts w:ascii="Arial" w:hAnsi="Arial" w:cs="Arial"/>
                <w:bCs/>
                <w:szCs w:val="22"/>
              </w:rPr>
            </w:pPr>
            <w:r w:rsidRPr="00D571C8">
              <w:rPr>
                <w:rFonts w:ascii="Arial" w:hAnsi="Arial" w:cs="Arial"/>
                <w:bCs/>
                <w:szCs w:val="22"/>
              </w:rPr>
              <w:t>N/A</w:t>
            </w:r>
          </w:p>
        </w:tc>
        <w:tc>
          <w:tcPr>
            <w:tcW w:w="440" w:type="pct"/>
            <w:tcBorders>
              <w:bottom w:val="single" w:sz="4" w:space="0" w:color="BFBFBF" w:themeColor="background1" w:themeShade="BF"/>
            </w:tcBorders>
            <w:shd w:val="clear" w:color="auto" w:fill="FFFFFF" w:themeFill="background1"/>
          </w:tcPr>
          <w:p w14:paraId="5730719F" w14:textId="77777777" w:rsidR="00D67BB4" w:rsidRPr="001A67C1" w:rsidRDefault="00D67BB4" w:rsidP="001A67C1">
            <w:pPr>
              <w:pStyle w:val="Default"/>
              <w:rPr>
                <w:rFonts w:ascii="Arial" w:hAnsi="Arial" w:cs="Arial"/>
              </w:rPr>
            </w:pPr>
          </w:p>
        </w:tc>
        <w:tc>
          <w:tcPr>
            <w:tcW w:w="441" w:type="pct"/>
            <w:gridSpan w:val="2"/>
            <w:tcBorders>
              <w:bottom w:val="single" w:sz="4" w:space="0" w:color="BFBFBF" w:themeColor="background1" w:themeShade="BF"/>
            </w:tcBorders>
            <w:shd w:val="clear" w:color="auto" w:fill="FFFFFF" w:themeFill="background1"/>
          </w:tcPr>
          <w:p w14:paraId="7883B31B" w14:textId="77777777" w:rsidR="00D67BB4" w:rsidRPr="001A67C1" w:rsidRDefault="00D67BB4" w:rsidP="001A67C1">
            <w:pPr>
              <w:pStyle w:val="Default"/>
              <w:rPr>
                <w:rFonts w:ascii="Arial" w:hAnsi="Arial" w:cs="Arial"/>
              </w:rPr>
            </w:pPr>
          </w:p>
        </w:tc>
        <w:tc>
          <w:tcPr>
            <w:tcW w:w="2010" w:type="pct"/>
            <w:gridSpan w:val="2"/>
            <w:tcBorders>
              <w:bottom w:val="single" w:sz="4" w:space="0" w:color="BFBFBF" w:themeColor="background1" w:themeShade="BF"/>
            </w:tcBorders>
            <w:shd w:val="clear" w:color="auto" w:fill="FFFFFF" w:themeFill="background1"/>
          </w:tcPr>
          <w:p w14:paraId="6F7B048C" w14:textId="77777777" w:rsidR="00D67BB4" w:rsidRPr="001A67C1" w:rsidRDefault="00D67BB4" w:rsidP="001A67C1">
            <w:pPr>
              <w:pStyle w:val="Default"/>
              <w:rPr>
                <w:rFonts w:ascii="Arial" w:hAnsi="Arial" w:cs="Arial"/>
              </w:rPr>
            </w:pPr>
            <w:r w:rsidRPr="001A67C1">
              <w:rPr>
                <w:rFonts w:ascii="Arial" w:hAnsi="Arial" w:cs="Arial"/>
              </w:rPr>
              <w:t xml:space="preserve"> </w:t>
            </w:r>
          </w:p>
        </w:tc>
      </w:tr>
      <w:tr w:rsidR="00BF19C6" w:rsidRPr="0008191D" w14:paraId="47F1B53A" w14:textId="77777777" w:rsidTr="00970BCC">
        <w:trPr>
          <w:trHeight w:val="455"/>
        </w:trPr>
        <w:tc>
          <w:tcPr>
            <w:tcW w:w="5000" w:type="pct"/>
            <w:gridSpan w:val="10"/>
            <w:tcBorders>
              <w:bottom w:val="single" w:sz="4" w:space="0" w:color="BFBFBF" w:themeColor="background1" w:themeShade="BF"/>
            </w:tcBorders>
            <w:shd w:val="clear" w:color="auto" w:fill="A6A6A6" w:themeFill="background1" w:themeFillShade="A6"/>
          </w:tcPr>
          <w:p w14:paraId="55AC9C26" w14:textId="77777777" w:rsidR="00BF19C6" w:rsidRPr="0008191D" w:rsidRDefault="00BF19C6" w:rsidP="006C423C">
            <w:pPr>
              <w:spacing w:after="0" w:line="259" w:lineRule="auto"/>
              <w:rPr>
                <w:rFonts w:ascii="Arial" w:hAnsi="Arial" w:cs="Arial"/>
                <w:b/>
              </w:rPr>
            </w:pPr>
            <w:r w:rsidRPr="0008191D">
              <w:rPr>
                <w:rFonts w:ascii="Arial" w:hAnsi="Arial" w:cs="Arial"/>
                <w:b/>
              </w:rPr>
              <w:t>Knowledge, Skills and Behaviours</w:t>
            </w:r>
          </w:p>
          <w:p w14:paraId="59EF2F2D" w14:textId="6A07E8C3" w:rsidR="00BF19C6" w:rsidRPr="008A2A7A" w:rsidRDefault="001C743A" w:rsidP="006C423C">
            <w:pPr>
              <w:spacing w:after="0" w:line="259" w:lineRule="auto"/>
              <w:rPr>
                <w:rFonts w:ascii="Arial" w:hAnsi="Arial" w:cs="Arial"/>
              </w:rPr>
            </w:pPr>
            <w:r w:rsidRPr="001C743A">
              <w:rPr>
                <w:rFonts w:ascii="Arial" w:hAnsi="Arial" w:cs="Arial"/>
              </w:rPr>
              <w:t>S2 Apply the appropriate tools and techniques to undertake fault finding and rectification</w:t>
            </w:r>
            <w:r w:rsidR="00431145">
              <w:rPr>
                <w:rFonts w:ascii="Arial" w:hAnsi="Arial" w:cs="Arial"/>
              </w:rPr>
              <w:t>.</w:t>
            </w:r>
          </w:p>
        </w:tc>
      </w:tr>
      <w:tr w:rsidR="001C743A" w:rsidRPr="001A67C1" w14:paraId="29C83686"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1EC250C8" w14:textId="74940935" w:rsidR="001C743A" w:rsidRPr="001A67C1" w:rsidRDefault="001C743A" w:rsidP="001A67C1">
            <w:pPr>
              <w:pStyle w:val="Default"/>
              <w:rPr>
                <w:rFonts w:ascii="Arial" w:hAnsi="Arial" w:cs="Arial"/>
              </w:rPr>
            </w:pPr>
          </w:p>
        </w:tc>
        <w:tc>
          <w:tcPr>
            <w:tcW w:w="1128" w:type="pct"/>
            <w:gridSpan w:val="3"/>
            <w:tcBorders>
              <w:bottom w:val="single" w:sz="4" w:space="0" w:color="BFBFBF" w:themeColor="background1" w:themeShade="BF"/>
            </w:tcBorders>
            <w:shd w:val="clear" w:color="auto" w:fill="F2F2F2" w:themeFill="background1" w:themeFillShade="F2"/>
          </w:tcPr>
          <w:p w14:paraId="1E250EB6" w14:textId="47BCA984" w:rsidR="001C743A" w:rsidRPr="00D571C8" w:rsidRDefault="001C743A" w:rsidP="00D571C8">
            <w:pPr>
              <w:rPr>
                <w:rFonts w:ascii="Arial" w:hAnsi="Arial" w:cs="Arial"/>
                <w:bCs/>
                <w:szCs w:val="22"/>
              </w:rPr>
            </w:pPr>
            <w:r w:rsidRPr="00D571C8">
              <w:rPr>
                <w:rFonts w:ascii="Arial" w:hAnsi="Arial" w:cs="Arial"/>
                <w:bCs/>
                <w:szCs w:val="22"/>
              </w:rPr>
              <w:t>Identifies and applies the principles of root cause problem solving using fault diagnostic tools and techniques for troubleshooting and rectification.</w:t>
            </w:r>
          </w:p>
        </w:tc>
        <w:tc>
          <w:tcPr>
            <w:tcW w:w="834" w:type="pct"/>
            <w:tcBorders>
              <w:bottom w:val="single" w:sz="4" w:space="0" w:color="BFBFBF" w:themeColor="background1" w:themeShade="BF"/>
            </w:tcBorders>
            <w:shd w:val="clear" w:color="auto" w:fill="F2F2F2" w:themeFill="background1" w:themeFillShade="F2"/>
          </w:tcPr>
          <w:p w14:paraId="0EB21C56" w14:textId="2BC01029" w:rsidR="001C743A" w:rsidRPr="00D571C8" w:rsidRDefault="001C743A" w:rsidP="00D571C8">
            <w:pPr>
              <w:rPr>
                <w:rFonts w:ascii="Arial" w:hAnsi="Arial" w:cs="Arial"/>
                <w:bCs/>
                <w:szCs w:val="22"/>
              </w:rPr>
            </w:pPr>
            <w:r w:rsidRPr="00D571C8">
              <w:rPr>
                <w:rFonts w:ascii="Arial" w:hAnsi="Arial" w:cs="Arial"/>
                <w:bCs/>
                <w:szCs w:val="22"/>
              </w:rPr>
              <w:t>Critically analyses their use of tools and techniques to undertake tasks such as installation, maintenance or fault rectification.</w:t>
            </w:r>
          </w:p>
        </w:tc>
        <w:tc>
          <w:tcPr>
            <w:tcW w:w="440" w:type="pct"/>
            <w:tcBorders>
              <w:bottom w:val="single" w:sz="4" w:space="0" w:color="BFBFBF" w:themeColor="background1" w:themeShade="BF"/>
            </w:tcBorders>
            <w:shd w:val="clear" w:color="auto" w:fill="FFFFFF" w:themeFill="background1"/>
          </w:tcPr>
          <w:p w14:paraId="61F5B5E7" w14:textId="77777777" w:rsidR="001C743A" w:rsidRPr="001A67C1" w:rsidRDefault="001C743A" w:rsidP="001A67C1">
            <w:pPr>
              <w:pStyle w:val="Default"/>
              <w:rPr>
                <w:rFonts w:ascii="Arial" w:hAnsi="Arial" w:cs="Arial"/>
              </w:rPr>
            </w:pPr>
          </w:p>
        </w:tc>
        <w:tc>
          <w:tcPr>
            <w:tcW w:w="441" w:type="pct"/>
            <w:gridSpan w:val="2"/>
            <w:tcBorders>
              <w:bottom w:val="single" w:sz="4" w:space="0" w:color="BFBFBF" w:themeColor="background1" w:themeShade="BF"/>
            </w:tcBorders>
            <w:shd w:val="clear" w:color="auto" w:fill="FFFFFF" w:themeFill="background1"/>
          </w:tcPr>
          <w:p w14:paraId="2A5054A2" w14:textId="77777777" w:rsidR="001C743A" w:rsidRPr="001A67C1" w:rsidRDefault="001C743A" w:rsidP="001A67C1">
            <w:pPr>
              <w:pStyle w:val="Default"/>
              <w:rPr>
                <w:rFonts w:ascii="Arial" w:hAnsi="Arial" w:cs="Arial"/>
              </w:rPr>
            </w:pPr>
          </w:p>
        </w:tc>
        <w:tc>
          <w:tcPr>
            <w:tcW w:w="2010" w:type="pct"/>
            <w:gridSpan w:val="2"/>
            <w:tcBorders>
              <w:bottom w:val="single" w:sz="4" w:space="0" w:color="BFBFBF" w:themeColor="background1" w:themeShade="BF"/>
            </w:tcBorders>
            <w:shd w:val="clear" w:color="auto" w:fill="FFFFFF" w:themeFill="background1"/>
          </w:tcPr>
          <w:p w14:paraId="66CB8C0A" w14:textId="77777777" w:rsidR="001C743A" w:rsidRPr="001A67C1" w:rsidRDefault="001C743A" w:rsidP="001A67C1">
            <w:pPr>
              <w:pStyle w:val="Default"/>
              <w:rPr>
                <w:rFonts w:ascii="Arial" w:hAnsi="Arial" w:cs="Arial"/>
              </w:rPr>
            </w:pPr>
            <w:r w:rsidRPr="001A67C1">
              <w:rPr>
                <w:rFonts w:ascii="Arial" w:hAnsi="Arial" w:cs="Arial"/>
              </w:rPr>
              <w:t xml:space="preserve"> </w:t>
            </w:r>
          </w:p>
        </w:tc>
      </w:tr>
      <w:tr w:rsidR="00BF19C6" w:rsidRPr="0008191D" w14:paraId="7DC431CD" w14:textId="77777777" w:rsidTr="00970BCC">
        <w:trPr>
          <w:trHeight w:val="455"/>
        </w:trPr>
        <w:tc>
          <w:tcPr>
            <w:tcW w:w="5000" w:type="pct"/>
            <w:gridSpan w:val="10"/>
            <w:tcBorders>
              <w:bottom w:val="single" w:sz="4" w:space="0" w:color="BFBFBF" w:themeColor="background1" w:themeShade="BF"/>
            </w:tcBorders>
            <w:shd w:val="clear" w:color="auto" w:fill="A6A6A6" w:themeFill="background1" w:themeFillShade="A6"/>
          </w:tcPr>
          <w:p w14:paraId="00E072D3" w14:textId="77777777" w:rsidR="00BF19C6" w:rsidRPr="00053F4A" w:rsidRDefault="00BF19C6" w:rsidP="006C423C">
            <w:pPr>
              <w:spacing w:after="0" w:line="259" w:lineRule="auto"/>
              <w:rPr>
                <w:rFonts w:ascii="Arial" w:hAnsi="Arial" w:cs="Arial"/>
                <w:b/>
              </w:rPr>
            </w:pPr>
            <w:r w:rsidRPr="00053F4A">
              <w:rPr>
                <w:rFonts w:ascii="Arial" w:hAnsi="Arial" w:cs="Arial"/>
                <w:b/>
              </w:rPr>
              <w:t>Knowledge, Skills and Behaviours</w:t>
            </w:r>
          </w:p>
          <w:p w14:paraId="3DA1A859" w14:textId="627CD518" w:rsidR="00BF19C6" w:rsidRPr="001226F5" w:rsidRDefault="00CF1E3E" w:rsidP="006C423C">
            <w:pPr>
              <w:spacing w:after="0" w:line="259" w:lineRule="auto"/>
              <w:rPr>
                <w:rFonts w:ascii="Arial" w:hAnsi="Arial" w:cs="Arial"/>
                <w:bCs/>
              </w:rPr>
            </w:pPr>
            <w:r w:rsidRPr="00CF1E3E">
              <w:rPr>
                <w:rFonts w:ascii="Arial" w:hAnsi="Arial" w:cs="Arial"/>
                <w:bCs/>
              </w:rPr>
              <w:t>S3 Apply Continuous Professional Development to support necessary business output and technical developments</w:t>
            </w:r>
            <w:r w:rsidR="00431145">
              <w:rPr>
                <w:rFonts w:ascii="Arial" w:hAnsi="Arial" w:cs="Arial"/>
                <w:bCs/>
              </w:rPr>
              <w:t>.</w:t>
            </w:r>
          </w:p>
        </w:tc>
      </w:tr>
      <w:tr w:rsidR="00CF1E3E" w:rsidRPr="001A67C1" w14:paraId="0E5D5000"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6AB7781C" w14:textId="4FAB8B00" w:rsidR="00CF1E3E" w:rsidRPr="001A67C1" w:rsidRDefault="00CF1E3E" w:rsidP="001A67C1">
            <w:pPr>
              <w:pStyle w:val="Default"/>
              <w:rPr>
                <w:rFonts w:ascii="Arial" w:hAnsi="Arial" w:cs="Arial"/>
              </w:rPr>
            </w:pPr>
          </w:p>
        </w:tc>
        <w:tc>
          <w:tcPr>
            <w:tcW w:w="1128" w:type="pct"/>
            <w:gridSpan w:val="3"/>
            <w:tcBorders>
              <w:bottom w:val="single" w:sz="4" w:space="0" w:color="BFBFBF" w:themeColor="background1" w:themeShade="BF"/>
            </w:tcBorders>
            <w:shd w:val="clear" w:color="auto" w:fill="F2F2F2" w:themeFill="background1" w:themeFillShade="F2"/>
          </w:tcPr>
          <w:p w14:paraId="1B87C714" w14:textId="7A448F44" w:rsidR="00CF1E3E" w:rsidRPr="00D571C8" w:rsidRDefault="00CF1E3E" w:rsidP="00D571C8">
            <w:pPr>
              <w:rPr>
                <w:rFonts w:ascii="Arial" w:hAnsi="Arial" w:cs="Arial"/>
                <w:bCs/>
                <w:szCs w:val="22"/>
              </w:rPr>
            </w:pPr>
            <w:r w:rsidRPr="00D571C8">
              <w:rPr>
                <w:rFonts w:ascii="Arial" w:hAnsi="Arial" w:cs="Arial"/>
                <w:bCs/>
                <w:szCs w:val="22"/>
              </w:rPr>
              <w:t>Describes how they apply principles of Continuous Professional Development to support their contribution to delivery of necessary business output and technical developments.</w:t>
            </w:r>
          </w:p>
        </w:tc>
        <w:tc>
          <w:tcPr>
            <w:tcW w:w="834" w:type="pct"/>
            <w:tcBorders>
              <w:bottom w:val="single" w:sz="4" w:space="0" w:color="BFBFBF" w:themeColor="background1" w:themeShade="BF"/>
            </w:tcBorders>
            <w:shd w:val="clear" w:color="auto" w:fill="F2F2F2" w:themeFill="background1" w:themeFillShade="F2"/>
          </w:tcPr>
          <w:p w14:paraId="42ED1C3D" w14:textId="33390E54" w:rsidR="00CF1E3E" w:rsidRPr="00D571C8" w:rsidRDefault="00CF1E3E" w:rsidP="00D571C8">
            <w:pPr>
              <w:rPr>
                <w:rFonts w:ascii="Arial" w:hAnsi="Arial" w:cs="Arial"/>
                <w:bCs/>
                <w:szCs w:val="22"/>
              </w:rPr>
            </w:pPr>
            <w:r w:rsidRPr="00D571C8">
              <w:rPr>
                <w:rFonts w:ascii="Arial" w:hAnsi="Arial" w:cs="Arial"/>
                <w:bCs/>
                <w:szCs w:val="22"/>
              </w:rPr>
              <w:t>N/A</w:t>
            </w:r>
          </w:p>
        </w:tc>
        <w:tc>
          <w:tcPr>
            <w:tcW w:w="440" w:type="pct"/>
            <w:tcBorders>
              <w:bottom w:val="single" w:sz="4" w:space="0" w:color="BFBFBF" w:themeColor="background1" w:themeShade="BF"/>
            </w:tcBorders>
            <w:shd w:val="clear" w:color="auto" w:fill="FFFFFF" w:themeFill="background1"/>
          </w:tcPr>
          <w:p w14:paraId="1D611F10" w14:textId="77777777" w:rsidR="00CF1E3E" w:rsidRPr="001A67C1" w:rsidRDefault="00CF1E3E" w:rsidP="001A67C1">
            <w:pPr>
              <w:pStyle w:val="Default"/>
              <w:rPr>
                <w:rFonts w:ascii="Arial" w:hAnsi="Arial" w:cs="Arial"/>
              </w:rPr>
            </w:pPr>
          </w:p>
        </w:tc>
        <w:tc>
          <w:tcPr>
            <w:tcW w:w="441" w:type="pct"/>
            <w:gridSpan w:val="2"/>
            <w:tcBorders>
              <w:bottom w:val="single" w:sz="4" w:space="0" w:color="BFBFBF" w:themeColor="background1" w:themeShade="BF"/>
            </w:tcBorders>
            <w:shd w:val="clear" w:color="auto" w:fill="FFFFFF" w:themeFill="background1"/>
          </w:tcPr>
          <w:p w14:paraId="31F1668E" w14:textId="77777777" w:rsidR="00CF1E3E" w:rsidRPr="001A67C1" w:rsidRDefault="00CF1E3E" w:rsidP="001A67C1">
            <w:pPr>
              <w:pStyle w:val="Default"/>
              <w:rPr>
                <w:rFonts w:ascii="Arial" w:hAnsi="Arial" w:cs="Arial"/>
              </w:rPr>
            </w:pPr>
          </w:p>
        </w:tc>
        <w:tc>
          <w:tcPr>
            <w:tcW w:w="2010" w:type="pct"/>
            <w:gridSpan w:val="2"/>
            <w:tcBorders>
              <w:bottom w:val="single" w:sz="4" w:space="0" w:color="BFBFBF" w:themeColor="background1" w:themeShade="BF"/>
            </w:tcBorders>
            <w:shd w:val="clear" w:color="auto" w:fill="FFFFFF" w:themeFill="background1"/>
          </w:tcPr>
          <w:p w14:paraId="14F822D7" w14:textId="77777777" w:rsidR="00CF1E3E" w:rsidRPr="001A67C1" w:rsidRDefault="00CF1E3E" w:rsidP="001A67C1">
            <w:pPr>
              <w:pStyle w:val="Default"/>
              <w:rPr>
                <w:rFonts w:ascii="Arial" w:hAnsi="Arial" w:cs="Arial"/>
              </w:rPr>
            </w:pPr>
            <w:r w:rsidRPr="001A67C1">
              <w:rPr>
                <w:rFonts w:ascii="Arial" w:hAnsi="Arial" w:cs="Arial"/>
              </w:rPr>
              <w:t xml:space="preserve"> </w:t>
            </w:r>
          </w:p>
        </w:tc>
      </w:tr>
      <w:tr w:rsidR="00BF19C6" w:rsidRPr="0008191D" w14:paraId="1C9A8BB3" w14:textId="77777777" w:rsidTr="00970BCC">
        <w:trPr>
          <w:trHeight w:val="455"/>
        </w:trPr>
        <w:tc>
          <w:tcPr>
            <w:tcW w:w="5000" w:type="pct"/>
            <w:gridSpan w:val="10"/>
            <w:tcBorders>
              <w:bottom w:val="single" w:sz="4" w:space="0" w:color="BFBFBF" w:themeColor="background1" w:themeShade="BF"/>
            </w:tcBorders>
            <w:shd w:val="clear" w:color="auto" w:fill="A6A6A6" w:themeFill="background1" w:themeFillShade="A6"/>
          </w:tcPr>
          <w:p w14:paraId="2CD2C4D3" w14:textId="77777777" w:rsidR="00BF19C6" w:rsidRPr="0008191D" w:rsidRDefault="00BF19C6" w:rsidP="006C423C">
            <w:pPr>
              <w:spacing w:after="0" w:line="259" w:lineRule="auto"/>
              <w:rPr>
                <w:rFonts w:ascii="Arial" w:hAnsi="Arial" w:cs="Arial"/>
                <w:b/>
              </w:rPr>
            </w:pPr>
            <w:r w:rsidRPr="0008191D">
              <w:rPr>
                <w:rFonts w:ascii="Arial" w:hAnsi="Arial" w:cs="Arial"/>
                <w:b/>
              </w:rPr>
              <w:t>Knowledge, Skills and Behaviours</w:t>
            </w:r>
          </w:p>
          <w:p w14:paraId="2CD5AEAA" w14:textId="2C578EAB" w:rsidR="00BF19C6" w:rsidRPr="008A2A7A" w:rsidRDefault="00FC2EC6" w:rsidP="006C423C">
            <w:pPr>
              <w:spacing w:after="0" w:line="259" w:lineRule="auto"/>
              <w:rPr>
                <w:rFonts w:ascii="Arial" w:hAnsi="Arial" w:cs="Arial"/>
              </w:rPr>
            </w:pPr>
            <w:r w:rsidRPr="00FC2EC6">
              <w:rPr>
                <w:rFonts w:ascii="Arial" w:hAnsi="Arial" w:cs="Arial"/>
              </w:rPr>
              <w:t xml:space="preserve">S4 </w:t>
            </w:r>
            <w:r w:rsidR="00D47573" w:rsidRPr="00D47573">
              <w:rPr>
                <w:rFonts w:ascii="Arial" w:hAnsi="Arial" w:cs="Arial"/>
              </w:rPr>
              <w:t>Operate safely and securely across platforms and responsibilities</w:t>
            </w:r>
            <w:r w:rsidR="008F643A">
              <w:rPr>
                <w:rFonts w:ascii="Arial" w:hAnsi="Arial" w:cs="Arial"/>
              </w:rPr>
              <w:t>.</w:t>
            </w:r>
            <w:r w:rsidR="00D47573" w:rsidRPr="00D47573">
              <w:rPr>
                <w:rFonts w:ascii="Arial" w:hAnsi="Arial" w:cs="Arial"/>
              </w:rPr>
              <w:t xml:space="preserve"> </w:t>
            </w:r>
          </w:p>
        </w:tc>
      </w:tr>
      <w:tr w:rsidR="00FC2EC6" w:rsidRPr="001A67C1" w14:paraId="6CEB6F2C"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6FEE00A1" w14:textId="529FC40B" w:rsidR="00FC2EC6" w:rsidRPr="001A67C1" w:rsidRDefault="00FC2EC6" w:rsidP="001A67C1">
            <w:pPr>
              <w:pStyle w:val="Default"/>
              <w:rPr>
                <w:rFonts w:ascii="Arial" w:hAnsi="Arial" w:cs="Arial"/>
              </w:rPr>
            </w:pPr>
          </w:p>
        </w:tc>
        <w:tc>
          <w:tcPr>
            <w:tcW w:w="1128" w:type="pct"/>
            <w:gridSpan w:val="3"/>
            <w:tcBorders>
              <w:bottom w:val="single" w:sz="4" w:space="0" w:color="BFBFBF" w:themeColor="background1" w:themeShade="BF"/>
            </w:tcBorders>
            <w:shd w:val="clear" w:color="auto" w:fill="F2F2F2" w:themeFill="background1" w:themeFillShade="F2"/>
          </w:tcPr>
          <w:p w14:paraId="189B1FF2" w14:textId="408F75C9" w:rsidR="00FC2EC6" w:rsidRPr="00D571C8" w:rsidRDefault="00FC2EC6" w:rsidP="00D571C8">
            <w:pPr>
              <w:rPr>
                <w:rFonts w:ascii="Arial" w:hAnsi="Arial" w:cs="Arial"/>
                <w:bCs/>
                <w:szCs w:val="22"/>
              </w:rPr>
            </w:pPr>
            <w:r w:rsidRPr="00D571C8">
              <w:rPr>
                <w:rFonts w:ascii="Arial" w:hAnsi="Arial" w:cs="Arial"/>
                <w:bCs/>
                <w:szCs w:val="22"/>
              </w:rPr>
              <w:t>Explains how they ensure that they operate safely and securely across platforms and responsibilities applying the key principles of security including the role of People, Product and Process in secure systems.</w:t>
            </w:r>
          </w:p>
        </w:tc>
        <w:tc>
          <w:tcPr>
            <w:tcW w:w="834" w:type="pct"/>
            <w:tcBorders>
              <w:bottom w:val="single" w:sz="4" w:space="0" w:color="BFBFBF" w:themeColor="background1" w:themeShade="BF"/>
            </w:tcBorders>
            <w:shd w:val="clear" w:color="auto" w:fill="F2F2F2" w:themeFill="background1" w:themeFillShade="F2"/>
          </w:tcPr>
          <w:p w14:paraId="12253958" w14:textId="5AA67A75" w:rsidR="00FC2EC6" w:rsidRPr="00D571C8" w:rsidRDefault="00FC2EC6" w:rsidP="00D571C8">
            <w:pPr>
              <w:rPr>
                <w:rFonts w:ascii="Arial" w:hAnsi="Arial" w:cs="Arial"/>
                <w:bCs/>
                <w:szCs w:val="22"/>
              </w:rPr>
            </w:pPr>
            <w:r w:rsidRPr="00D571C8">
              <w:rPr>
                <w:rFonts w:ascii="Arial" w:hAnsi="Arial" w:cs="Arial"/>
                <w:bCs/>
                <w:szCs w:val="22"/>
              </w:rPr>
              <w:t>N/A</w:t>
            </w:r>
          </w:p>
        </w:tc>
        <w:tc>
          <w:tcPr>
            <w:tcW w:w="440" w:type="pct"/>
            <w:tcBorders>
              <w:bottom w:val="single" w:sz="4" w:space="0" w:color="BFBFBF" w:themeColor="background1" w:themeShade="BF"/>
            </w:tcBorders>
            <w:shd w:val="clear" w:color="auto" w:fill="FFFFFF" w:themeFill="background1"/>
          </w:tcPr>
          <w:p w14:paraId="3915A1D0" w14:textId="77777777" w:rsidR="00FC2EC6" w:rsidRPr="001A67C1" w:rsidRDefault="00FC2EC6" w:rsidP="001A67C1">
            <w:pPr>
              <w:pStyle w:val="Default"/>
              <w:rPr>
                <w:rFonts w:ascii="Arial" w:hAnsi="Arial" w:cs="Arial"/>
              </w:rPr>
            </w:pPr>
          </w:p>
        </w:tc>
        <w:tc>
          <w:tcPr>
            <w:tcW w:w="441" w:type="pct"/>
            <w:gridSpan w:val="2"/>
            <w:tcBorders>
              <w:bottom w:val="single" w:sz="4" w:space="0" w:color="BFBFBF" w:themeColor="background1" w:themeShade="BF"/>
            </w:tcBorders>
            <w:shd w:val="clear" w:color="auto" w:fill="FFFFFF" w:themeFill="background1"/>
          </w:tcPr>
          <w:p w14:paraId="0DED6EEC" w14:textId="77777777" w:rsidR="00FC2EC6" w:rsidRPr="001A67C1" w:rsidRDefault="00FC2EC6" w:rsidP="001A67C1">
            <w:pPr>
              <w:pStyle w:val="Default"/>
              <w:rPr>
                <w:rFonts w:ascii="Arial" w:hAnsi="Arial" w:cs="Arial"/>
              </w:rPr>
            </w:pPr>
          </w:p>
        </w:tc>
        <w:tc>
          <w:tcPr>
            <w:tcW w:w="2010" w:type="pct"/>
            <w:gridSpan w:val="2"/>
            <w:tcBorders>
              <w:bottom w:val="single" w:sz="4" w:space="0" w:color="BFBFBF" w:themeColor="background1" w:themeShade="BF"/>
            </w:tcBorders>
            <w:shd w:val="clear" w:color="auto" w:fill="FFFFFF" w:themeFill="background1"/>
          </w:tcPr>
          <w:p w14:paraId="68C51CB6" w14:textId="77777777" w:rsidR="00FC2EC6" w:rsidRPr="001A67C1" w:rsidRDefault="00FC2EC6" w:rsidP="001A67C1">
            <w:pPr>
              <w:pStyle w:val="Default"/>
              <w:rPr>
                <w:rFonts w:ascii="Arial" w:hAnsi="Arial" w:cs="Arial"/>
              </w:rPr>
            </w:pPr>
            <w:r w:rsidRPr="001A67C1">
              <w:rPr>
                <w:rFonts w:ascii="Arial" w:hAnsi="Arial" w:cs="Arial"/>
              </w:rPr>
              <w:t xml:space="preserve"> </w:t>
            </w:r>
          </w:p>
        </w:tc>
      </w:tr>
      <w:tr w:rsidR="00BF19C6" w:rsidRPr="0008191D" w14:paraId="6F275EAF" w14:textId="77777777" w:rsidTr="00970BCC">
        <w:trPr>
          <w:trHeight w:val="455"/>
        </w:trPr>
        <w:tc>
          <w:tcPr>
            <w:tcW w:w="5000" w:type="pct"/>
            <w:gridSpan w:val="10"/>
            <w:tcBorders>
              <w:bottom w:val="single" w:sz="4" w:space="0" w:color="BFBFBF" w:themeColor="background1" w:themeShade="BF"/>
            </w:tcBorders>
            <w:shd w:val="clear" w:color="auto" w:fill="A6A6A6" w:themeFill="background1" w:themeFillShade="A6"/>
          </w:tcPr>
          <w:p w14:paraId="1F14CAE5" w14:textId="77777777" w:rsidR="00BF19C6" w:rsidRDefault="00BF19C6" w:rsidP="006C423C">
            <w:pPr>
              <w:spacing w:after="0" w:line="259" w:lineRule="auto"/>
              <w:rPr>
                <w:rFonts w:ascii="Arial" w:hAnsi="Arial" w:cs="Arial"/>
                <w:b/>
              </w:rPr>
            </w:pPr>
            <w:r w:rsidRPr="0008191D">
              <w:rPr>
                <w:rFonts w:ascii="Arial" w:hAnsi="Arial" w:cs="Arial"/>
                <w:b/>
              </w:rPr>
              <w:t>Knowledge, Skills and Behaviours</w:t>
            </w:r>
          </w:p>
          <w:p w14:paraId="7BB879D8" w14:textId="745B42CA" w:rsidR="00BF19C6" w:rsidRPr="00EF0F2A" w:rsidRDefault="00FC2EC6" w:rsidP="006C423C">
            <w:pPr>
              <w:spacing w:after="0" w:line="259" w:lineRule="auto"/>
              <w:rPr>
                <w:rFonts w:ascii="Arial" w:hAnsi="Arial" w:cs="Arial"/>
                <w:bCs/>
              </w:rPr>
            </w:pPr>
            <w:r w:rsidRPr="00FC2EC6">
              <w:rPr>
                <w:rFonts w:ascii="Arial" w:hAnsi="Arial" w:cs="Arial"/>
                <w:bCs/>
              </w:rPr>
              <w:t xml:space="preserve">S5 Communicate with all levels of stakeholders, keeping them informed of progress and managing escalation.  </w:t>
            </w:r>
          </w:p>
        </w:tc>
      </w:tr>
      <w:tr w:rsidR="00FC2EC6" w:rsidRPr="001A67C1" w14:paraId="558C2D6D"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54684C4B" w14:textId="41EC4611" w:rsidR="00FC2EC6" w:rsidRPr="001A67C1" w:rsidRDefault="00FC2EC6" w:rsidP="001A67C1">
            <w:pPr>
              <w:pStyle w:val="Default"/>
              <w:rPr>
                <w:rFonts w:ascii="Arial" w:hAnsi="Arial" w:cs="Arial"/>
              </w:rPr>
            </w:pPr>
          </w:p>
        </w:tc>
        <w:tc>
          <w:tcPr>
            <w:tcW w:w="1128" w:type="pct"/>
            <w:gridSpan w:val="3"/>
            <w:tcBorders>
              <w:bottom w:val="single" w:sz="4" w:space="0" w:color="BFBFBF" w:themeColor="background1" w:themeShade="BF"/>
            </w:tcBorders>
            <w:shd w:val="clear" w:color="auto" w:fill="F2F2F2" w:themeFill="background1" w:themeFillShade="F2"/>
          </w:tcPr>
          <w:p w14:paraId="4043C8AA" w14:textId="478C305B" w:rsidR="00FC2EC6" w:rsidRPr="00D571C8" w:rsidRDefault="00FC2EC6" w:rsidP="00D571C8">
            <w:pPr>
              <w:rPr>
                <w:rFonts w:ascii="Arial" w:hAnsi="Arial" w:cs="Arial"/>
                <w:bCs/>
                <w:szCs w:val="22"/>
              </w:rPr>
            </w:pPr>
            <w:r w:rsidRPr="00D571C8">
              <w:rPr>
                <w:rFonts w:ascii="Arial" w:hAnsi="Arial" w:cs="Arial"/>
                <w:bCs/>
                <w:szCs w:val="22"/>
              </w:rPr>
              <w:t>Identifies and applies methods of communication with stakeholders, selecting technical and/or non-technical language in reflection of the audience to inform progress and escalation and develop and maintain effective working relationships with them.</w:t>
            </w:r>
          </w:p>
        </w:tc>
        <w:tc>
          <w:tcPr>
            <w:tcW w:w="834" w:type="pct"/>
            <w:tcBorders>
              <w:bottom w:val="single" w:sz="4" w:space="0" w:color="BFBFBF" w:themeColor="background1" w:themeShade="BF"/>
            </w:tcBorders>
            <w:shd w:val="clear" w:color="auto" w:fill="F2F2F2" w:themeFill="background1" w:themeFillShade="F2"/>
          </w:tcPr>
          <w:p w14:paraId="0375FF6C" w14:textId="6827F882" w:rsidR="00FC2EC6" w:rsidRPr="00D571C8" w:rsidRDefault="00FC2EC6" w:rsidP="00D571C8">
            <w:pPr>
              <w:rPr>
                <w:rFonts w:ascii="Arial" w:hAnsi="Arial" w:cs="Arial"/>
                <w:bCs/>
                <w:szCs w:val="22"/>
              </w:rPr>
            </w:pPr>
            <w:r w:rsidRPr="00D571C8">
              <w:rPr>
                <w:rFonts w:ascii="Arial" w:hAnsi="Arial" w:cs="Arial"/>
                <w:bCs/>
                <w:szCs w:val="22"/>
              </w:rPr>
              <w:t>N/A</w:t>
            </w:r>
          </w:p>
        </w:tc>
        <w:tc>
          <w:tcPr>
            <w:tcW w:w="440" w:type="pct"/>
            <w:tcBorders>
              <w:bottom w:val="single" w:sz="4" w:space="0" w:color="BFBFBF" w:themeColor="background1" w:themeShade="BF"/>
            </w:tcBorders>
            <w:shd w:val="clear" w:color="auto" w:fill="FFFFFF" w:themeFill="background1"/>
          </w:tcPr>
          <w:p w14:paraId="60D487A8" w14:textId="77777777" w:rsidR="00FC2EC6" w:rsidRPr="001A67C1" w:rsidRDefault="00FC2EC6" w:rsidP="001A67C1">
            <w:pPr>
              <w:pStyle w:val="Default"/>
              <w:rPr>
                <w:rFonts w:ascii="Arial" w:hAnsi="Arial" w:cs="Arial"/>
              </w:rPr>
            </w:pPr>
          </w:p>
        </w:tc>
        <w:tc>
          <w:tcPr>
            <w:tcW w:w="441" w:type="pct"/>
            <w:gridSpan w:val="2"/>
            <w:tcBorders>
              <w:bottom w:val="single" w:sz="4" w:space="0" w:color="BFBFBF" w:themeColor="background1" w:themeShade="BF"/>
            </w:tcBorders>
            <w:shd w:val="clear" w:color="auto" w:fill="FFFFFF" w:themeFill="background1"/>
          </w:tcPr>
          <w:p w14:paraId="5465256D" w14:textId="77777777" w:rsidR="00FC2EC6" w:rsidRPr="001A67C1" w:rsidRDefault="00FC2EC6" w:rsidP="001A67C1">
            <w:pPr>
              <w:pStyle w:val="Default"/>
              <w:rPr>
                <w:rFonts w:ascii="Arial" w:hAnsi="Arial" w:cs="Arial"/>
              </w:rPr>
            </w:pPr>
          </w:p>
        </w:tc>
        <w:tc>
          <w:tcPr>
            <w:tcW w:w="2010" w:type="pct"/>
            <w:gridSpan w:val="2"/>
            <w:tcBorders>
              <w:bottom w:val="single" w:sz="4" w:space="0" w:color="BFBFBF" w:themeColor="background1" w:themeShade="BF"/>
            </w:tcBorders>
            <w:shd w:val="clear" w:color="auto" w:fill="FFFFFF" w:themeFill="background1"/>
          </w:tcPr>
          <w:p w14:paraId="4759A7EE" w14:textId="77777777" w:rsidR="00FC2EC6" w:rsidRPr="001A67C1" w:rsidRDefault="00FC2EC6" w:rsidP="001A67C1">
            <w:pPr>
              <w:pStyle w:val="Default"/>
              <w:rPr>
                <w:rFonts w:ascii="Arial" w:hAnsi="Arial" w:cs="Arial"/>
              </w:rPr>
            </w:pPr>
            <w:r w:rsidRPr="001A67C1">
              <w:rPr>
                <w:rFonts w:ascii="Arial" w:hAnsi="Arial" w:cs="Arial"/>
              </w:rPr>
              <w:t xml:space="preserve"> </w:t>
            </w:r>
          </w:p>
        </w:tc>
      </w:tr>
      <w:tr w:rsidR="00BF19C6" w:rsidRPr="0008191D" w14:paraId="4CE17B09" w14:textId="77777777" w:rsidTr="00970BCC">
        <w:trPr>
          <w:trHeight w:val="455"/>
        </w:trPr>
        <w:tc>
          <w:tcPr>
            <w:tcW w:w="5000" w:type="pct"/>
            <w:gridSpan w:val="10"/>
            <w:tcBorders>
              <w:bottom w:val="single" w:sz="4" w:space="0" w:color="BFBFBF" w:themeColor="background1" w:themeShade="BF"/>
            </w:tcBorders>
            <w:shd w:val="clear" w:color="auto" w:fill="A6A6A6" w:themeFill="background1" w:themeFillShade="A6"/>
          </w:tcPr>
          <w:p w14:paraId="7DB791E0" w14:textId="77777777" w:rsidR="00BF19C6" w:rsidRPr="0008191D" w:rsidRDefault="00BF19C6" w:rsidP="006C423C">
            <w:pPr>
              <w:spacing w:after="0" w:line="259" w:lineRule="auto"/>
              <w:rPr>
                <w:rFonts w:ascii="Arial" w:hAnsi="Arial" w:cs="Arial"/>
                <w:b/>
              </w:rPr>
            </w:pPr>
            <w:r w:rsidRPr="0008191D">
              <w:rPr>
                <w:rFonts w:ascii="Arial" w:hAnsi="Arial" w:cs="Arial"/>
                <w:b/>
              </w:rPr>
              <w:t>Knowledge, Skills and Behaviours</w:t>
            </w:r>
          </w:p>
          <w:p w14:paraId="06643211" w14:textId="496C8025" w:rsidR="00BF19C6" w:rsidRPr="001226F5" w:rsidRDefault="00882942" w:rsidP="006C423C">
            <w:pPr>
              <w:spacing w:after="0" w:line="259" w:lineRule="auto"/>
              <w:rPr>
                <w:rFonts w:ascii="Arial" w:hAnsi="Arial" w:cs="Arial"/>
              </w:rPr>
            </w:pPr>
            <w:r w:rsidRPr="00882942">
              <w:rPr>
                <w:rFonts w:ascii="Arial" w:hAnsi="Arial" w:cs="Arial"/>
              </w:rPr>
              <w:lastRenderedPageBreak/>
              <w:t>S6 Develop and maintain effective working relationships with colleagues, customers and other relevant stakeholders</w:t>
            </w:r>
            <w:r w:rsidR="00431145">
              <w:rPr>
                <w:rFonts w:ascii="Arial" w:hAnsi="Arial" w:cs="Arial"/>
              </w:rPr>
              <w:t>.</w:t>
            </w:r>
          </w:p>
        </w:tc>
      </w:tr>
      <w:tr w:rsidR="00882942" w:rsidRPr="001A67C1" w14:paraId="42226356" w14:textId="77777777" w:rsidTr="00245EEA">
        <w:trPr>
          <w:trHeight w:val="455"/>
        </w:trPr>
        <w:tc>
          <w:tcPr>
            <w:tcW w:w="147" w:type="pct"/>
            <w:tcBorders>
              <w:bottom w:val="single" w:sz="4" w:space="0" w:color="BFBFBF" w:themeColor="background1" w:themeShade="BF"/>
            </w:tcBorders>
            <w:shd w:val="clear" w:color="auto" w:fill="F2F2F2" w:themeFill="background1" w:themeFillShade="F2"/>
          </w:tcPr>
          <w:p w14:paraId="0139DF57" w14:textId="30D14BD3" w:rsidR="00882942" w:rsidRPr="001A67C1" w:rsidRDefault="00882942" w:rsidP="001A67C1">
            <w:pPr>
              <w:pStyle w:val="Default"/>
              <w:rPr>
                <w:rFonts w:ascii="Arial" w:hAnsi="Arial" w:cs="Arial"/>
              </w:rPr>
            </w:pPr>
          </w:p>
        </w:tc>
        <w:tc>
          <w:tcPr>
            <w:tcW w:w="1128" w:type="pct"/>
            <w:gridSpan w:val="3"/>
            <w:tcBorders>
              <w:bottom w:val="single" w:sz="4" w:space="0" w:color="BFBFBF" w:themeColor="background1" w:themeShade="BF"/>
            </w:tcBorders>
            <w:shd w:val="clear" w:color="auto" w:fill="auto"/>
          </w:tcPr>
          <w:p w14:paraId="2439C2A1" w14:textId="272E0A27" w:rsidR="00882942" w:rsidRPr="00D571C8" w:rsidRDefault="00882942" w:rsidP="00D571C8">
            <w:pPr>
              <w:rPr>
                <w:rFonts w:ascii="Arial" w:hAnsi="Arial" w:cs="Arial"/>
                <w:bCs/>
                <w:szCs w:val="22"/>
              </w:rPr>
            </w:pPr>
            <w:r w:rsidRPr="00D571C8">
              <w:rPr>
                <w:rFonts w:ascii="Arial" w:hAnsi="Arial" w:cs="Arial"/>
                <w:bCs/>
                <w:szCs w:val="22"/>
              </w:rPr>
              <w:t>Identifies and applies methods of communication with stakeholders, selecting technical and/or non-technical language in reflection of the audience to inform progress and escalation and develop and maintain effective working relationships with them.</w:t>
            </w:r>
          </w:p>
        </w:tc>
        <w:tc>
          <w:tcPr>
            <w:tcW w:w="834" w:type="pct"/>
            <w:tcBorders>
              <w:bottom w:val="single" w:sz="4" w:space="0" w:color="BFBFBF" w:themeColor="background1" w:themeShade="BF"/>
            </w:tcBorders>
            <w:shd w:val="clear" w:color="auto" w:fill="F2F2F2" w:themeFill="background1" w:themeFillShade="F2"/>
          </w:tcPr>
          <w:p w14:paraId="56EC72E7" w14:textId="2C484087" w:rsidR="00882942" w:rsidRPr="00D571C8" w:rsidRDefault="00882942" w:rsidP="00D571C8">
            <w:pPr>
              <w:rPr>
                <w:rFonts w:ascii="Arial" w:hAnsi="Arial" w:cs="Arial"/>
                <w:bCs/>
                <w:szCs w:val="22"/>
              </w:rPr>
            </w:pPr>
            <w:r w:rsidRPr="00D571C8">
              <w:rPr>
                <w:rFonts w:ascii="Arial" w:hAnsi="Arial" w:cs="Arial"/>
                <w:bCs/>
                <w:szCs w:val="22"/>
              </w:rPr>
              <w:t>N/A</w:t>
            </w:r>
          </w:p>
        </w:tc>
        <w:tc>
          <w:tcPr>
            <w:tcW w:w="440" w:type="pct"/>
            <w:tcBorders>
              <w:bottom w:val="single" w:sz="4" w:space="0" w:color="BFBFBF" w:themeColor="background1" w:themeShade="BF"/>
            </w:tcBorders>
            <w:shd w:val="clear" w:color="auto" w:fill="FFFFFF" w:themeFill="background1"/>
          </w:tcPr>
          <w:p w14:paraId="4800FA25" w14:textId="77777777" w:rsidR="00882942" w:rsidRPr="001A67C1" w:rsidRDefault="00882942" w:rsidP="001A67C1">
            <w:pPr>
              <w:pStyle w:val="Default"/>
              <w:rPr>
                <w:rFonts w:ascii="Arial" w:hAnsi="Arial" w:cs="Arial"/>
              </w:rPr>
            </w:pPr>
          </w:p>
        </w:tc>
        <w:tc>
          <w:tcPr>
            <w:tcW w:w="441" w:type="pct"/>
            <w:gridSpan w:val="2"/>
            <w:tcBorders>
              <w:bottom w:val="single" w:sz="4" w:space="0" w:color="BFBFBF" w:themeColor="background1" w:themeShade="BF"/>
            </w:tcBorders>
            <w:shd w:val="clear" w:color="auto" w:fill="FFFFFF" w:themeFill="background1"/>
          </w:tcPr>
          <w:p w14:paraId="68894717" w14:textId="77777777" w:rsidR="00882942" w:rsidRPr="001A67C1" w:rsidRDefault="00882942" w:rsidP="001A67C1">
            <w:pPr>
              <w:pStyle w:val="Default"/>
              <w:rPr>
                <w:rFonts w:ascii="Arial" w:hAnsi="Arial" w:cs="Arial"/>
              </w:rPr>
            </w:pPr>
          </w:p>
        </w:tc>
        <w:tc>
          <w:tcPr>
            <w:tcW w:w="2010" w:type="pct"/>
            <w:gridSpan w:val="2"/>
            <w:tcBorders>
              <w:bottom w:val="single" w:sz="4" w:space="0" w:color="BFBFBF" w:themeColor="background1" w:themeShade="BF"/>
            </w:tcBorders>
            <w:shd w:val="clear" w:color="auto" w:fill="FFFFFF" w:themeFill="background1"/>
          </w:tcPr>
          <w:p w14:paraId="75791B8A" w14:textId="77777777" w:rsidR="00882942" w:rsidRPr="001A67C1" w:rsidRDefault="00882942" w:rsidP="001A67C1">
            <w:pPr>
              <w:pStyle w:val="Default"/>
              <w:rPr>
                <w:rFonts w:ascii="Arial" w:hAnsi="Arial" w:cs="Arial"/>
              </w:rPr>
            </w:pPr>
            <w:r w:rsidRPr="001A67C1">
              <w:rPr>
                <w:rFonts w:ascii="Arial" w:hAnsi="Arial" w:cs="Arial"/>
              </w:rPr>
              <w:t xml:space="preserve"> </w:t>
            </w:r>
          </w:p>
        </w:tc>
      </w:tr>
      <w:tr w:rsidR="00BF19C6" w:rsidRPr="0008191D" w14:paraId="703627EB" w14:textId="77777777" w:rsidTr="00970BCC">
        <w:trPr>
          <w:trHeight w:val="455"/>
        </w:trPr>
        <w:tc>
          <w:tcPr>
            <w:tcW w:w="5000" w:type="pct"/>
            <w:gridSpan w:val="10"/>
            <w:tcBorders>
              <w:bottom w:val="single" w:sz="4" w:space="0" w:color="BFBFBF" w:themeColor="background1" w:themeShade="BF"/>
            </w:tcBorders>
            <w:shd w:val="clear" w:color="auto" w:fill="A6A6A6" w:themeFill="background1" w:themeFillShade="A6"/>
          </w:tcPr>
          <w:p w14:paraId="3C49AACA" w14:textId="77777777" w:rsidR="00BF19C6" w:rsidRPr="0008191D" w:rsidRDefault="00BF19C6" w:rsidP="006C423C">
            <w:pPr>
              <w:spacing w:after="0" w:line="259" w:lineRule="auto"/>
              <w:rPr>
                <w:rFonts w:ascii="Arial" w:hAnsi="Arial" w:cs="Arial"/>
                <w:b/>
              </w:rPr>
            </w:pPr>
            <w:r w:rsidRPr="0008191D">
              <w:rPr>
                <w:rFonts w:ascii="Arial" w:hAnsi="Arial" w:cs="Arial"/>
                <w:b/>
              </w:rPr>
              <w:t>Knowledge, Skills and Behaviours</w:t>
            </w:r>
          </w:p>
          <w:p w14:paraId="7129EB56" w14:textId="3621CAC4" w:rsidR="00BF19C6" w:rsidRPr="001226F5" w:rsidRDefault="00066BA8" w:rsidP="006C423C">
            <w:pPr>
              <w:spacing w:after="0" w:line="259" w:lineRule="auto"/>
              <w:rPr>
                <w:rFonts w:ascii="Arial" w:hAnsi="Arial" w:cs="Arial"/>
              </w:rPr>
            </w:pPr>
            <w:r w:rsidRPr="00066BA8">
              <w:rPr>
                <w:rFonts w:ascii="Arial" w:hAnsi="Arial" w:cs="Arial"/>
              </w:rPr>
              <w:t>S7 Manage and prioritise the allocated workload effectively making best use of time and resources</w:t>
            </w:r>
            <w:r w:rsidR="00431145">
              <w:rPr>
                <w:rFonts w:ascii="Arial" w:hAnsi="Arial" w:cs="Arial"/>
              </w:rPr>
              <w:t>.</w:t>
            </w:r>
          </w:p>
        </w:tc>
      </w:tr>
      <w:tr w:rsidR="00066BA8" w:rsidRPr="001A67C1" w14:paraId="3FB2B30A"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68A64EF1" w14:textId="2E6110A3" w:rsidR="00066BA8" w:rsidRPr="001A67C1" w:rsidRDefault="00066BA8" w:rsidP="001A67C1">
            <w:pPr>
              <w:pStyle w:val="Default"/>
              <w:rPr>
                <w:rFonts w:ascii="Arial" w:hAnsi="Arial" w:cs="Arial"/>
              </w:rPr>
            </w:pPr>
          </w:p>
        </w:tc>
        <w:tc>
          <w:tcPr>
            <w:tcW w:w="1128" w:type="pct"/>
            <w:gridSpan w:val="3"/>
            <w:tcBorders>
              <w:bottom w:val="single" w:sz="4" w:space="0" w:color="BFBFBF" w:themeColor="background1" w:themeShade="BF"/>
            </w:tcBorders>
            <w:shd w:val="clear" w:color="auto" w:fill="F2F2F2" w:themeFill="background1" w:themeFillShade="F2"/>
          </w:tcPr>
          <w:p w14:paraId="4F2F5508" w14:textId="2DE36606" w:rsidR="00066BA8" w:rsidRPr="00D571C8" w:rsidRDefault="00066BA8" w:rsidP="00D571C8">
            <w:pPr>
              <w:rPr>
                <w:rFonts w:ascii="Arial" w:hAnsi="Arial" w:cs="Arial"/>
                <w:bCs/>
                <w:szCs w:val="22"/>
              </w:rPr>
            </w:pPr>
            <w:r w:rsidRPr="00D571C8">
              <w:rPr>
                <w:rFonts w:ascii="Arial" w:hAnsi="Arial" w:cs="Arial"/>
                <w:bCs/>
                <w:szCs w:val="22"/>
              </w:rPr>
              <w:t>Explains how they manage and prioritise the allocated workload effectively making best use of time and resources.</w:t>
            </w:r>
          </w:p>
        </w:tc>
        <w:tc>
          <w:tcPr>
            <w:tcW w:w="834" w:type="pct"/>
            <w:tcBorders>
              <w:bottom w:val="single" w:sz="4" w:space="0" w:color="BFBFBF" w:themeColor="background1" w:themeShade="BF"/>
            </w:tcBorders>
            <w:shd w:val="clear" w:color="auto" w:fill="F2F2F2" w:themeFill="background1" w:themeFillShade="F2"/>
          </w:tcPr>
          <w:p w14:paraId="65DDF9CF" w14:textId="07CDAEED" w:rsidR="00066BA8" w:rsidRPr="00D571C8" w:rsidRDefault="00066BA8" w:rsidP="00D571C8">
            <w:pPr>
              <w:rPr>
                <w:rFonts w:ascii="Arial" w:hAnsi="Arial" w:cs="Arial"/>
                <w:bCs/>
                <w:szCs w:val="22"/>
              </w:rPr>
            </w:pPr>
            <w:r w:rsidRPr="00D571C8">
              <w:rPr>
                <w:rFonts w:ascii="Arial" w:hAnsi="Arial" w:cs="Arial"/>
                <w:bCs/>
                <w:szCs w:val="22"/>
              </w:rPr>
              <w:t>N/A</w:t>
            </w:r>
          </w:p>
        </w:tc>
        <w:tc>
          <w:tcPr>
            <w:tcW w:w="440" w:type="pct"/>
            <w:tcBorders>
              <w:bottom w:val="single" w:sz="4" w:space="0" w:color="BFBFBF" w:themeColor="background1" w:themeShade="BF"/>
            </w:tcBorders>
            <w:shd w:val="clear" w:color="auto" w:fill="FFFFFF" w:themeFill="background1"/>
          </w:tcPr>
          <w:p w14:paraId="0FC5553E" w14:textId="77777777" w:rsidR="00066BA8" w:rsidRPr="001A67C1" w:rsidRDefault="00066BA8" w:rsidP="001A67C1">
            <w:pPr>
              <w:pStyle w:val="Default"/>
              <w:rPr>
                <w:rFonts w:ascii="Arial" w:hAnsi="Arial" w:cs="Arial"/>
              </w:rPr>
            </w:pPr>
          </w:p>
        </w:tc>
        <w:tc>
          <w:tcPr>
            <w:tcW w:w="441" w:type="pct"/>
            <w:gridSpan w:val="2"/>
            <w:tcBorders>
              <w:bottom w:val="single" w:sz="4" w:space="0" w:color="BFBFBF" w:themeColor="background1" w:themeShade="BF"/>
            </w:tcBorders>
            <w:shd w:val="clear" w:color="auto" w:fill="FFFFFF" w:themeFill="background1"/>
          </w:tcPr>
          <w:p w14:paraId="2063D33D" w14:textId="77777777" w:rsidR="00066BA8" w:rsidRPr="001A67C1" w:rsidRDefault="00066BA8" w:rsidP="001A67C1">
            <w:pPr>
              <w:pStyle w:val="Default"/>
              <w:rPr>
                <w:rFonts w:ascii="Arial" w:hAnsi="Arial" w:cs="Arial"/>
              </w:rPr>
            </w:pPr>
          </w:p>
        </w:tc>
        <w:tc>
          <w:tcPr>
            <w:tcW w:w="2010" w:type="pct"/>
            <w:gridSpan w:val="2"/>
            <w:tcBorders>
              <w:bottom w:val="single" w:sz="4" w:space="0" w:color="BFBFBF" w:themeColor="background1" w:themeShade="BF"/>
            </w:tcBorders>
            <w:shd w:val="clear" w:color="auto" w:fill="FFFFFF" w:themeFill="background1"/>
          </w:tcPr>
          <w:p w14:paraId="30AB88FA" w14:textId="77777777" w:rsidR="00066BA8" w:rsidRPr="001A67C1" w:rsidRDefault="00066BA8" w:rsidP="001A67C1">
            <w:pPr>
              <w:pStyle w:val="Default"/>
              <w:rPr>
                <w:rFonts w:ascii="Arial" w:hAnsi="Arial" w:cs="Arial"/>
              </w:rPr>
            </w:pPr>
            <w:r w:rsidRPr="001A67C1">
              <w:rPr>
                <w:rFonts w:ascii="Arial" w:hAnsi="Arial" w:cs="Arial"/>
              </w:rPr>
              <w:t xml:space="preserve"> </w:t>
            </w:r>
          </w:p>
        </w:tc>
      </w:tr>
      <w:tr w:rsidR="00BF19C6" w:rsidRPr="0008191D" w14:paraId="5CDE5FB1" w14:textId="77777777" w:rsidTr="00970BCC">
        <w:trPr>
          <w:trHeight w:val="455"/>
        </w:trPr>
        <w:tc>
          <w:tcPr>
            <w:tcW w:w="5000" w:type="pct"/>
            <w:gridSpan w:val="10"/>
            <w:tcBorders>
              <w:bottom w:val="single" w:sz="4" w:space="0" w:color="BFBFBF" w:themeColor="background1" w:themeShade="BF"/>
            </w:tcBorders>
            <w:shd w:val="clear" w:color="auto" w:fill="A6A6A6" w:themeFill="background1" w:themeFillShade="A6"/>
          </w:tcPr>
          <w:p w14:paraId="458B66C4" w14:textId="77777777" w:rsidR="00BF19C6" w:rsidRPr="0008191D" w:rsidRDefault="00BF19C6" w:rsidP="006C423C">
            <w:pPr>
              <w:spacing w:after="0" w:line="259" w:lineRule="auto"/>
              <w:rPr>
                <w:rFonts w:ascii="Arial" w:hAnsi="Arial" w:cs="Arial"/>
                <w:b/>
              </w:rPr>
            </w:pPr>
            <w:r w:rsidRPr="0008191D">
              <w:rPr>
                <w:rFonts w:ascii="Arial" w:hAnsi="Arial" w:cs="Arial"/>
                <w:b/>
              </w:rPr>
              <w:t>Knowledge, Skills and Behaviours</w:t>
            </w:r>
          </w:p>
          <w:p w14:paraId="0FF248C5" w14:textId="3F5EE270" w:rsidR="00BF19C6" w:rsidRPr="001226F5" w:rsidRDefault="008E49A5" w:rsidP="006C423C">
            <w:pPr>
              <w:spacing w:after="0" w:line="259" w:lineRule="auto"/>
              <w:rPr>
                <w:rFonts w:ascii="Arial" w:hAnsi="Arial" w:cs="Arial"/>
              </w:rPr>
            </w:pPr>
            <w:r w:rsidRPr="008E49A5">
              <w:rPr>
                <w:rFonts w:ascii="Arial" w:hAnsi="Arial" w:cs="Arial"/>
              </w:rPr>
              <w:t>S8 Complete documentation relevant to the task and escalate as appropriate</w:t>
            </w:r>
            <w:r w:rsidR="00431145">
              <w:rPr>
                <w:rFonts w:ascii="Arial" w:hAnsi="Arial" w:cs="Arial"/>
              </w:rPr>
              <w:t>.</w:t>
            </w:r>
          </w:p>
        </w:tc>
      </w:tr>
      <w:tr w:rsidR="008E49A5" w:rsidRPr="001A67C1" w14:paraId="5311EC21"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5A09F6FF" w14:textId="500EF2D0" w:rsidR="008E49A5" w:rsidRPr="001A67C1" w:rsidRDefault="008E49A5" w:rsidP="001A67C1">
            <w:pPr>
              <w:pStyle w:val="Default"/>
              <w:rPr>
                <w:rFonts w:ascii="Arial" w:hAnsi="Arial" w:cs="Arial"/>
              </w:rPr>
            </w:pPr>
          </w:p>
        </w:tc>
        <w:tc>
          <w:tcPr>
            <w:tcW w:w="1128" w:type="pct"/>
            <w:gridSpan w:val="3"/>
            <w:tcBorders>
              <w:bottom w:val="single" w:sz="4" w:space="0" w:color="BFBFBF" w:themeColor="background1" w:themeShade="BF"/>
            </w:tcBorders>
            <w:shd w:val="clear" w:color="auto" w:fill="F2F2F2" w:themeFill="background1" w:themeFillShade="F2"/>
          </w:tcPr>
          <w:p w14:paraId="2709152B" w14:textId="31752086" w:rsidR="008E49A5" w:rsidRPr="00D571C8" w:rsidRDefault="008E49A5" w:rsidP="00D571C8">
            <w:pPr>
              <w:rPr>
                <w:rFonts w:ascii="Arial" w:hAnsi="Arial" w:cs="Arial"/>
                <w:bCs/>
                <w:szCs w:val="22"/>
              </w:rPr>
            </w:pPr>
            <w:r w:rsidRPr="00D571C8">
              <w:rPr>
                <w:rFonts w:ascii="Arial" w:hAnsi="Arial" w:cs="Arial"/>
                <w:bCs/>
                <w:szCs w:val="22"/>
              </w:rPr>
              <w:t>Describes basic elements of technical documentation, its interpretation, completion and importance in escalation as appropriate.</w:t>
            </w:r>
          </w:p>
        </w:tc>
        <w:tc>
          <w:tcPr>
            <w:tcW w:w="834" w:type="pct"/>
            <w:tcBorders>
              <w:bottom w:val="single" w:sz="4" w:space="0" w:color="BFBFBF" w:themeColor="background1" w:themeShade="BF"/>
            </w:tcBorders>
            <w:shd w:val="clear" w:color="auto" w:fill="F2F2F2" w:themeFill="background1" w:themeFillShade="F2"/>
          </w:tcPr>
          <w:p w14:paraId="227DD10A" w14:textId="756D7A96" w:rsidR="008E49A5" w:rsidRPr="00D571C8" w:rsidRDefault="008E49A5" w:rsidP="00D571C8">
            <w:pPr>
              <w:rPr>
                <w:rFonts w:ascii="Arial" w:hAnsi="Arial" w:cs="Arial"/>
                <w:bCs/>
                <w:szCs w:val="22"/>
              </w:rPr>
            </w:pPr>
            <w:r w:rsidRPr="00D571C8">
              <w:rPr>
                <w:rFonts w:ascii="Arial" w:hAnsi="Arial" w:cs="Arial"/>
                <w:bCs/>
                <w:szCs w:val="22"/>
              </w:rPr>
              <w:t>N/A</w:t>
            </w:r>
          </w:p>
        </w:tc>
        <w:tc>
          <w:tcPr>
            <w:tcW w:w="440" w:type="pct"/>
            <w:tcBorders>
              <w:bottom w:val="single" w:sz="4" w:space="0" w:color="BFBFBF" w:themeColor="background1" w:themeShade="BF"/>
            </w:tcBorders>
            <w:shd w:val="clear" w:color="auto" w:fill="FFFFFF" w:themeFill="background1"/>
          </w:tcPr>
          <w:p w14:paraId="4FC92BDF" w14:textId="77777777" w:rsidR="008E49A5" w:rsidRPr="001A67C1" w:rsidRDefault="008E49A5" w:rsidP="001A67C1">
            <w:pPr>
              <w:pStyle w:val="Default"/>
              <w:rPr>
                <w:rFonts w:ascii="Arial" w:hAnsi="Arial" w:cs="Arial"/>
              </w:rPr>
            </w:pPr>
          </w:p>
        </w:tc>
        <w:tc>
          <w:tcPr>
            <w:tcW w:w="441" w:type="pct"/>
            <w:gridSpan w:val="2"/>
            <w:tcBorders>
              <w:bottom w:val="single" w:sz="4" w:space="0" w:color="BFBFBF" w:themeColor="background1" w:themeShade="BF"/>
            </w:tcBorders>
            <w:shd w:val="clear" w:color="auto" w:fill="FFFFFF" w:themeFill="background1"/>
          </w:tcPr>
          <w:p w14:paraId="73A4EF89" w14:textId="77777777" w:rsidR="008E49A5" w:rsidRPr="001A67C1" w:rsidRDefault="008E49A5" w:rsidP="001A67C1">
            <w:pPr>
              <w:pStyle w:val="Default"/>
              <w:rPr>
                <w:rFonts w:ascii="Arial" w:hAnsi="Arial" w:cs="Arial"/>
              </w:rPr>
            </w:pPr>
          </w:p>
        </w:tc>
        <w:tc>
          <w:tcPr>
            <w:tcW w:w="2010" w:type="pct"/>
            <w:gridSpan w:val="2"/>
            <w:tcBorders>
              <w:bottom w:val="single" w:sz="4" w:space="0" w:color="BFBFBF" w:themeColor="background1" w:themeShade="BF"/>
            </w:tcBorders>
            <w:shd w:val="clear" w:color="auto" w:fill="FFFFFF" w:themeFill="background1"/>
          </w:tcPr>
          <w:p w14:paraId="19865FB2" w14:textId="77777777" w:rsidR="008E49A5" w:rsidRPr="001A67C1" w:rsidRDefault="008E49A5" w:rsidP="001A67C1">
            <w:pPr>
              <w:pStyle w:val="Default"/>
              <w:rPr>
                <w:rFonts w:ascii="Arial" w:hAnsi="Arial" w:cs="Arial"/>
              </w:rPr>
            </w:pPr>
            <w:r w:rsidRPr="001A67C1">
              <w:rPr>
                <w:rFonts w:ascii="Arial" w:hAnsi="Arial" w:cs="Arial"/>
              </w:rPr>
              <w:t xml:space="preserve"> </w:t>
            </w:r>
          </w:p>
        </w:tc>
      </w:tr>
      <w:tr w:rsidR="008E49A5" w:rsidRPr="0008191D" w14:paraId="1234280D" w14:textId="77777777" w:rsidTr="002479ED">
        <w:trPr>
          <w:trHeight w:val="455"/>
        </w:trPr>
        <w:tc>
          <w:tcPr>
            <w:tcW w:w="5000" w:type="pct"/>
            <w:gridSpan w:val="10"/>
            <w:tcBorders>
              <w:bottom w:val="single" w:sz="4" w:space="0" w:color="BFBFBF" w:themeColor="background1" w:themeShade="BF"/>
            </w:tcBorders>
            <w:shd w:val="clear" w:color="auto" w:fill="C00000"/>
          </w:tcPr>
          <w:p w14:paraId="4A64A5A9" w14:textId="78675EBC" w:rsidR="008E49A5" w:rsidRPr="0008191D" w:rsidRDefault="002479ED" w:rsidP="00A075D5">
            <w:pPr>
              <w:spacing w:after="0" w:line="259" w:lineRule="auto"/>
              <w:rPr>
                <w:rFonts w:ascii="Arial" w:hAnsi="Arial" w:cs="Arial"/>
                <w:b/>
              </w:rPr>
            </w:pPr>
            <w:r w:rsidRPr="002479ED">
              <w:rPr>
                <w:rFonts w:ascii="Arial" w:hAnsi="Arial" w:cs="Arial"/>
                <w:b/>
                <w:color w:val="FFFFFF" w:themeColor="background1"/>
              </w:rPr>
              <w:t xml:space="preserve">Core </w:t>
            </w:r>
            <w:r>
              <w:rPr>
                <w:rFonts w:ascii="Arial" w:hAnsi="Arial" w:cs="Arial"/>
                <w:b/>
                <w:color w:val="FFFFFF" w:themeColor="background1"/>
              </w:rPr>
              <w:t>B</w:t>
            </w:r>
            <w:r w:rsidRPr="002479ED">
              <w:rPr>
                <w:rFonts w:ascii="Arial" w:hAnsi="Arial" w:cs="Arial"/>
                <w:b/>
                <w:color w:val="FFFFFF" w:themeColor="background1"/>
              </w:rPr>
              <w:t>ehaviours</w:t>
            </w:r>
          </w:p>
        </w:tc>
      </w:tr>
      <w:tr w:rsidR="00882942" w:rsidRPr="0008191D" w14:paraId="66C6A086" w14:textId="77777777" w:rsidTr="00A075D5">
        <w:trPr>
          <w:trHeight w:val="455"/>
        </w:trPr>
        <w:tc>
          <w:tcPr>
            <w:tcW w:w="5000" w:type="pct"/>
            <w:gridSpan w:val="10"/>
            <w:tcBorders>
              <w:bottom w:val="single" w:sz="4" w:space="0" w:color="BFBFBF" w:themeColor="background1" w:themeShade="BF"/>
            </w:tcBorders>
            <w:shd w:val="clear" w:color="auto" w:fill="A6A6A6" w:themeFill="background1" w:themeFillShade="A6"/>
          </w:tcPr>
          <w:p w14:paraId="749C5B8D" w14:textId="77777777" w:rsidR="00882942" w:rsidRPr="0008191D" w:rsidRDefault="00882942" w:rsidP="00A075D5">
            <w:pPr>
              <w:spacing w:after="0" w:line="259" w:lineRule="auto"/>
              <w:rPr>
                <w:rFonts w:ascii="Arial" w:hAnsi="Arial" w:cs="Arial"/>
                <w:b/>
              </w:rPr>
            </w:pPr>
            <w:r w:rsidRPr="0008191D">
              <w:rPr>
                <w:rFonts w:ascii="Arial" w:hAnsi="Arial" w:cs="Arial"/>
                <w:b/>
              </w:rPr>
              <w:t>Knowledge, Skills and Behaviours</w:t>
            </w:r>
          </w:p>
          <w:p w14:paraId="2D711886" w14:textId="4F63B68B" w:rsidR="00882942" w:rsidRPr="001226F5" w:rsidRDefault="00531D7D" w:rsidP="00A075D5">
            <w:pPr>
              <w:spacing w:after="0" w:line="259" w:lineRule="auto"/>
              <w:rPr>
                <w:rFonts w:ascii="Arial" w:hAnsi="Arial" w:cs="Arial"/>
              </w:rPr>
            </w:pPr>
            <w:r w:rsidRPr="00531D7D">
              <w:rPr>
                <w:rFonts w:ascii="Arial" w:hAnsi="Arial" w:cs="Arial"/>
              </w:rPr>
              <w:t>B1 Works professionally, taking initiative as appropriate</w:t>
            </w:r>
            <w:r w:rsidR="00431145">
              <w:rPr>
                <w:rFonts w:ascii="Arial" w:hAnsi="Arial" w:cs="Arial"/>
              </w:rPr>
              <w:t>.</w:t>
            </w:r>
          </w:p>
        </w:tc>
      </w:tr>
      <w:tr w:rsidR="00531D7D" w:rsidRPr="0008191D" w14:paraId="36DC8EB5"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6D091855" w14:textId="77777777" w:rsidR="00531D7D" w:rsidRPr="0008191D" w:rsidRDefault="00531D7D" w:rsidP="00531D7D">
            <w:pPr>
              <w:rPr>
                <w:rFonts w:ascii="Arial" w:hAnsi="Arial" w:cs="Arial"/>
                <w:b/>
              </w:rPr>
            </w:pPr>
          </w:p>
        </w:tc>
        <w:tc>
          <w:tcPr>
            <w:tcW w:w="1128" w:type="pct"/>
            <w:gridSpan w:val="3"/>
            <w:tcBorders>
              <w:bottom w:val="single" w:sz="4" w:space="0" w:color="BFBFBF" w:themeColor="background1" w:themeShade="BF"/>
            </w:tcBorders>
            <w:shd w:val="clear" w:color="auto" w:fill="F2F2F2" w:themeFill="background1" w:themeFillShade="F2"/>
          </w:tcPr>
          <w:p w14:paraId="10F7650D" w14:textId="50913965" w:rsidR="00531D7D" w:rsidRPr="00D571C8" w:rsidRDefault="00531D7D" w:rsidP="008F643A">
            <w:pPr>
              <w:rPr>
                <w:rFonts w:ascii="Arial" w:hAnsi="Arial" w:cs="Arial"/>
                <w:bCs/>
                <w:szCs w:val="22"/>
              </w:rPr>
            </w:pPr>
            <w:r w:rsidRPr="00D571C8">
              <w:rPr>
                <w:rFonts w:ascii="Arial" w:hAnsi="Arial" w:cs="Arial"/>
                <w:bCs/>
                <w:szCs w:val="22"/>
              </w:rPr>
              <w:t>Explains their approach to work tasks which reflects their own professionalism</w:t>
            </w:r>
            <w:r w:rsidR="008F643A">
              <w:t xml:space="preserve"> </w:t>
            </w:r>
            <w:r w:rsidR="008F643A" w:rsidRPr="008F643A">
              <w:rPr>
                <w:rFonts w:ascii="Arial" w:hAnsi="Arial" w:cs="Arial"/>
                <w:bCs/>
                <w:szCs w:val="22"/>
              </w:rPr>
              <w:t>and use of independent initiative.</w:t>
            </w:r>
          </w:p>
        </w:tc>
        <w:tc>
          <w:tcPr>
            <w:tcW w:w="834" w:type="pct"/>
            <w:tcBorders>
              <w:bottom w:val="single" w:sz="4" w:space="0" w:color="BFBFBF" w:themeColor="background1" w:themeShade="BF"/>
            </w:tcBorders>
            <w:shd w:val="clear" w:color="auto" w:fill="F2F2F2" w:themeFill="background1" w:themeFillShade="F2"/>
          </w:tcPr>
          <w:p w14:paraId="7DEC540C" w14:textId="3E8A7BA3" w:rsidR="00531D7D" w:rsidRPr="00D571C8" w:rsidRDefault="00531D7D" w:rsidP="00D571C8">
            <w:pPr>
              <w:rPr>
                <w:rFonts w:ascii="Arial" w:hAnsi="Arial" w:cs="Arial"/>
                <w:bCs/>
                <w:szCs w:val="22"/>
              </w:rPr>
            </w:pPr>
            <w:r w:rsidRPr="00D571C8">
              <w:rPr>
                <w:rFonts w:ascii="Arial" w:hAnsi="Arial" w:cs="Arial"/>
                <w:bCs/>
                <w:szCs w:val="22"/>
              </w:rPr>
              <w:t>N/A</w:t>
            </w:r>
          </w:p>
        </w:tc>
        <w:tc>
          <w:tcPr>
            <w:tcW w:w="440" w:type="pct"/>
            <w:tcBorders>
              <w:bottom w:val="single" w:sz="4" w:space="0" w:color="BFBFBF" w:themeColor="background1" w:themeShade="BF"/>
            </w:tcBorders>
            <w:shd w:val="clear" w:color="auto" w:fill="FFFFFF" w:themeFill="background1"/>
          </w:tcPr>
          <w:p w14:paraId="6E6156A1" w14:textId="77777777" w:rsidR="00531D7D" w:rsidRPr="0008191D" w:rsidRDefault="00531D7D" w:rsidP="00531D7D">
            <w:pPr>
              <w:rPr>
                <w:rFonts w:ascii="Arial" w:hAnsi="Arial" w:cs="Arial"/>
                <w:color w:val="000000" w:themeColor="text1"/>
                <w:szCs w:val="22"/>
              </w:rPr>
            </w:pPr>
          </w:p>
        </w:tc>
        <w:tc>
          <w:tcPr>
            <w:tcW w:w="441" w:type="pct"/>
            <w:gridSpan w:val="2"/>
            <w:tcBorders>
              <w:bottom w:val="single" w:sz="4" w:space="0" w:color="BFBFBF" w:themeColor="background1" w:themeShade="BF"/>
            </w:tcBorders>
            <w:shd w:val="clear" w:color="auto" w:fill="FFFFFF" w:themeFill="background1"/>
          </w:tcPr>
          <w:p w14:paraId="27454B83" w14:textId="77777777" w:rsidR="00531D7D" w:rsidRPr="0008191D" w:rsidRDefault="00531D7D" w:rsidP="00531D7D">
            <w:pPr>
              <w:rPr>
                <w:rFonts w:ascii="Arial" w:hAnsi="Arial" w:cs="Arial"/>
                <w:color w:val="000000" w:themeColor="text1"/>
                <w:szCs w:val="22"/>
              </w:rPr>
            </w:pPr>
          </w:p>
        </w:tc>
        <w:tc>
          <w:tcPr>
            <w:tcW w:w="2010" w:type="pct"/>
            <w:gridSpan w:val="2"/>
            <w:tcBorders>
              <w:bottom w:val="single" w:sz="4" w:space="0" w:color="BFBFBF" w:themeColor="background1" w:themeShade="BF"/>
            </w:tcBorders>
            <w:shd w:val="clear" w:color="auto" w:fill="FFFFFF" w:themeFill="background1"/>
          </w:tcPr>
          <w:p w14:paraId="286E9F28" w14:textId="77777777" w:rsidR="00531D7D" w:rsidRPr="0008191D" w:rsidRDefault="00531D7D" w:rsidP="00531D7D">
            <w:pPr>
              <w:rPr>
                <w:rFonts w:ascii="Arial" w:hAnsi="Arial" w:cs="Arial"/>
                <w:color w:val="00B0F0"/>
              </w:rPr>
            </w:pPr>
            <w:r w:rsidRPr="0008191D">
              <w:rPr>
                <w:rFonts w:ascii="Arial" w:hAnsi="Arial" w:cs="Arial"/>
                <w:color w:val="000000" w:themeColor="text1"/>
                <w:szCs w:val="22"/>
              </w:rPr>
              <w:t xml:space="preserve"> </w:t>
            </w:r>
          </w:p>
        </w:tc>
      </w:tr>
      <w:tr w:rsidR="00882942" w:rsidRPr="0008191D" w14:paraId="17CA8A31" w14:textId="77777777" w:rsidTr="00A075D5">
        <w:trPr>
          <w:trHeight w:val="455"/>
        </w:trPr>
        <w:tc>
          <w:tcPr>
            <w:tcW w:w="5000" w:type="pct"/>
            <w:gridSpan w:val="10"/>
            <w:tcBorders>
              <w:bottom w:val="single" w:sz="4" w:space="0" w:color="BFBFBF" w:themeColor="background1" w:themeShade="BF"/>
            </w:tcBorders>
            <w:shd w:val="clear" w:color="auto" w:fill="A6A6A6" w:themeFill="background1" w:themeFillShade="A6"/>
          </w:tcPr>
          <w:p w14:paraId="465B930A" w14:textId="77777777" w:rsidR="00882942" w:rsidRPr="0008191D" w:rsidRDefault="00882942" w:rsidP="00A075D5">
            <w:pPr>
              <w:spacing w:after="0" w:line="259" w:lineRule="auto"/>
              <w:rPr>
                <w:rFonts w:ascii="Arial" w:hAnsi="Arial" w:cs="Arial"/>
                <w:b/>
              </w:rPr>
            </w:pPr>
            <w:r w:rsidRPr="0008191D">
              <w:rPr>
                <w:rFonts w:ascii="Arial" w:hAnsi="Arial" w:cs="Arial"/>
                <w:b/>
              </w:rPr>
              <w:t>Knowledge, Skills and Behaviours</w:t>
            </w:r>
          </w:p>
          <w:p w14:paraId="4224C5F1" w14:textId="680CD567" w:rsidR="00882942" w:rsidRPr="001226F5" w:rsidRDefault="00F2323F" w:rsidP="00A075D5">
            <w:pPr>
              <w:spacing w:after="0" w:line="259" w:lineRule="auto"/>
              <w:rPr>
                <w:rFonts w:ascii="Arial" w:hAnsi="Arial" w:cs="Arial"/>
              </w:rPr>
            </w:pPr>
            <w:r w:rsidRPr="00F2323F">
              <w:rPr>
                <w:rFonts w:ascii="Arial" w:hAnsi="Arial" w:cs="Arial"/>
              </w:rPr>
              <w:t>B2 Communicates technical and non-technical information in a variety of situations to support effective working with internal or external stakeholders</w:t>
            </w:r>
            <w:r w:rsidR="00431145">
              <w:rPr>
                <w:rFonts w:ascii="Arial" w:hAnsi="Arial" w:cs="Arial"/>
              </w:rPr>
              <w:t>.</w:t>
            </w:r>
          </w:p>
        </w:tc>
      </w:tr>
      <w:tr w:rsidR="00F2323F" w:rsidRPr="0008191D" w14:paraId="7B62D9A7"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502432E5" w14:textId="77777777" w:rsidR="00F2323F" w:rsidRPr="0008191D" w:rsidRDefault="00F2323F" w:rsidP="00F2323F">
            <w:pPr>
              <w:rPr>
                <w:rFonts w:ascii="Arial" w:hAnsi="Arial" w:cs="Arial"/>
                <w:b/>
              </w:rPr>
            </w:pPr>
          </w:p>
        </w:tc>
        <w:tc>
          <w:tcPr>
            <w:tcW w:w="1128" w:type="pct"/>
            <w:gridSpan w:val="3"/>
            <w:tcBorders>
              <w:bottom w:val="single" w:sz="4" w:space="0" w:color="BFBFBF" w:themeColor="background1" w:themeShade="BF"/>
            </w:tcBorders>
            <w:shd w:val="clear" w:color="auto" w:fill="F2F2F2" w:themeFill="background1" w:themeFillShade="F2"/>
          </w:tcPr>
          <w:p w14:paraId="17C164C5" w14:textId="1D9DF943" w:rsidR="00F2323F" w:rsidRPr="00D571C8" w:rsidRDefault="00F2323F" w:rsidP="00D571C8">
            <w:pPr>
              <w:rPr>
                <w:rFonts w:ascii="Arial" w:hAnsi="Arial" w:cs="Arial"/>
                <w:bCs/>
                <w:szCs w:val="22"/>
              </w:rPr>
            </w:pPr>
            <w:r w:rsidRPr="00D571C8">
              <w:rPr>
                <w:rFonts w:ascii="Arial" w:hAnsi="Arial" w:cs="Arial"/>
                <w:bCs/>
                <w:szCs w:val="22"/>
              </w:rPr>
              <w:t>Identifies and applies methods of communication with stakeholders, selecting technical and/or non-technical language in reflection of the audience to inform progress and escalation and develop and maintain effective working relationships with them.</w:t>
            </w:r>
          </w:p>
        </w:tc>
        <w:tc>
          <w:tcPr>
            <w:tcW w:w="834" w:type="pct"/>
            <w:tcBorders>
              <w:bottom w:val="single" w:sz="4" w:space="0" w:color="BFBFBF" w:themeColor="background1" w:themeShade="BF"/>
            </w:tcBorders>
            <w:shd w:val="clear" w:color="auto" w:fill="F2F2F2" w:themeFill="background1" w:themeFillShade="F2"/>
          </w:tcPr>
          <w:p w14:paraId="71438A6B" w14:textId="50704DF0" w:rsidR="00F2323F" w:rsidRPr="00D571C8" w:rsidRDefault="00F2323F" w:rsidP="00D571C8">
            <w:pPr>
              <w:rPr>
                <w:rFonts w:ascii="Arial" w:hAnsi="Arial" w:cs="Arial"/>
                <w:bCs/>
                <w:szCs w:val="22"/>
              </w:rPr>
            </w:pPr>
            <w:r w:rsidRPr="00D571C8">
              <w:rPr>
                <w:rFonts w:ascii="Arial" w:hAnsi="Arial" w:cs="Arial"/>
                <w:bCs/>
                <w:szCs w:val="22"/>
              </w:rPr>
              <w:t>N/A</w:t>
            </w:r>
          </w:p>
        </w:tc>
        <w:tc>
          <w:tcPr>
            <w:tcW w:w="440" w:type="pct"/>
            <w:tcBorders>
              <w:bottom w:val="single" w:sz="4" w:space="0" w:color="BFBFBF" w:themeColor="background1" w:themeShade="BF"/>
            </w:tcBorders>
            <w:shd w:val="clear" w:color="auto" w:fill="FFFFFF" w:themeFill="background1"/>
          </w:tcPr>
          <w:p w14:paraId="47221532" w14:textId="77777777" w:rsidR="00F2323F" w:rsidRPr="0008191D" w:rsidRDefault="00F2323F" w:rsidP="00F2323F">
            <w:pPr>
              <w:rPr>
                <w:rFonts w:ascii="Arial" w:hAnsi="Arial" w:cs="Arial"/>
                <w:color w:val="000000" w:themeColor="text1"/>
                <w:szCs w:val="22"/>
              </w:rPr>
            </w:pPr>
          </w:p>
        </w:tc>
        <w:tc>
          <w:tcPr>
            <w:tcW w:w="441" w:type="pct"/>
            <w:gridSpan w:val="2"/>
            <w:tcBorders>
              <w:bottom w:val="single" w:sz="4" w:space="0" w:color="BFBFBF" w:themeColor="background1" w:themeShade="BF"/>
            </w:tcBorders>
            <w:shd w:val="clear" w:color="auto" w:fill="FFFFFF" w:themeFill="background1"/>
          </w:tcPr>
          <w:p w14:paraId="0193EF6B" w14:textId="77777777" w:rsidR="00F2323F" w:rsidRPr="0008191D" w:rsidRDefault="00F2323F" w:rsidP="00F2323F">
            <w:pPr>
              <w:rPr>
                <w:rFonts w:ascii="Arial" w:hAnsi="Arial" w:cs="Arial"/>
                <w:color w:val="000000" w:themeColor="text1"/>
                <w:szCs w:val="22"/>
              </w:rPr>
            </w:pPr>
          </w:p>
        </w:tc>
        <w:tc>
          <w:tcPr>
            <w:tcW w:w="2010" w:type="pct"/>
            <w:gridSpan w:val="2"/>
            <w:tcBorders>
              <w:bottom w:val="single" w:sz="4" w:space="0" w:color="BFBFBF" w:themeColor="background1" w:themeShade="BF"/>
            </w:tcBorders>
            <w:shd w:val="clear" w:color="auto" w:fill="FFFFFF" w:themeFill="background1"/>
          </w:tcPr>
          <w:p w14:paraId="23547D97" w14:textId="77777777" w:rsidR="00F2323F" w:rsidRPr="0008191D" w:rsidRDefault="00F2323F" w:rsidP="00F2323F">
            <w:pPr>
              <w:rPr>
                <w:rFonts w:ascii="Arial" w:hAnsi="Arial" w:cs="Arial"/>
                <w:color w:val="00B0F0"/>
              </w:rPr>
            </w:pPr>
            <w:r w:rsidRPr="0008191D">
              <w:rPr>
                <w:rFonts w:ascii="Arial" w:hAnsi="Arial" w:cs="Arial"/>
                <w:color w:val="000000" w:themeColor="text1"/>
                <w:szCs w:val="22"/>
              </w:rPr>
              <w:t xml:space="preserve"> </w:t>
            </w:r>
          </w:p>
        </w:tc>
      </w:tr>
      <w:tr w:rsidR="00882942" w:rsidRPr="0008191D" w14:paraId="69FCB10E" w14:textId="77777777" w:rsidTr="00A075D5">
        <w:trPr>
          <w:trHeight w:val="455"/>
        </w:trPr>
        <w:tc>
          <w:tcPr>
            <w:tcW w:w="5000" w:type="pct"/>
            <w:gridSpan w:val="10"/>
            <w:tcBorders>
              <w:bottom w:val="single" w:sz="4" w:space="0" w:color="BFBFBF" w:themeColor="background1" w:themeShade="BF"/>
            </w:tcBorders>
            <w:shd w:val="clear" w:color="auto" w:fill="A6A6A6" w:themeFill="background1" w:themeFillShade="A6"/>
          </w:tcPr>
          <w:p w14:paraId="1A44D22B" w14:textId="77777777" w:rsidR="00882942" w:rsidRPr="0008191D" w:rsidRDefault="00882942" w:rsidP="00A075D5">
            <w:pPr>
              <w:spacing w:after="0" w:line="259" w:lineRule="auto"/>
              <w:rPr>
                <w:rFonts w:ascii="Arial" w:hAnsi="Arial" w:cs="Arial"/>
                <w:b/>
              </w:rPr>
            </w:pPr>
            <w:r w:rsidRPr="0008191D">
              <w:rPr>
                <w:rFonts w:ascii="Arial" w:hAnsi="Arial" w:cs="Arial"/>
                <w:b/>
              </w:rPr>
              <w:t>Knowledge, Skills and Behaviours</w:t>
            </w:r>
          </w:p>
          <w:p w14:paraId="5D3F8C78" w14:textId="7670FFA8" w:rsidR="00882942" w:rsidRPr="001226F5" w:rsidRDefault="00F2323F" w:rsidP="00A075D5">
            <w:pPr>
              <w:spacing w:after="0" w:line="259" w:lineRule="auto"/>
              <w:rPr>
                <w:rFonts w:ascii="Arial" w:hAnsi="Arial" w:cs="Arial"/>
              </w:rPr>
            </w:pPr>
            <w:r w:rsidRPr="00F2323F">
              <w:rPr>
                <w:rFonts w:ascii="Arial" w:hAnsi="Arial" w:cs="Arial"/>
              </w:rPr>
              <w:t>B3 Demonstrates a productive and organised approach to their work</w:t>
            </w:r>
            <w:r w:rsidR="00431145">
              <w:rPr>
                <w:rFonts w:ascii="Arial" w:hAnsi="Arial" w:cs="Arial"/>
              </w:rPr>
              <w:t>.</w:t>
            </w:r>
          </w:p>
        </w:tc>
      </w:tr>
      <w:tr w:rsidR="00F2323F" w:rsidRPr="0008191D" w14:paraId="4C0E9867"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1E2161A5" w14:textId="77777777" w:rsidR="00F2323F" w:rsidRPr="0008191D" w:rsidRDefault="00F2323F" w:rsidP="00F2323F">
            <w:pPr>
              <w:rPr>
                <w:rFonts w:ascii="Arial" w:hAnsi="Arial" w:cs="Arial"/>
                <w:b/>
              </w:rPr>
            </w:pPr>
          </w:p>
        </w:tc>
        <w:tc>
          <w:tcPr>
            <w:tcW w:w="1128" w:type="pct"/>
            <w:gridSpan w:val="3"/>
            <w:tcBorders>
              <w:bottom w:val="single" w:sz="4" w:space="0" w:color="BFBFBF" w:themeColor="background1" w:themeShade="BF"/>
            </w:tcBorders>
            <w:shd w:val="clear" w:color="auto" w:fill="F2F2F2" w:themeFill="background1" w:themeFillShade="F2"/>
          </w:tcPr>
          <w:p w14:paraId="01ABBE94" w14:textId="79F5F40F" w:rsidR="00F2323F" w:rsidRPr="001A67C1" w:rsidRDefault="00F2323F" w:rsidP="00D571C8">
            <w:pPr>
              <w:rPr>
                <w:rFonts w:ascii="Arial" w:hAnsi="Arial" w:cs="Arial"/>
              </w:rPr>
            </w:pPr>
            <w:r w:rsidRPr="001A67C1">
              <w:rPr>
                <w:rFonts w:ascii="Arial" w:hAnsi="Arial" w:cs="Arial"/>
              </w:rPr>
              <w:t xml:space="preserve">Explains how they take a productive and </w:t>
            </w:r>
            <w:r w:rsidRPr="00D571C8">
              <w:rPr>
                <w:rFonts w:ascii="Arial" w:hAnsi="Arial" w:cs="Arial"/>
                <w:bCs/>
                <w:szCs w:val="22"/>
              </w:rPr>
              <w:t>organised</w:t>
            </w:r>
            <w:r w:rsidRPr="001A67C1">
              <w:rPr>
                <w:rFonts w:ascii="Arial" w:hAnsi="Arial" w:cs="Arial"/>
              </w:rPr>
              <w:t xml:space="preserve"> approach to their work.</w:t>
            </w:r>
          </w:p>
        </w:tc>
        <w:tc>
          <w:tcPr>
            <w:tcW w:w="834" w:type="pct"/>
            <w:tcBorders>
              <w:bottom w:val="single" w:sz="4" w:space="0" w:color="BFBFBF" w:themeColor="background1" w:themeShade="BF"/>
            </w:tcBorders>
            <w:shd w:val="clear" w:color="auto" w:fill="F2F2F2" w:themeFill="background1" w:themeFillShade="F2"/>
          </w:tcPr>
          <w:p w14:paraId="34BAD9C1" w14:textId="6BA0E61F" w:rsidR="00F2323F" w:rsidRPr="00D571C8" w:rsidRDefault="00F2323F" w:rsidP="00D571C8">
            <w:pPr>
              <w:rPr>
                <w:rFonts w:ascii="Arial" w:hAnsi="Arial" w:cs="Arial"/>
                <w:bCs/>
                <w:szCs w:val="22"/>
              </w:rPr>
            </w:pPr>
            <w:r w:rsidRPr="00D571C8">
              <w:rPr>
                <w:rFonts w:ascii="Arial" w:hAnsi="Arial" w:cs="Arial"/>
                <w:bCs/>
                <w:szCs w:val="22"/>
              </w:rPr>
              <w:t>N/A</w:t>
            </w:r>
          </w:p>
        </w:tc>
        <w:tc>
          <w:tcPr>
            <w:tcW w:w="440" w:type="pct"/>
            <w:tcBorders>
              <w:bottom w:val="single" w:sz="4" w:space="0" w:color="BFBFBF" w:themeColor="background1" w:themeShade="BF"/>
            </w:tcBorders>
            <w:shd w:val="clear" w:color="auto" w:fill="FFFFFF" w:themeFill="background1"/>
          </w:tcPr>
          <w:p w14:paraId="7F409E79" w14:textId="77777777" w:rsidR="00F2323F" w:rsidRPr="0008191D" w:rsidRDefault="00F2323F" w:rsidP="00F2323F">
            <w:pPr>
              <w:rPr>
                <w:rFonts w:ascii="Arial" w:hAnsi="Arial" w:cs="Arial"/>
                <w:color w:val="000000" w:themeColor="text1"/>
                <w:szCs w:val="22"/>
              </w:rPr>
            </w:pPr>
          </w:p>
        </w:tc>
        <w:tc>
          <w:tcPr>
            <w:tcW w:w="441" w:type="pct"/>
            <w:gridSpan w:val="2"/>
            <w:tcBorders>
              <w:bottom w:val="single" w:sz="4" w:space="0" w:color="BFBFBF" w:themeColor="background1" w:themeShade="BF"/>
            </w:tcBorders>
            <w:shd w:val="clear" w:color="auto" w:fill="FFFFFF" w:themeFill="background1"/>
          </w:tcPr>
          <w:p w14:paraId="6D0C853C" w14:textId="77777777" w:rsidR="00F2323F" w:rsidRPr="0008191D" w:rsidRDefault="00F2323F" w:rsidP="00F2323F">
            <w:pPr>
              <w:rPr>
                <w:rFonts w:ascii="Arial" w:hAnsi="Arial" w:cs="Arial"/>
                <w:color w:val="000000" w:themeColor="text1"/>
                <w:szCs w:val="22"/>
              </w:rPr>
            </w:pPr>
          </w:p>
        </w:tc>
        <w:tc>
          <w:tcPr>
            <w:tcW w:w="2010" w:type="pct"/>
            <w:gridSpan w:val="2"/>
            <w:tcBorders>
              <w:bottom w:val="single" w:sz="4" w:space="0" w:color="BFBFBF" w:themeColor="background1" w:themeShade="BF"/>
            </w:tcBorders>
            <w:shd w:val="clear" w:color="auto" w:fill="FFFFFF" w:themeFill="background1"/>
          </w:tcPr>
          <w:p w14:paraId="1460439D" w14:textId="77777777" w:rsidR="00F2323F" w:rsidRPr="0008191D" w:rsidRDefault="00F2323F" w:rsidP="00F2323F">
            <w:pPr>
              <w:rPr>
                <w:rFonts w:ascii="Arial" w:hAnsi="Arial" w:cs="Arial"/>
                <w:color w:val="00B0F0"/>
              </w:rPr>
            </w:pPr>
            <w:r w:rsidRPr="0008191D">
              <w:rPr>
                <w:rFonts w:ascii="Arial" w:hAnsi="Arial" w:cs="Arial"/>
                <w:color w:val="000000" w:themeColor="text1"/>
                <w:szCs w:val="22"/>
              </w:rPr>
              <w:t xml:space="preserve"> </w:t>
            </w:r>
          </w:p>
        </w:tc>
      </w:tr>
      <w:tr w:rsidR="00882942" w:rsidRPr="0008191D" w14:paraId="768A3DCF" w14:textId="77777777" w:rsidTr="00A075D5">
        <w:trPr>
          <w:trHeight w:val="455"/>
        </w:trPr>
        <w:tc>
          <w:tcPr>
            <w:tcW w:w="5000" w:type="pct"/>
            <w:gridSpan w:val="10"/>
            <w:tcBorders>
              <w:bottom w:val="single" w:sz="4" w:space="0" w:color="BFBFBF" w:themeColor="background1" w:themeShade="BF"/>
            </w:tcBorders>
            <w:shd w:val="clear" w:color="auto" w:fill="A6A6A6" w:themeFill="background1" w:themeFillShade="A6"/>
          </w:tcPr>
          <w:p w14:paraId="66F9945D" w14:textId="77777777" w:rsidR="00882942" w:rsidRPr="0008191D" w:rsidRDefault="00882942" w:rsidP="00A075D5">
            <w:pPr>
              <w:spacing w:after="0" w:line="259" w:lineRule="auto"/>
              <w:rPr>
                <w:rFonts w:ascii="Arial" w:hAnsi="Arial" w:cs="Arial"/>
                <w:b/>
              </w:rPr>
            </w:pPr>
            <w:r w:rsidRPr="0008191D">
              <w:rPr>
                <w:rFonts w:ascii="Arial" w:hAnsi="Arial" w:cs="Arial"/>
                <w:b/>
              </w:rPr>
              <w:t>Knowledge, Skills and Behaviours</w:t>
            </w:r>
          </w:p>
          <w:p w14:paraId="0FBD91AC" w14:textId="323A0224" w:rsidR="00882942" w:rsidRPr="001226F5" w:rsidRDefault="00F2323F" w:rsidP="00A075D5">
            <w:pPr>
              <w:spacing w:after="0" w:line="259" w:lineRule="auto"/>
              <w:rPr>
                <w:rFonts w:ascii="Arial" w:hAnsi="Arial" w:cs="Arial"/>
              </w:rPr>
            </w:pPr>
            <w:r w:rsidRPr="00F2323F">
              <w:rPr>
                <w:rFonts w:ascii="Arial" w:hAnsi="Arial" w:cs="Arial"/>
              </w:rPr>
              <w:t>B4 Self-motivated, for example takes responsibility to complete the job</w:t>
            </w:r>
            <w:r w:rsidR="00431145">
              <w:rPr>
                <w:rFonts w:ascii="Arial" w:hAnsi="Arial" w:cs="Arial"/>
              </w:rPr>
              <w:t>.</w:t>
            </w:r>
          </w:p>
        </w:tc>
      </w:tr>
      <w:tr w:rsidR="00F2323F" w:rsidRPr="0008191D" w14:paraId="4C5E920A" w14:textId="77777777" w:rsidTr="00E44637">
        <w:trPr>
          <w:trHeight w:val="455"/>
        </w:trPr>
        <w:tc>
          <w:tcPr>
            <w:tcW w:w="147" w:type="pct"/>
            <w:tcBorders>
              <w:bottom w:val="single" w:sz="4" w:space="0" w:color="BFBFBF" w:themeColor="background1" w:themeShade="BF"/>
            </w:tcBorders>
            <w:shd w:val="clear" w:color="auto" w:fill="F2F2F2" w:themeFill="background1" w:themeFillShade="F2"/>
          </w:tcPr>
          <w:p w14:paraId="30723599" w14:textId="77777777" w:rsidR="00F2323F" w:rsidRPr="0008191D" w:rsidRDefault="00F2323F" w:rsidP="00F2323F">
            <w:pPr>
              <w:rPr>
                <w:rFonts w:ascii="Arial" w:hAnsi="Arial" w:cs="Arial"/>
                <w:b/>
              </w:rPr>
            </w:pPr>
          </w:p>
        </w:tc>
        <w:tc>
          <w:tcPr>
            <w:tcW w:w="1128" w:type="pct"/>
            <w:gridSpan w:val="3"/>
            <w:tcBorders>
              <w:bottom w:val="single" w:sz="4" w:space="0" w:color="BFBFBF" w:themeColor="background1" w:themeShade="BF"/>
            </w:tcBorders>
            <w:shd w:val="clear" w:color="auto" w:fill="F2F2F2" w:themeFill="background1" w:themeFillShade="F2"/>
          </w:tcPr>
          <w:p w14:paraId="287EEAC0" w14:textId="5EADBAF3" w:rsidR="00F2323F" w:rsidRPr="00D571C8" w:rsidRDefault="00F2323F" w:rsidP="00D571C8">
            <w:pPr>
              <w:rPr>
                <w:rFonts w:ascii="Arial" w:hAnsi="Arial" w:cs="Arial"/>
                <w:bCs/>
                <w:szCs w:val="22"/>
              </w:rPr>
            </w:pPr>
            <w:r w:rsidRPr="00D571C8">
              <w:rPr>
                <w:rFonts w:ascii="Arial" w:hAnsi="Arial" w:cs="Arial"/>
                <w:bCs/>
                <w:szCs w:val="22"/>
              </w:rPr>
              <w:t xml:space="preserve">Discusses how they take a self-motivated approach to their work, for example how they manage their own time effectively and take </w:t>
            </w:r>
            <w:r w:rsidRPr="00D571C8">
              <w:rPr>
                <w:rFonts w:ascii="Arial" w:hAnsi="Arial" w:cs="Arial"/>
                <w:bCs/>
                <w:szCs w:val="22"/>
              </w:rPr>
              <w:lastRenderedPageBreak/>
              <w:t>responsibility to complete the job.</w:t>
            </w:r>
          </w:p>
        </w:tc>
        <w:tc>
          <w:tcPr>
            <w:tcW w:w="834" w:type="pct"/>
            <w:tcBorders>
              <w:bottom w:val="single" w:sz="4" w:space="0" w:color="BFBFBF" w:themeColor="background1" w:themeShade="BF"/>
            </w:tcBorders>
            <w:shd w:val="clear" w:color="auto" w:fill="F2F2F2" w:themeFill="background1" w:themeFillShade="F2"/>
          </w:tcPr>
          <w:p w14:paraId="28009C1F" w14:textId="49E9DCDC" w:rsidR="00F2323F" w:rsidRPr="00D571C8" w:rsidRDefault="00F2323F" w:rsidP="00D571C8">
            <w:pPr>
              <w:rPr>
                <w:rFonts w:ascii="Arial" w:hAnsi="Arial" w:cs="Arial"/>
                <w:bCs/>
                <w:szCs w:val="22"/>
              </w:rPr>
            </w:pPr>
            <w:r w:rsidRPr="00D571C8">
              <w:rPr>
                <w:rFonts w:ascii="Arial" w:hAnsi="Arial" w:cs="Arial"/>
                <w:bCs/>
                <w:szCs w:val="22"/>
              </w:rPr>
              <w:lastRenderedPageBreak/>
              <w:t>N/A</w:t>
            </w:r>
          </w:p>
        </w:tc>
        <w:tc>
          <w:tcPr>
            <w:tcW w:w="440" w:type="pct"/>
            <w:tcBorders>
              <w:bottom w:val="single" w:sz="4" w:space="0" w:color="BFBFBF" w:themeColor="background1" w:themeShade="BF"/>
            </w:tcBorders>
            <w:shd w:val="clear" w:color="auto" w:fill="FFFFFF" w:themeFill="background1"/>
          </w:tcPr>
          <w:p w14:paraId="3A7218F8" w14:textId="77777777" w:rsidR="00F2323F" w:rsidRPr="0008191D" w:rsidRDefault="00F2323F" w:rsidP="00F2323F">
            <w:pPr>
              <w:rPr>
                <w:rFonts w:ascii="Arial" w:hAnsi="Arial" w:cs="Arial"/>
                <w:color w:val="000000" w:themeColor="text1"/>
                <w:szCs w:val="22"/>
              </w:rPr>
            </w:pPr>
          </w:p>
        </w:tc>
        <w:tc>
          <w:tcPr>
            <w:tcW w:w="441" w:type="pct"/>
            <w:gridSpan w:val="2"/>
            <w:tcBorders>
              <w:bottom w:val="single" w:sz="4" w:space="0" w:color="BFBFBF" w:themeColor="background1" w:themeShade="BF"/>
            </w:tcBorders>
            <w:shd w:val="clear" w:color="auto" w:fill="FFFFFF" w:themeFill="background1"/>
          </w:tcPr>
          <w:p w14:paraId="4634B56A" w14:textId="77777777" w:rsidR="00F2323F" w:rsidRPr="0008191D" w:rsidRDefault="00F2323F" w:rsidP="00F2323F">
            <w:pPr>
              <w:rPr>
                <w:rFonts w:ascii="Arial" w:hAnsi="Arial" w:cs="Arial"/>
                <w:color w:val="000000" w:themeColor="text1"/>
                <w:szCs w:val="22"/>
              </w:rPr>
            </w:pPr>
          </w:p>
        </w:tc>
        <w:tc>
          <w:tcPr>
            <w:tcW w:w="2010" w:type="pct"/>
            <w:gridSpan w:val="2"/>
            <w:tcBorders>
              <w:bottom w:val="single" w:sz="4" w:space="0" w:color="BFBFBF" w:themeColor="background1" w:themeShade="BF"/>
            </w:tcBorders>
            <w:shd w:val="clear" w:color="auto" w:fill="FFFFFF" w:themeFill="background1"/>
          </w:tcPr>
          <w:p w14:paraId="6F207CBF" w14:textId="77777777" w:rsidR="00F2323F" w:rsidRPr="0008191D" w:rsidRDefault="00F2323F" w:rsidP="00F2323F">
            <w:pPr>
              <w:rPr>
                <w:rFonts w:ascii="Arial" w:hAnsi="Arial" w:cs="Arial"/>
                <w:color w:val="00B0F0"/>
              </w:rPr>
            </w:pPr>
            <w:r w:rsidRPr="0008191D">
              <w:rPr>
                <w:rFonts w:ascii="Arial" w:hAnsi="Arial" w:cs="Arial"/>
                <w:color w:val="000000" w:themeColor="text1"/>
                <w:szCs w:val="22"/>
              </w:rPr>
              <w:t xml:space="preserve"> </w:t>
            </w:r>
          </w:p>
        </w:tc>
      </w:tr>
      <w:tr w:rsidR="00EF53A6" w:rsidRPr="0008191D" w14:paraId="49A657F9" w14:textId="77777777" w:rsidTr="002479ED">
        <w:trPr>
          <w:trHeight w:val="455"/>
        </w:trPr>
        <w:tc>
          <w:tcPr>
            <w:tcW w:w="5000" w:type="pct"/>
            <w:gridSpan w:val="10"/>
            <w:tcBorders>
              <w:bottom w:val="single" w:sz="4" w:space="0" w:color="BFBFBF" w:themeColor="background1" w:themeShade="BF"/>
            </w:tcBorders>
            <w:shd w:val="clear" w:color="auto" w:fill="C00000"/>
          </w:tcPr>
          <w:p w14:paraId="03720E97" w14:textId="4DB0507C" w:rsidR="00EF53A6" w:rsidRPr="0008191D" w:rsidRDefault="002479ED" w:rsidP="00DF5C17">
            <w:pPr>
              <w:spacing w:after="0" w:line="259" w:lineRule="auto"/>
              <w:rPr>
                <w:rFonts w:ascii="Arial" w:hAnsi="Arial" w:cs="Arial"/>
                <w:b/>
              </w:rPr>
            </w:pPr>
            <w:r w:rsidRPr="002479ED">
              <w:rPr>
                <w:rFonts w:ascii="Arial" w:hAnsi="Arial" w:cs="Arial"/>
                <w:b/>
                <w:color w:val="FFFFFF" w:themeColor="background1"/>
              </w:rPr>
              <w:t>Option</w:t>
            </w:r>
            <w:r>
              <w:rPr>
                <w:rFonts w:ascii="Arial" w:hAnsi="Arial" w:cs="Arial"/>
                <w:b/>
                <w:color w:val="FFFFFF" w:themeColor="background1"/>
              </w:rPr>
              <w:t>-</w:t>
            </w:r>
            <w:r w:rsidRPr="002479ED">
              <w:rPr>
                <w:rFonts w:ascii="Arial" w:hAnsi="Arial" w:cs="Arial"/>
                <w:b/>
                <w:color w:val="FFFFFF" w:themeColor="background1"/>
              </w:rPr>
              <w:t xml:space="preserve">specific </w:t>
            </w:r>
            <w:r>
              <w:rPr>
                <w:rFonts w:ascii="Arial" w:hAnsi="Arial" w:cs="Arial"/>
                <w:b/>
                <w:color w:val="FFFFFF" w:themeColor="background1"/>
              </w:rPr>
              <w:t>K</w:t>
            </w:r>
            <w:r w:rsidRPr="002479ED">
              <w:rPr>
                <w:rFonts w:ascii="Arial" w:hAnsi="Arial" w:cs="Arial"/>
                <w:b/>
                <w:color w:val="FFFFFF" w:themeColor="background1"/>
              </w:rPr>
              <w:t xml:space="preserve">nowledge, </w:t>
            </w:r>
            <w:r>
              <w:rPr>
                <w:rFonts w:ascii="Arial" w:hAnsi="Arial" w:cs="Arial"/>
                <w:b/>
                <w:color w:val="FFFFFF" w:themeColor="background1"/>
              </w:rPr>
              <w:t>S</w:t>
            </w:r>
            <w:r w:rsidRPr="002479ED">
              <w:rPr>
                <w:rFonts w:ascii="Arial" w:hAnsi="Arial" w:cs="Arial"/>
                <w:b/>
                <w:color w:val="FFFFFF" w:themeColor="background1"/>
              </w:rPr>
              <w:t>kills and behaviours</w:t>
            </w:r>
            <w:r w:rsidR="00EF53A6" w:rsidRPr="002479ED">
              <w:rPr>
                <w:rFonts w:ascii="Arial" w:hAnsi="Arial" w:cs="Arial"/>
                <w:b/>
                <w:color w:val="FFFFFF" w:themeColor="background1"/>
              </w:rPr>
              <w:t xml:space="preserve"> </w:t>
            </w:r>
            <w:r w:rsidRPr="002479ED">
              <w:rPr>
                <w:rFonts w:ascii="Arial" w:hAnsi="Arial" w:cs="Arial"/>
                <w:b/>
                <w:color w:val="FFFFFF" w:themeColor="background1"/>
              </w:rPr>
              <w:t xml:space="preserve">for the </w:t>
            </w:r>
            <w:r>
              <w:rPr>
                <w:rFonts w:ascii="Arial" w:hAnsi="Arial" w:cs="Arial"/>
                <w:b/>
                <w:color w:val="FFFFFF" w:themeColor="background1"/>
              </w:rPr>
              <w:t>N</w:t>
            </w:r>
            <w:r w:rsidRPr="002479ED">
              <w:rPr>
                <w:rFonts w:ascii="Arial" w:hAnsi="Arial" w:cs="Arial"/>
                <w:b/>
                <w:color w:val="FFFFFF" w:themeColor="background1"/>
              </w:rPr>
              <w:t xml:space="preserve">etwork </w:t>
            </w:r>
            <w:r>
              <w:rPr>
                <w:rFonts w:ascii="Arial" w:hAnsi="Arial" w:cs="Arial"/>
                <w:b/>
                <w:color w:val="FFFFFF" w:themeColor="background1"/>
              </w:rPr>
              <w:t>T</w:t>
            </w:r>
            <w:r w:rsidRPr="002479ED">
              <w:rPr>
                <w:rFonts w:ascii="Arial" w:hAnsi="Arial" w:cs="Arial"/>
                <w:b/>
                <w:color w:val="FFFFFF" w:themeColor="background1"/>
              </w:rPr>
              <w:t>echnician</w:t>
            </w:r>
          </w:p>
        </w:tc>
      </w:tr>
      <w:tr w:rsidR="00E44637" w:rsidRPr="0008191D" w14:paraId="0CA44A57" w14:textId="77777777" w:rsidTr="00DF5C17">
        <w:trPr>
          <w:trHeight w:val="455"/>
        </w:trPr>
        <w:tc>
          <w:tcPr>
            <w:tcW w:w="5000" w:type="pct"/>
            <w:gridSpan w:val="10"/>
            <w:tcBorders>
              <w:bottom w:val="single" w:sz="4" w:space="0" w:color="BFBFBF" w:themeColor="background1" w:themeShade="BF"/>
            </w:tcBorders>
            <w:shd w:val="clear" w:color="auto" w:fill="A6A6A6" w:themeFill="background1" w:themeFillShade="A6"/>
          </w:tcPr>
          <w:p w14:paraId="108D1398" w14:textId="77777777" w:rsidR="00E44637" w:rsidRPr="0008191D" w:rsidRDefault="00E44637" w:rsidP="00DF5C17">
            <w:pPr>
              <w:spacing w:after="0" w:line="259" w:lineRule="auto"/>
              <w:rPr>
                <w:rFonts w:ascii="Arial" w:hAnsi="Arial" w:cs="Arial"/>
                <w:b/>
              </w:rPr>
            </w:pPr>
            <w:bookmarkStart w:id="39" w:name="_Hlk74214899"/>
            <w:r w:rsidRPr="0008191D">
              <w:rPr>
                <w:rFonts w:ascii="Arial" w:hAnsi="Arial" w:cs="Arial"/>
                <w:b/>
              </w:rPr>
              <w:t>Knowledge, Skills and Behaviours</w:t>
            </w:r>
          </w:p>
          <w:p w14:paraId="0F355902" w14:textId="62495475" w:rsidR="00E44637" w:rsidRPr="008A2A7A" w:rsidRDefault="00737A10" w:rsidP="00DF5C17">
            <w:pPr>
              <w:spacing w:after="0" w:line="259" w:lineRule="auto"/>
              <w:rPr>
                <w:rFonts w:ascii="Arial" w:hAnsi="Arial" w:cs="Arial"/>
              </w:rPr>
            </w:pPr>
            <w:r w:rsidRPr="00737A10">
              <w:rPr>
                <w:rFonts w:ascii="Arial" w:hAnsi="Arial" w:cs="Arial"/>
              </w:rPr>
              <w:t>K24 Principles of OSI layers</w:t>
            </w:r>
            <w:r w:rsidR="00431145">
              <w:rPr>
                <w:rFonts w:ascii="Arial" w:hAnsi="Arial" w:cs="Arial"/>
              </w:rPr>
              <w:t>.</w:t>
            </w:r>
          </w:p>
        </w:tc>
      </w:tr>
      <w:tr w:rsidR="00737A10" w:rsidRPr="0008191D" w14:paraId="03D824B2" w14:textId="77777777" w:rsidTr="00DF5C17">
        <w:trPr>
          <w:trHeight w:val="455"/>
        </w:trPr>
        <w:tc>
          <w:tcPr>
            <w:tcW w:w="196" w:type="pct"/>
            <w:gridSpan w:val="2"/>
            <w:tcBorders>
              <w:bottom w:val="single" w:sz="4" w:space="0" w:color="BFBFBF" w:themeColor="background1" w:themeShade="BF"/>
            </w:tcBorders>
            <w:shd w:val="clear" w:color="auto" w:fill="F2F2F2" w:themeFill="background1" w:themeFillShade="F2"/>
          </w:tcPr>
          <w:p w14:paraId="15C4B051" w14:textId="77777777" w:rsidR="00737A10" w:rsidRPr="0008191D" w:rsidRDefault="00737A10" w:rsidP="00737A10">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35ACDC8F" w14:textId="110E8918" w:rsidR="00737A10" w:rsidRPr="00D571C8" w:rsidRDefault="00737A10" w:rsidP="00D571C8">
            <w:pPr>
              <w:rPr>
                <w:rFonts w:ascii="Arial" w:hAnsi="Arial" w:cs="Arial"/>
                <w:bCs/>
                <w:szCs w:val="22"/>
              </w:rPr>
            </w:pPr>
            <w:r w:rsidRPr="00D571C8">
              <w:rPr>
                <w:rFonts w:ascii="Arial" w:hAnsi="Arial" w:cs="Arial"/>
                <w:bCs/>
                <w:szCs w:val="22"/>
              </w:rPr>
              <w:t>Explains the significance of OSI layers.</w:t>
            </w:r>
          </w:p>
        </w:tc>
        <w:tc>
          <w:tcPr>
            <w:tcW w:w="883" w:type="pct"/>
            <w:gridSpan w:val="2"/>
            <w:tcBorders>
              <w:bottom w:val="single" w:sz="4" w:space="0" w:color="BFBFBF" w:themeColor="background1" w:themeShade="BF"/>
            </w:tcBorders>
            <w:shd w:val="clear" w:color="auto" w:fill="F2F2F2" w:themeFill="background1" w:themeFillShade="F2"/>
          </w:tcPr>
          <w:p w14:paraId="43961837" w14:textId="75AE073A" w:rsidR="00737A10" w:rsidRPr="00D571C8" w:rsidRDefault="00737A10" w:rsidP="00D571C8">
            <w:pPr>
              <w:rPr>
                <w:rFonts w:ascii="Arial" w:hAnsi="Arial" w:cs="Arial"/>
                <w:bCs/>
                <w:szCs w:val="22"/>
              </w:rPr>
            </w:pPr>
            <w:r w:rsidRPr="00D571C8">
              <w:rPr>
                <w:rFonts w:ascii="Arial" w:hAnsi="Arial" w:cs="Arial"/>
                <w:bCs/>
                <w:szCs w:val="22"/>
              </w:rPr>
              <w:t>N/A</w:t>
            </w:r>
          </w:p>
        </w:tc>
        <w:tc>
          <w:tcPr>
            <w:tcW w:w="442" w:type="pct"/>
            <w:gridSpan w:val="2"/>
            <w:tcBorders>
              <w:bottom w:val="single" w:sz="4" w:space="0" w:color="BFBFBF" w:themeColor="background1" w:themeShade="BF"/>
            </w:tcBorders>
            <w:shd w:val="clear" w:color="auto" w:fill="FFFFFF" w:themeFill="background1"/>
          </w:tcPr>
          <w:p w14:paraId="702BCDA5" w14:textId="77777777" w:rsidR="00737A10" w:rsidRPr="0008191D" w:rsidRDefault="00737A10" w:rsidP="00737A10">
            <w:pPr>
              <w:rPr>
                <w:rFonts w:ascii="Arial" w:hAnsi="Arial" w:cs="Arial"/>
                <w:color w:val="000000" w:themeColor="text1"/>
                <w:szCs w:val="22"/>
              </w:rPr>
            </w:pPr>
          </w:p>
        </w:tc>
        <w:tc>
          <w:tcPr>
            <w:tcW w:w="442" w:type="pct"/>
            <w:gridSpan w:val="2"/>
            <w:tcBorders>
              <w:bottom w:val="single" w:sz="4" w:space="0" w:color="BFBFBF" w:themeColor="background1" w:themeShade="BF"/>
            </w:tcBorders>
            <w:shd w:val="clear" w:color="auto" w:fill="FFFFFF" w:themeFill="background1"/>
          </w:tcPr>
          <w:p w14:paraId="5B7D20B6" w14:textId="77777777" w:rsidR="00737A10" w:rsidRPr="0008191D" w:rsidRDefault="00737A10" w:rsidP="00737A10">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6A5CC400" w14:textId="77777777" w:rsidR="00737A10" w:rsidRPr="0008191D" w:rsidRDefault="00737A10" w:rsidP="00737A10">
            <w:pPr>
              <w:rPr>
                <w:rFonts w:ascii="Arial" w:hAnsi="Arial" w:cs="Arial"/>
                <w:color w:val="00B0F0"/>
              </w:rPr>
            </w:pPr>
            <w:r w:rsidRPr="0008191D">
              <w:rPr>
                <w:rFonts w:ascii="Arial" w:hAnsi="Arial" w:cs="Arial"/>
                <w:color w:val="000000" w:themeColor="text1"/>
                <w:szCs w:val="22"/>
              </w:rPr>
              <w:t xml:space="preserve"> </w:t>
            </w:r>
          </w:p>
        </w:tc>
      </w:tr>
      <w:bookmarkEnd w:id="39"/>
      <w:tr w:rsidR="00E44637" w:rsidRPr="0008191D" w14:paraId="1E5606A5" w14:textId="77777777" w:rsidTr="00DF5C17">
        <w:trPr>
          <w:trHeight w:val="455"/>
        </w:trPr>
        <w:tc>
          <w:tcPr>
            <w:tcW w:w="5000" w:type="pct"/>
            <w:gridSpan w:val="10"/>
            <w:tcBorders>
              <w:bottom w:val="single" w:sz="4" w:space="0" w:color="BFBFBF" w:themeColor="background1" w:themeShade="BF"/>
            </w:tcBorders>
            <w:shd w:val="clear" w:color="auto" w:fill="A6A6A6" w:themeFill="background1" w:themeFillShade="A6"/>
          </w:tcPr>
          <w:p w14:paraId="16047B56" w14:textId="77777777" w:rsidR="00E44637" w:rsidRPr="0008191D" w:rsidRDefault="00E44637" w:rsidP="00DF5C17">
            <w:pPr>
              <w:spacing w:after="0" w:line="259" w:lineRule="auto"/>
              <w:rPr>
                <w:rFonts w:ascii="Arial" w:hAnsi="Arial" w:cs="Arial"/>
                <w:b/>
              </w:rPr>
            </w:pPr>
            <w:r w:rsidRPr="0008191D">
              <w:rPr>
                <w:rFonts w:ascii="Arial" w:hAnsi="Arial" w:cs="Arial"/>
                <w:b/>
              </w:rPr>
              <w:t>Knowledge, Skills and Behaviours</w:t>
            </w:r>
          </w:p>
          <w:p w14:paraId="44FC4E56" w14:textId="503D7F4C" w:rsidR="00E44637" w:rsidRPr="008A2A7A" w:rsidRDefault="00942851" w:rsidP="00DF5C17">
            <w:pPr>
              <w:spacing w:after="0" w:line="259" w:lineRule="auto"/>
              <w:rPr>
                <w:rFonts w:ascii="Arial" w:hAnsi="Arial" w:cs="Arial"/>
              </w:rPr>
            </w:pPr>
            <w:r w:rsidRPr="00942851">
              <w:rPr>
                <w:rFonts w:ascii="Arial" w:hAnsi="Arial" w:cs="Arial"/>
              </w:rPr>
              <w:t>K26 Principles of DNS / DHCP</w:t>
            </w:r>
            <w:r w:rsidR="00431145">
              <w:rPr>
                <w:rFonts w:ascii="Arial" w:hAnsi="Arial" w:cs="Arial"/>
              </w:rPr>
              <w:t>.</w:t>
            </w:r>
          </w:p>
        </w:tc>
      </w:tr>
      <w:tr w:rsidR="00942851" w:rsidRPr="0008191D" w14:paraId="223917E5" w14:textId="77777777" w:rsidTr="00DF5C17">
        <w:trPr>
          <w:trHeight w:val="455"/>
        </w:trPr>
        <w:tc>
          <w:tcPr>
            <w:tcW w:w="196" w:type="pct"/>
            <w:gridSpan w:val="2"/>
            <w:tcBorders>
              <w:bottom w:val="single" w:sz="4" w:space="0" w:color="BFBFBF" w:themeColor="background1" w:themeShade="BF"/>
            </w:tcBorders>
            <w:shd w:val="clear" w:color="auto" w:fill="F2F2F2" w:themeFill="background1" w:themeFillShade="F2"/>
          </w:tcPr>
          <w:p w14:paraId="6549B3C4" w14:textId="77777777" w:rsidR="00942851" w:rsidRPr="0008191D" w:rsidRDefault="00942851" w:rsidP="00942851">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57825F83" w14:textId="73DAB486" w:rsidR="00942851" w:rsidRPr="00D571C8" w:rsidRDefault="00942851" w:rsidP="00D571C8">
            <w:pPr>
              <w:rPr>
                <w:rFonts w:ascii="Arial" w:hAnsi="Arial" w:cs="Arial"/>
                <w:bCs/>
                <w:szCs w:val="22"/>
              </w:rPr>
            </w:pPr>
            <w:r w:rsidRPr="00D571C8">
              <w:rPr>
                <w:rFonts w:ascii="Arial" w:hAnsi="Arial" w:cs="Arial"/>
                <w:bCs/>
                <w:szCs w:val="22"/>
              </w:rPr>
              <w:t>Defines the principles of systems and networks including protocols.</w:t>
            </w:r>
          </w:p>
        </w:tc>
        <w:tc>
          <w:tcPr>
            <w:tcW w:w="883" w:type="pct"/>
            <w:gridSpan w:val="2"/>
            <w:tcBorders>
              <w:bottom w:val="single" w:sz="4" w:space="0" w:color="BFBFBF" w:themeColor="background1" w:themeShade="BF"/>
            </w:tcBorders>
            <w:shd w:val="clear" w:color="auto" w:fill="F2F2F2" w:themeFill="background1" w:themeFillShade="F2"/>
          </w:tcPr>
          <w:p w14:paraId="3F97015A" w14:textId="284C6806" w:rsidR="00942851" w:rsidRPr="00D571C8" w:rsidRDefault="00942851" w:rsidP="00D571C8">
            <w:pPr>
              <w:rPr>
                <w:rFonts w:ascii="Arial" w:hAnsi="Arial" w:cs="Arial"/>
                <w:bCs/>
                <w:szCs w:val="22"/>
              </w:rPr>
            </w:pPr>
            <w:r w:rsidRPr="00D571C8">
              <w:rPr>
                <w:rFonts w:ascii="Arial" w:hAnsi="Arial" w:cs="Arial"/>
                <w:bCs/>
                <w:szCs w:val="22"/>
              </w:rPr>
              <w:t>N/A</w:t>
            </w:r>
          </w:p>
        </w:tc>
        <w:tc>
          <w:tcPr>
            <w:tcW w:w="442" w:type="pct"/>
            <w:gridSpan w:val="2"/>
            <w:tcBorders>
              <w:bottom w:val="single" w:sz="4" w:space="0" w:color="BFBFBF" w:themeColor="background1" w:themeShade="BF"/>
            </w:tcBorders>
            <w:shd w:val="clear" w:color="auto" w:fill="FFFFFF" w:themeFill="background1"/>
          </w:tcPr>
          <w:p w14:paraId="1F1BAE97" w14:textId="77777777" w:rsidR="00942851" w:rsidRPr="0008191D" w:rsidRDefault="00942851" w:rsidP="00942851">
            <w:pPr>
              <w:rPr>
                <w:rFonts w:ascii="Arial" w:hAnsi="Arial" w:cs="Arial"/>
                <w:color w:val="000000" w:themeColor="text1"/>
                <w:szCs w:val="22"/>
              </w:rPr>
            </w:pPr>
          </w:p>
        </w:tc>
        <w:tc>
          <w:tcPr>
            <w:tcW w:w="442" w:type="pct"/>
            <w:gridSpan w:val="2"/>
            <w:tcBorders>
              <w:bottom w:val="single" w:sz="4" w:space="0" w:color="BFBFBF" w:themeColor="background1" w:themeShade="BF"/>
            </w:tcBorders>
            <w:shd w:val="clear" w:color="auto" w:fill="FFFFFF" w:themeFill="background1"/>
          </w:tcPr>
          <w:p w14:paraId="0405A8FB" w14:textId="77777777" w:rsidR="00942851" w:rsidRPr="0008191D" w:rsidRDefault="00942851" w:rsidP="00942851">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68305BA8" w14:textId="77777777" w:rsidR="00942851" w:rsidRPr="0008191D" w:rsidRDefault="00942851" w:rsidP="00942851">
            <w:pPr>
              <w:rPr>
                <w:rFonts w:ascii="Arial" w:hAnsi="Arial" w:cs="Arial"/>
                <w:color w:val="00B0F0"/>
              </w:rPr>
            </w:pPr>
            <w:r w:rsidRPr="0008191D">
              <w:rPr>
                <w:rFonts w:ascii="Arial" w:hAnsi="Arial" w:cs="Arial"/>
                <w:color w:val="000000" w:themeColor="text1"/>
                <w:szCs w:val="22"/>
              </w:rPr>
              <w:t xml:space="preserve"> </w:t>
            </w:r>
          </w:p>
        </w:tc>
      </w:tr>
      <w:tr w:rsidR="00E44637" w:rsidRPr="0008191D" w14:paraId="6E3A566E" w14:textId="77777777" w:rsidTr="00DF5C17">
        <w:trPr>
          <w:trHeight w:val="455"/>
        </w:trPr>
        <w:tc>
          <w:tcPr>
            <w:tcW w:w="5000" w:type="pct"/>
            <w:gridSpan w:val="10"/>
            <w:tcBorders>
              <w:bottom w:val="single" w:sz="4" w:space="0" w:color="BFBFBF" w:themeColor="background1" w:themeShade="BF"/>
            </w:tcBorders>
            <w:shd w:val="clear" w:color="auto" w:fill="A6A6A6" w:themeFill="background1" w:themeFillShade="A6"/>
          </w:tcPr>
          <w:p w14:paraId="03567A32" w14:textId="77777777" w:rsidR="00E44637" w:rsidRPr="0008191D" w:rsidRDefault="00E44637" w:rsidP="00DF5C17">
            <w:pPr>
              <w:spacing w:after="0" w:line="259" w:lineRule="auto"/>
              <w:rPr>
                <w:rFonts w:ascii="Arial" w:hAnsi="Arial" w:cs="Arial"/>
                <w:b/>
              </w:rPr>
            </w:pPr>
            <w:r w:rsidRPr="0008191D">
              <w:rPr>
                <w:rFonts w:ascii="Arial" w:hAnsi="Arial" w:cs="Arial"/>
                <w:b/>
              </w:rPr>
              <w:t>Knowledge, Skills and Behaviours</w:t>
            </w:r>
          </w:p>
          <w:p w14:paraId="279A8703" w14:textId="3FDE5A5D" w:rsidR="00E44637" w:rsidRPr="008A2A7A" w:rsidRDefault="00942851" w:rsidP="00DF5C17">
            <w:pPr>
              <w:spacing w:after="0" w:line="259" w:lineRule="auto"/>
              <w:rPr>
                <w:rFonts w:ascii="Arial" w:hAnsi="Arial" w:cs="Arial"/>
              </w:rPr>
            </w:pPr>
            <w:r w:rsidRPr="00942851">
              <w:rPr>
                <w:rFonts w:ascii="Arial" w:hAnsi="Arial" w:cs="Arial"/>
              </w:rPr>
              <w:t>K27 Awareness of Cloud platforms, such as AWS, Azure, or GCP</w:t>
            </w:r>
            <w:r w:rsidR="00431145">
              <w:rPr>
                <w:rFonts w:ascii="Arial" w:hAnsi="Arial" w:cs="Arial"/>
              </w:rPr>
              <w:t>.</w:t>
            </w:r>
          </w:p>
        </w:tc>
      </w:tr>
      <w:tr w:rsidR="00942851" w:rsidRPr="0008191D" w14:paraId="1CB5432C" w14:textId="77777777" w:rsidTr="00DF5C17">
        <w:trPr>
          <w:trHeight w:val="455"/>
        </w:trPr>
        <w:tc>
          <w:tcPr>
            <w:tcW w:w="196" w:type="pct"/>
            <w:gridSpan w:val="2"/>
            <w:tcBorders>
              <w:bottom w:val="single" w:sz="4" w:space="0" w:color="BFBFBF" w:themeColor="background1" w:themeShade="BF"/>
            </w:tcBorders>
            <w:shd w:val="clear" w:color="auto" w:fill="F2F2F2" w:themeFill="background1" w:themeFillShade="F2"/>
          </w:tcPr>
          <w:p w14:paraId="4F1299B8" w14:textId="77777777" w:rsidR="00942851" w:rsidRPr="0008191D" w:rsidRDefault="00942851" w:rsidP="00942851">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17A00715" w14:textId="3B063AE4" w:rsidR="00942851" w:rsidRPr="00D571C8" w:rsidRDefault="00942851" w:rsidP="00D571C8">
            <w:pPr>
              <w:rPr>
                <w:rFonts w:ascii="Arial" w:hAnsi="Arial" w:cs="Arial"/>
                <w:bCs/>
                <w:szCs w:val="22"/>
              </w:rPr>
            </w:pPr>
            <w:r w:rsidRPr="00D571C8">
              <w:rPr>
                <w:rFonts w:ascii="Arial" w:hAnsi="Arial" w:cs="Arial"/>
                <w:bCs/>
                <w:szCs w:val="22"/>
              </w:rPr>
              <w:t>Sets out the approaches to virtualisation of cloud environments, servers, applications and network architectures.</w:t>
            </w:r>
          </w:p>
        </w:tc>
        <w:tc>
          <w:tcPr>
            <w:tcW w:w="883" w:type="pct"/>
            <w:gridSpan w:val="2"/>
            <w:tcBorders>
              <w:bottom w:val="single" w:sz="4" w:space="0" w:color="BFBFBF" w:themeColor="background1" w:themeShade="BF"/>
            </w:tcBorders>
            <w:shd w:val="clear" w:color="auto" w:fill="F2F2F2" w:themeFill="background1" w:themeFillShade="F2"/>
          </w:tcPr>
          <w:p w14:paraId="713C5EEF" w14:textId="790E2174" w:rsidR="00942851" w:rsidRPr="00D571C8" w:rsidRDefault="00942851" w:rsidP="00D571C8">
            <w:pPr>
              <w:rPr>
                <w:rFonts w:ascii="Arial" w:hAnsi="Arial" w:cs="Arial"/>
                <w:bCs/>
                <w:szCs w:val="22"/>
              </w:rPr>
            </w:pPr>
            <w:r w:rsidRPr="00D571C8">
              <w:rPr>
                <w:rFonts w:ascii="Arial" w:hAnsi="Arial" w:cs="Arial"/>
                <w:bCs/>
                <w:szCs w:val="22"/>
              </w:rPr>
              <w:t>N/A</w:t>
            </w:r>
          </w:p>
        </w:tc>
        <w:tc>
          <w:tcPr>
            <w:tcW w:w="442" w:type="pct"/>
            <w:gridSpan w:val="2"/>
            <w:tcBorders>
              <w:bottom w:val="single" w:sz="4" w:space="0" w:color="BFBFBF" w:themeColor="background1" w:themeShade="BF"/>
            </w:tcBorders>
            <w:shd w:val="clear" w:color="auto" w:fill="FFFFFF" w:themeFill="background1"/>
          </w:tcPr>
          <w:p w14:paraId="3412DA68" w14:textId="77777777" w:rsidR="00942851" w:rsidRPr="0008191D" w:rsidRDefault="00942851" w:rsidP="00942851">
            <w:pPr>
              <w:rPr>
                <w:rFonts w:ascii="Arial" w:hAnsi="Arial" w:cs="Arial"/>
                <w:color w:val="000000" w:themeColor="text1"/>
                <w:szCs w:val="22"/>
              </w:rPr>
            </w:pPr>
          </w:p>
        </w:tc>
        <w:tc>
          <w:tcPr>
            <w:tcW w:w="442" w:type="pct"/>
            <w:gridSpan w:val="2"/>
            <w:tcBorders>
              <w:bottom w:val="single" w:sz="4" w:space="0" w:color="BFBFBF" w:themeColor="background1" w:themeShade="BF"/>
            </w:tcBorders>
            <w:shd w:val="clear" w:color="auto" w:fill="FFFFFF" w:themeFill="background1"/>
          </w:tcPr>
          <w:p w14:paraId="52518AB1" w14:textId="77777777" w:rsidR="00942851" w:rsidRPr="0008191D" w:rsidRDefault="00942851" w:rsidP="00942851">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1D428A02" w14:textId="77777777" w:rsidR="00942851" w:rsidRPr="0008191D" w:rsidRDefault="00942851" w:rsidP="00942851">
            <w:pPr>
              <w:rPr>
                <w:rFonts w:ascii="Arial" w:hAnsi="Arial" w:cs="Arial"/>
                <w:color w:val="00B0F0"/>
              </w:rPr>
            </w:pPr>
            <w:r w:rsidRPr="0008191D">
              <w:rPr>
                <w:rFonts w:ascii="Arial" w:hAnsi="Arial" w:cs="Arial"/>
                <w:color w:val="000000" w:themeColor="text1"/>
                <w:szCs w:val="22"/>
              </w:rPr>
              <w:t xml:space="preserve"> </w:t>
            </w:r>
          </w:p>
        </w:tc>
      </w:tr>
      <w:tr w:rsidR="00E44637" w:rsidRPr="0008191D" w14:paraId="34755FE9" w14:textId="77777777" w:rsidTr="00DF5C17">
        <w:trPr>
          <w:trHeight w:val="455"/>
        </w:trPr>
        <w:tc>
          <w:tcPr>
            <w:tcW w:w="5000" w:type="pct"/>
            <w:gridSpan w:val="10"/>
            <w:tcBorders>
              <w:bottom w:val="single" w:sz="4" w:space="0" w:color="BFBFBF" w:themeColor="background1" w:themeShade="BF"/>
            </w:tcBorders>
            <w:shd w:val="clear" w:color="auto" w:fill="A6A6A6" w:themeFill="background1" w:themeFillShade="A6"/>
          </w:tcPr>
          <w:p w14:paraId="70DEBDA8" w14:textId="77777777" w:rsidR="00E44637" w:rsidRPr="0008191D" w:rsidRDefault="00E44637" w:rsidP="00DF5C17">
            <w:pPr>
              <w:spacing w:after="0" w:line="259" w:lineRule="auto"/>
              <w:rPr>
                <w:rFonts w:ascii="Arial" w:hAnsi="Arial" w:cs="Arial"/>
                <w:b/>
              </w:rPr>
            </w:pPr>
            <w:r w:rsidRPr="0008191D">
              <w:rPr>
                <w:rFonts w:ascii="Arial" w:hAnsi="Arial" w:cs="Arial"/>
                <w:b/>
              </w:rPr>
              <w:t>Knowledge, Skills and Behaviours</w:t>
            </w:r>
          </w:p>
          <w:p w14:paraId="2C1ECB98" w14:textId="341C61BD" w:rsidR="00E44637" w:rsidRPr="008A2A7A" w:rsidRDefault="000C69D8" w:rsidP="00DF5C17">
            <w:pPr>
              <w:spacing w:after="0" w:line="259" w:lineRule="auto"/>
              <w:rPr>
                <w:rFonts w:ascii="Arial" w:hAnsi="Arial" w:cs="Arial"/>
              </w:rPr>
            </w:pPr>
            <w:r w:rsidRPr="000C69D8">
              <w:rPr>
                <w:rFonts w:ascii="Arial" w:hAnsi="Arial" w:cs="Arial"/>
              </w:rPr>
              <w:t>K28 Principles of LANs and WANs</w:t>
            </w:r>
            <w:r w:rsidR="00431145">
              <w:rPr>
                <w:rFonts w:ascii="Arial" w:hAnsi="Arial" w:cs="Arial"/>
              </w:rPr>
              <w:t>.</w:t>
            </w:r>
          </w:p>
        </w:tc>
      </w:tr>
      <w:tr w:rsidR="000C69D8" w:rsidRPr="0008191D" w14:paraId="389655CA" w14:textId="77777777" w:rsidTr="00DF5C17">
        <w:trPr>
          <w:trHeight w:val="455"/>
        </w:trPr>
        <w:tc>
          <w:tcPr>
            <w:tcW w:w="196" w:type="pct"/>
            <w:gridSpan w:val="2"/>
            <w:tcBorders>
              <w:bottom w:val="single" w:sz="4" w:space="0" w:color="BFBFBF" w:themeColor="background1" w:themeShade="BF"/>
            </w:tcBorders>
            <w:shd w:val="clear" w:color="auto" w:fill="F2F2F2" w:themeFill="background1" w:themeFillShade="F2"/>
          </w:tcPr>
          <w:p w14:paraId="15ED3162" w14:textId="77777777" w:rsidR="000C69D8" w:rsidRPr="0008191D" w:rsidRDefault="000C69D8" w:rsidP="000C69D8">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478C37DF" w14:textId="5C3340BC" w:rsidR="000C69D8" w:rsidRPr="00D571C8" w:rsidRDefault="000C69D8" w:rsidP="00D571C8">
            <w:pPr>
              <w:rPr>
                <w:rFonts w:ascii="Arial" w:hAnsi="Arial" w:cs="Arial"/>
                <w:bCs/>
                <w:szCs w:val="22"/>
              </w:rPr>
            </w:pPr>
            <w:r w:rsidRPr="00D571C8">
              <w:rPr>
                <w:rFonts w:ascii="Arial" w:hAnsi="Arial" w:cs="Arial"/>
                <w:bCs/>
                <w:szCs w:val="22"/>
              </w:rPr>
              <w:t>Defines the principles of systems and networks including protocols.</w:t>
            </w:r>
          </w:p>
        </w:tc>
        <w:tc>
          <w:tcPr>
            <w:tcW w:w="883" w:type="pct"/>
            <w:gridSpan w:val="2"/>
            <w:tcBorders>
              <w:bottom w:val="single" w:sz="4" w:space="0" w:color="BFBFBF" w:themeColor="background1" w:themeShade="BF"/>
            </w:tcBorders>
            <w:shd w:val="clear" w:color="auto" w:fill="F2F2F2" w:themeFill="background1" w:themeFillShade="F2"/>
          </w:tcPr>
          <w:p w14:paraId="6948337C" w14:textId="0CD3B7AA" w:rsidR="000C69D8" w:rsidRPr="00D571C8" w:rsidRDefault="000C69D8" w:rsidP="00D571C8">
            <w:pPr>
              <w:rPr>
                <w:rFonts w:ascii="Arial" w:hAnsi="Arial" w:cs="Arial"/>
                <w:bCs/>
                <w:szCs w:val="22"/>
              </w:rPr>
            </w:pPr>
            <w:r w:rsidRPr="00D571C8">
              <w:rPr>
                <w:rFonts w:ascii="Arial" w:hAnsi="Arial" w:cs="Arial"/>
                <w:bCs/>
                <w:szCs w:val="22"/>
              </w:rPr>
              <w:t>N/A</w:t>
            </w:r>
          </w:p>
        </w:tc>
        <w:tc>
          <w:tcPr>
            <w:tcW w:w="442" w:type="pct"/>
            <w:gridSpan w:val="2"/>
            <w:tcBorders>
              <w:bottom w:val="single" w:sz="4" w:space="0" w:color="BFBFBF" w:themeColor="background1" w:themeShade="BF"/>
            </w:tcBorders>
            <w:shd w:val="clear" w:color="auto" w:fill="FFFFFF" w:themeFill="background1"/>
          </w:tcPr>
          <w:p w14:paraId="11EC1536" w14:textId="77777777" w:rsidR="000C69D8" w:rsidRPr="0008191D" w:rsidRDefault="000C69D8" w:rsidP="000C69D8">
            <w:pPr>
              <w:rPr>
                <w:rFonts w:ascii="Arial" w:hAnsi="Arial" w:cs="Arial"/>
                <w:color w:val="000000" w:themeColor="text1"/>
                <w:szCs w:val="22"/>
              </w:rPr>
            </w:pPr>
          </w:p>
        </w:tc>
        <w:tc>
          <w:tcPr>
            <w:tcW w:w="442" w:type="pct"/>
            <w:gridSpan w:val="2"/>
            <w:tcBorders>
              <w:bottom w:val="single" w:sz="4" w:space="0" w:color="BFBFBF" w:themeColor="background1" w:themeShade="BF"/>
            </w:tcBorders>
            <w:shd w:val="clear" w:color="auto" w:fill="FFFFFF" w:themeFill="background1"/>
          </w:tcPr>
          <w:p w14:paraId="28F66115" w14:textId="77777777" w:rsidR="000C69D8" w:rsidRPr="0008191D" w:rsidRDefault="000C69D8" w:rsidP="000C69D8">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0EF71968" w14:textId="77777777" w:rsidR="000C69D8" w:rsidRPr="0008191D" w:rsidRDefault="000C69D8" w:rsidP="000C69D8">
            <w:pPr>
              <w:rPr>
                <w:rFonts w:ascii="Arial" w:hAnsi="Arial" w:cs="Arial"/>
                <w:color w:val="00B0F0"/>
              </w:rPr>
            </w:pPr>
            <w:r w:rsidRPr="0008191D">
              <w:rPr>
                <w:rFonts w:ascii="Arial" w:hAnsi="Arial" w:cs="Arial"/>
                <w:color w:val="000000" w:themeColor="text1"/>
                <w:szCs w:val="22"/>
              </w:rPr>
              <w:t xml:space="preserve"> </w:t>
            </w:r>
          </w:p>
        </w:tc>
      </w:tr>
      <w:tr w:rsidR="00E44637" w:rsidRPr="0008191D" w14:paraId="3E773BFA" w14:textId="77777777" w:rsidTr="00DF5C17">
        <w:trPr>
          <w:trHeight w:val="455"/>
        </w:trPr>
        <w:tc>
          <w:tcPr>
            <w:tcW w:w="5000" w:type="pct"/>
            <w:gridSpan w:val="10"/>
            <w:tcBorders>
              <w:bottom w:val="single" w:sz="4" w:space="0" w:color="BFBFBF" w:themeColor="background1" w:themeShade="BF"/>
            </w:tcBorders>
            <w:shd w:val="clear" w:color="auto" w:fill="A6A6A6" w:themeFill="background1" w:themeFillShade="A6"/>
          </w:tcPr>
          <w:p w14:paraId="7A660A42" w14:textId="77777777" w:rsidR="00E44637" w:rsidRPr="0008191D" w:rsidRDefault="00E44637" w:rsidP="00DF5C17">
            <w:pPr>
              <w:spacing w:after="0" w:line="259" w:lineRule="auto"/>
              <w:rPr>
                <w:rFonts w:ascii="Arial" w:hAnsi="Arial" w:cs="Arial"/>
                <w:b/>
              </w:rPr>
            </w:pPr>
            <w:r w:rsidRPr="0008191D">
              <w:rPr>
                <w:rFonts w:ascii="Arial" w:hAnsi="Arial" w:cs="Arial"/>
                <w:b/>
              </w:rPr>
              <w:t>Knowledge, Skills and Behaviours</w:t>
            </w:r>
          </w:p>
          <w:p w14:paraId="37A48B0D" w14:textId="7DEE255D" w:rsidR="00E44637" w:rsidRPr="008A2A7A" w:rsidRDefault="000C69D8" w:rsidP="00DF5C17">
            <w:pPr>
              <w:spacing w:after="0" w:line="259" w:lineRule="auto"/>
              <w:rPr>
                <w:rFonts w:ascii="Arial" w:hAnsi="Arial" w:cs="Arial"/>
              </w:rPr>
            </w:pPr>
            <w:r w:rsidRPr="000C69D8">
              <w:rPr>
                <w:rFonts w:ascii="Arial" w:hAnsi="Arial" w:cs="Arial"/>
              </w:rPr>
              <w:t>K29 Approaches to virtualisation of cloud environments, servers, applications and networks</w:t>
            </w:r>
            <w:r w:rsidR="00431145">
              <w:rPr>
                <w:rFonts w:ascii="Arial" w:hAnsi="Arial" w:cs="Arial"/>
              </w:rPr>
              <w:t>.</w:t>
            </w:r>
          </w:p>
        </w:tc>
      </w:tr>
      <w:tr w:rsidR="000C69D8" w:rsidRPr="0008191D" w14:paraId="2BF20774" w14:textId="77777777" w:rsidTr="00DF5C17">
        <w:trPr>
          <w:trHeight w:val="455"/>
        </w:trPr>
        <w:tc>
          <w:tcPr>
            <w:tcW w:w="196" w:type="pct"/>
            <w:gridSpan w:val="2"/>
            <w:tcBorders>
              <w:bottom w:val="single" w:sz="4" w:space="0" w:color="BFBFBF" w:themeColor="background1" w:themeShade="BF"/>
            </w:tcBorders>
            <w:shd w:val="clear" w:color="auto" w:fill="F2F2F2" w:themeFill="background1" w:themeFillShade="F2"/>
          </w:tcPr>
          <w:p w14:paraId="7F44BFE1" w14:textId="77777777" w:rsidR="000C69D8" w:rsidRPr="0008191D" w:rsidRDefault="000C69D8" w:rsidP="000C69D8">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0B8227AF" w14:textId="516EF7B5" w:rsidR="000C69D8" w:rsidRPr="00D571C8" w:rsidRDefault="000C69D8" w:rsidP="000C69D8">
            <w:pPr>
              <w:rPr>
                <w:rFonts w:ascii="Arial" w:hAnsi="Arial" w:cs="Arial"/>
                <w:bCs/>
                <w:szCs w:val="22"/>
              </w:rPr>
            </w:pPr>
            <w:r w:rsidRPr="00D571C8">
              <w:rPr>
                <w:rFonts w:ascii="Arial" w:hAnsi="Arial" w:cs="Arial"/>
                <w:bCs/>
                <w:szCs w:val="22"/>
              </w:rPr>
              <w:t>Sets out the approaches to virtualisation of cloud environments, servers, applications and network architectures.</w:t>
            </w:r>
          </w:p>
        </w:tc>
        <w:tc>
          <w:tcPr>
            <w:tcW w:w="883" w:type="pct"/>
            <w:gridSpan w:val="2"/>
            <w:tcBorders>
              <w:bottom w:val="single" w:sz="4" w:space="0" w:color="BFBFBF" w:themeColor="background1" w:themeShade="BF"/>
            </w:tcBorders>
            <w:shd w:val="clear" w:color="auto" w:fill="F2F2F2" w:themeFill="background1" w:themeFillShade="F2"/>
          </w:tcPr>
          <w:p w14:paraId="1B390B51" w14:textId="2921C8C0" w:rsidR="000C69D8" w:rsidRPr="00D571C8" w:rsidRDefault="000C69D8" w:rsidP="000C69D8">
            <w:pPr>
              <w:spacing w:before="64" w:line="206" w:lineRule="exact"/>
              <w:ind w:right="136"/>
              <w:rPr>
                <w:rFonts w:ascii="Arial" w:hAnsi="Arial" w:cs="Arial"/>
                <w:bCs/>
                <w:szCs w:val="22"/>
              </w:rPr>
            </w:pPr>
            <w:r w:rsidRPr="00D571C8">
              <w:rPr>
                <w:rFonts w:ascii="Arial" w:hAnsi="Arial" w:cs="Arial"/>
                <w:bCs/>
                <w:szCs w:val="22"/>
              </w:rPr>
              <w:t>N/A</w:t>
            </w:r>
          </w:p>
        </w:tc>
        <w:tc>
          <w:tcPr>
            <w:tcW w:w="442" w:type="pct"/>
            <w:gridSpan w:val="2"/>
            <w:tcBorders>
              <w:bottom w:val="single" w:sz="4" w:space="0" w:color="BFBFBF" w:themeColor="background1" w:themeShade="BF"/>
            </w:tcBorders>
            <w:shd w:val="clear" w:color="auto" w:fill="FFFFFF" w:themeFill="background1"/>
          </w:tcPr>
          <w:p w14:paraId="7673D260" w14:textId="77777777" w:rsidR="000C69D8" w:rsidRPr="0008191D" w:rsidRDefault="000C69D8" w:rsidP="000C69D8">
            <w:pPr>
              <w:rPr>
                <w:rFonts w:ascii="Arial" w:hAnsi="Arial" w:cs="Arial"/>
                <w:color w:val="000000" w:themeColor="text1"/>
                <w:szCs w:val="22"/>
              </w:rPr>
            </w:pPr>
          </w:p>
        </w:tc>
        <w:tc>
          <w:tcPr>
            <w:tcW w:w="442" w:type="pct"/>
            <w:gridSpan w:val="2"/>
            <w:tcBorders>
              <w:bottom w:val="single" w:sz="4" w:space="0" w:color="BFBFBF" w:themeColor="background1" w:themeShade="BF"/>
            </w:tcBorders>
            <w:shd w:val="clear" w:color="auto" w:fill="FFFFFF" w:themeFill="background1"/>
          </w:tcPr>
          <w:p w14:paraId="545AB6AB" w14:textId="77777777" w:rsidR="000C69D8" w:rsidRPr="0008191D" w:rsidRDefault="000C69D8" w:rsidP="000C69D8">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371E9976" w14:textId="77777777" w:rsidR="000C69D8" w:rsidRPr="0008191D" w:rsidRDefault="000C69D8" w:rsidP="000C69D8">
            <w:pPr>
              <w:rPr>
                <w:rFonts w:ascii="Arial" w:hAnsi="Arial" w:cs="Arial"/>
                <w:color w:val="00B0F0"/>
              </w:rPr>
            </w:pPr>
            <w:r w:rsidRPr="0008191D">
              <w:rPr>
                <w:rFonts w:ascii="Arial" w:hAnsi="Arial" w:cs="Arial"/>
                <w:color w:val="000000" w:themeColor="text1"/>
                <w:szCs w:val="22"/>
              </w:rPr>
              <w:t xml:space="preserve"> </w:t>
            </w:r>
          </w:p>
        </w:tc>
      </w:tr>
      <w:tr w:rsidR="00E44637" w:rsidRPr="0008191D" w14:paraId="7DC32BE9" w14:textId="77777777" w:rsidTr="00DF5C17">
        <w:trPr>
          <w:trHeight w:val="455"/>
        </w:trPr>
        <w:tc>
          <w:tcPr>
            <w:tcW w:w="5000" w:type="pct"/>
            <w:gridSpan w:val="10"/>
            <w:tcBorders>
              <w:bottom w:val="single" w:sz="4" w:space="0" w:color="BFBFBF" w:themeColor="background1" w:themeShade="BF"/>
            </w:tcBorders>
            <w:shd w:val="clear" w:color="auto" w:fill="A6A6A6" w:themeFill="background1" w:themeFillShade="A6"/>
          </w:tcPr>
          <w:p w14:paraId="7F14C0D5" w14:textId="77777777" w:rsidR="00E44637" w:rsidRPr="0008191D" w:rsidRDefault="00E44637" w:rsidP="00DF5C17">
            <w:pPr>
              <w:spacing w:after="0" w:line="259" w:lineRule="auto"/>
              <w:rPr>
                <w:rFonts w:ascii="Arial" w:hAnsi="Arial" w:cs="Arial"/>
                <w:b/>
              </w:rPr>
            </w:pPr>
            <w:r w:rsidRPr="0008191D">
              <w:rPr>
                <w:rFonts w:ascii="Arial" w:hAnsi="Arial" w:cs="Arial"/>
                <w:b/>
              </w:rPr>
              <w:t>Knowledge, Skills and Behaviours</w:t>
            </w:r>
          </w:p>
          <w:p w14:paraId="5A36A775" w14:textId="1EF6D24A" w:rsidR="00E44637" w:rsidRPr="008A2A7A" w:rsidRDefault="000C69D8" w:rsidP="00DF5C17">
            <w:pPr>
              <w:spacing w:after="0" w:line="259" w:lineRule="auto"/>
              <w:rPr>
                <w:rFonts w:ascii="Arial" w:hAnsi="Arial" w:cs="Arial"/>
              </w:rPr>
            </w:pPr>
            <w:r w:rsidRPr="000C69D8">
              <w:rPr>
                <w:rFonts w:ascii="Arial" w:hAnsi="Arial" w:cs="Arial"/>
              </w:rPr>
              <w:t>K30 Principles of network protocols</w:t>
            </w:r>
            <w:r w:rsidR="00431145">
              <w:rPr>
                <w:rFonts w:ascii="Arial" w:hAnsi="Arial" w:cs="Arial"/>
              </w:rPr>
              <w:t>.</w:t>
            </w:r>
          </w:p>
        </w:tc>
      </w:tr>
      <w:tr w:rsidR="000C69D8" w:rsidRPr="0008191D" w14:paraId="10478880" w14:textId="77777777" w:rsidTr="00DF5C17">
        <w:trPr>
          <w:trHeight w:val="455"/>
        </w:trPr>
        <w:tc>
          <w:tcPr>
            <w:tcW w:w="196" w:type="pct"/>
            <w:gridSpan w:val="2"/>
            <w:tcBorders>
              <w:bottom w:val="single" w:sz="4" w:space="0" w:color="BFBFBF" w:themeColor="background1" w:themeShade="BF"/>
            </w:tcBorders>
            <w:shd w:val="clear" w:color="auto" w:fill="F2F2F2" w:themeFill="background1" w:themeFillShade="F2"/>
          </w:tcPr>
          <w:p w14:paraId="437885E0" w14:textId="77777777" w:rsidR="000C69D8" w:rsidRPr="0008191D" w:rsidRDefault="000C69D8" w:rsidP="000C69D8">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01B4C283" w14:textId="0F893D92" w:rsidR="000C69D8" w:rsidRPr="00D571C8" w:rsidRDefault="000C69D8" w:rsidP="00D571C8">
            <w:pPr>
              <w:rPr>
                <w:rFonts w:ascii="Arial" w:hAnsi="Arial" w:cs="Arial"/>
                <w:bCs/>
                <w:szCs w:val="22"/>
              </w:rPr>
            </w:pPr>
            <w:r w:rsidRPr="00D571C8">
              <w:rPr>
                <w:rFonts w:ascii="Arial" w:hAnsi="Arial" w:cs="Arial"/>
                <w:bCs/>
                <w:szCs w:val="22"/>
              </w:rPr>
              <w:t>Defines the principles of systems and networks including protocols.</w:t>
            </w:r>
          </w:p>
        </w:tc>
        <w:tc>
          <w:tcPr>
            <w:tcW w:w="883" w:type="pct"/>
            <w:gridSpan w:val="2"/>
            <w:tcBorders>
              <w:bottom w:val="single" w:sz="4" w:space="0" w:color="BFBFBF" w:themeColor="background1" w:themeShade="BF"/>
            </w:tcBorders>
            <w:shd w:val="clear" w:color="auto" w:fill="F2F2F2" w:themeFill="background1" w:themeFillShade="F2"/>
          </w:tcPr>
          <w:p w14:paraId="0E96D0CB" w14:textId="1F0BCBD4" w:rsidR="000C69D8" w:rsidRPr="00D571C8" w:rsidRDefault="000C69D8" w:rsidP="00D571C8">
            <w:pPr>
              <w:rPr>
                <w:rFonts w:ascii="Arial" w:hAnsi="Arial" w:cs="Arial"/>
                <w:bCs/>
                <w:szCs w:val="22"/>
              </w:rPr>
            </w:pPr>
            <w:r w:rsidRPr="00D571C8">
              <w:rPr>
                <w:rFonts w:ascii="Arial" w:hAnsi="Arial" w:cs="Arial"/>
                <w:bCs/>
                <w:szCs w:val="22"/>
              </w:rPr>
              <w:t>N/A</w:t>
            </w:r>
          </w:p>
        </w:tc>
        <w:tc>
          <w:tcPr>
            <w:tcW w:w="442" w:type="pct"/>
            <w:gridSpan w:val="2"/>
            <w:tcBorders>
              <w:bottom w:val="single" w:sz="4" w:space="0" w:color="BFBFBF" w:themeColor="background1" w:themeShade="BF"/>
            </w:tcBorders>
            <w:shd w:val="clear" w:color="auto" w:fill="FFFFFF" w:themeFill="background1"/>
          </w:tcPr>
          <w:p w14:paraId="4AD4ADE0" w14:textId="77777777" w:rsidR="000C69D8" w:rsidRPr="0008191D" w:rsidRDefault="000C69D8" w:rsidP="000C69D8">
            <w:pPr>
              <w:rPr>
                <w:rFonts w:ascii="Arial" w:hAnsi="Arial" w:cs="Arial"/>
                <w:color w:val="000000" w:themeColor="text1"/>
                <w:szCs w:val="22"/>
              </w:rPr>
            </w:pPr>
          </w:p>
        </w:tc>
        <w:tc>
          <w:tcPr>
            <w:tcW w:w="442" w:type="pct"/>
            <w:gridSpan w:val="2"/>
            <w:tcBorders>
              <w:bottom w:val="single" w:sz="4" w:space="0" w:color="BFBFBF" w:themeColor="background1" w:themeShade="BF"/>
            </w:tcBorders>
            <w:shd w:val="clear" w:color="auto" w:fill="FFFFFF" w:themeFill="background1"/>
          </w:tcPr>
          <w:p w14:paraId="5C1F48B5" w14:textId="77777777" w:rsidR="000C69D8" w:rsidRPr="0008191D" w:rsidRDefault="000C69D8" w:rsidP="000C69D8">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37353BE5" w14:textId="77777777" w:rsidR="000C69D8" w:rsidRPr="0008191D" w:rsidRDefault="000C69D8" w:rsidP="000C69D8">
            <w:pPr>
              <w:rPr>
                <w:rFonts w:ascii="Arial" w:hAnsi="Arial" w:cs="Arial"/>
                <w:color w:val="00B0F0"/>
              </w:rPr>
            </w:pPr>
            <w:r w:rsidRPr="0008191D">
              <w:rPr>
                <w:rFonts w:ascii="Arial" w:hAnsi="Arial" w:cs="Arial"/>
                <w:color w:val="000000" w:themeColor="text1"/>
                <w:szCs w:val="22"/>
              </w:rPr>
              <w:t xml:space="preserve"> </w:t>
            </w:r>
          </w:p>
        </w:tc>
      </w:tr>
      <w:tr w:rsidR="00E44637" w:rsidRPr="0008191D" w14:paraId="68C02E4F" w14:textId="77777777" w:rsidTr="00DF5C17">
        <w:trPr>
          <w:trHeight w:val="455"/>
        </w:trPr>
        <w:tc>
          <w:tcPr>
            <w:tcW w:w="5000" w:type="pct"/>
            <w:gridSpan w:val="10"/>
            <w:tcBorders>
              <w:bottom w:val="single" w:sz="4" w:space="0" w:color="BFBFBF" w:themeColor="background1" w:themeShade="BF"/>
            </w:tcBorders>
            <w:shd w:val="clear" w:color="auto" w:fill="A6A6A6" w:themeFill="background1" w:themeFillShade="A6"/>
          </w:tcPr>
          <w:p w14:paraId="234C54D8" w14:textId="77777777" w:rsidR="00E44637" w:rsidRPr="0008191D" w:rsidRDefault="00E44637" w:rsidP="00DF5C17">
            <w:pPr>
              <w:spacing w:after="0" w:line="259" w:lineRule="auto"/>
              <w:rPr>
                <w:rFonts w:ascii="Arial" w:hAnsi="Arial" w:cs="Arial"/>
                <w:b/>
              </w:rPr>
            </w:pPr>
            <w:r w:rsidRPr="0008191D">
              <w:rPr>
                <w:rFonts w:ascii="Arial" w:hAnsi="Arial" w:cs="Arial"/>
                <w:b/>
              </w:rPr>
              <w:t>Knowledge, Skills and Behaviours</w:t>
            </w:r>
          </w:p>
          <w:p w14:paraId="425F9ABD" w14:textId="33A368C3" w:rsidR="00E44637" w:rsidRPr="008A2A7A" w:rsidRDefault="0085576E" w:rsidP="00DF5C17">
            <w:pPr>
              <w:spacing w:after="0" w:line="259" w:lineRule="auto"/>
              <w:rPr>
                <w:rFonts w:ascii="Arial" w:hAnsi="Arial" w:cs="Arial"/>
              </w:rPr>
            </w:pPr>
            <w:r w:rsidRPr="0085576E">
              <w:rPr>
                <w:rFonts w:ascii="Arial" w:hAnsi="Arial" w:cs="Arial"/>
              </w:rPr>
              <w:t>K31 Principles of API's and Web Services</w:t>
            </w:r>
            <w:r w:rsidR="00431145">
              <w:rPr>
                <w:rFonts w:ascii="Arial" w:hAnsi="Arial" w:cs="Arial"/>
              </w:rPr>
              <w:t>.</w:t>
            </w:r>
          </w:p>
        </w:tc>
      </w:tr>
      <w:tr w:rsidR="0085576E" w:rsidRPr="0008191D" w14:paraId="590A948D" w14:textId="77777777" w:rsidTr="00DF5C17">
        <w:trPr>
          <w:trHeight w:val="455"/>
        </w:trPr>
        <w:tc>
          <w:tcPr>
            <w:tcW w:w="196" w:type="pct"/>
            <w:gridSpan w:val="2"/>
            <w:tcBorders>
              <w:bottom w:val="single" w:sz="4" w:space="0" w:color="BFBFBF" w:themeColor="background1" w:themeShade="BF"/>
            </w:tcBorders>
            <w:shd w:val="clear" w:color="auto" w:fill="F2F2F2" w:themeFill="background1" w:themeFillShade="F2"/>
          </w:tcPr>
          <w:p w14:paraId="2FBD6AE3" w14:textId="77777777" w:rsidR="0085576E" w:rsidRPr="005F5DDF" w:rsidRDefault="0085576E" w:rsidP="0085576E">
            <w:pPr>
              <w:rPr>
                <w:rFonts w:ascii="Arial" w:hAnsi="Arial" w:cs="Arial"/>
                <w:bCs/>
                <w:szCs w:val="22"/>
              </w:rPr>
            </w:pPr>
          </w:p>
        </w:tc>
        <w:tc>
          <w:tcPr>
            <w:tcW w:w="1030" w:type="pct"/>
            <w:tcBorders>
              <w:bottom w:val="single" w:sz="4" w:space="0" w:color="BFBFBF" w:themeColor="background1" w:themeShade="BF"/>
            </w:tcBorders>
            <w:shd w:val="clear" w:color="auto" w:fill="F2F2F2" w:themeFill="background1" w:themeFillShade="F2"/>
          </w:tcPr>
          <w:p w14:paraId="10BA464F" w14:textId="469A8F6E" w:rsidR="0085576E" w:rsidRPr="005F5DDF" w:rsidRDefault="0085576E" w:rsidP="0085576E">
            <w:pPr>
              <w:pStyle w:val="Default"/>
              <w:rPr>
                <w:rFonts w:ascii="Arial" w:hAnsi="Arial" w:cs="Arial"/>
                <w:bCs/>
                <w:color w:val="auto"/>
                <w:sz w:val="22"/>
                <w:szCs w:val="22"/>
              </w:rPr>
            </w:pPr>
            <w:r w:rsidRPr="005F5DDF">
              <w:rPr>
                <w:rFonts w:ascii="Arial" w:hAnsi="Arial" w:cs="Arial"/>
                <w:bCs/>
                <w:color w:val="auto"/>
                <w:sz w:val="22"/>
                <w:szCs w:val="22"/>
              </w:rPr>
              <w:t>Explains the principles of API's and Web Services.</w:t>
            </w:r>
          </w:p>
        </w:tc>
        <w:tc>
          <w:tcPr>
            <w:tcW w:w="883" w:type="pct"/>
            <w:gridSpan w:val="2"/>
            <w:tcBorders>
              <w:bottom w:val="single" w:sz="4" w:space="0" w:color="BFBFBF" w:themeColor="background1" w:themeShade="BF"/>
            </w:tcBorders>
            <w:shd w:val="clear" w:color="auto" w:fill="F2F2F2" w:themeFill="background1" w:themeFillShade="F2"/>
          </w:tcPr>
          <w:p w14:paraId="5527EEE2" w14:textId="327D4D72" w:rsidR="0085576E" w:rsidRPr="0008191D" w:rsidRDefault="0085576E" w:rsidP="0085576E">
            <w:pPr>
              <w:spacing w:before="64" w:line="206" w:lineRule="exact"/>
              <w:ind w:right="136"/>
              <w:rPr>
                <w:rFonts w:ascii="Arial" w:hAnsi="Arial" w:cs="Arial"/>
                <w:color w:val="00B0F0"/>
                <w:szCs w:val="22"/>
              </w:rPr>
            </w:pPr>
            <w:r w:rsidRPr="00AC7229">
              <w:t>N/A</w:t>
            </w:r>
          </w:p>
        </w:tc>
        <w:tc>
          <w:tcPr>
            <w:tcW w:w="442" w:type="pct"/>
            <w:gridSpan w:val="2"/>
            <w:tcBorders>
              <w:bottom w:val="single" w:sz="4" w:space="0" w:color="BFBFBF" w:themeColor="background1" w:themeShade="BF"/>
            </w:tcBorders>
            <w:shd w:val="clear" w:color="auto" w:fill="FFFFFF" w:themeFill="background1"/>
          </w:tcPr>
          <w:p w14:paraId="7804380E" w14:textId="77777777" w:rsidR="0085576E" w:rsidRPr="0008191D" w:rsidRDefault="0085576E" w:rsidP="0085576E">
            <w:pPr>
              <w:rPr>
                <w:rFonts w:ascii="Arial" w:hAnsi="Arial" w:cs="Arial"/>
                <w:color w:val="000000" w:themeColor="text1"/>
                <w:szCs w:val="22"/>
              </w:rPr>
            </w:pPr>
          </w:p>
        </w:tc>
        <w:tc>
          <w:tcPr>
            <w:tcW w:w="442" w:type="pct"/>
            <w:gridSpan w:val="2"/>
            <w:tcBorders>
              <w:bottom w:val="single" w:sz="4" w:space="0" w:color="BFBFBF" w:themeColor="background1" w:themeShade="BF"/>
            </w:tcBorders>
            <w:shd w:val="clear" w:color="auto" w:fill="FFFFFF" w:themeFill="background1"/>
          </w:tcPr>
          <w:p w14:paraId="54E756C3" w14:textId="77777777" w:rsidR="0085576E" w:rsidRPr="0008191D" w:rsidRDefault="0085576E" w:rsidP="0085576E">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49F86369" w14:textId="77777777" w:rsidR="0085576E" w:rsidRPr="0008191D" w:rsidRDefault="0085576E" w:rsidP="0085576E">
            <w:pPr>
              <w:rPr>
                <w:rFonts w:ascii="Arial" w:hAnsi="Arial" w:cs="Arial"/>
                <w:color w:val="00B0F0"/>
              </w:rPr>
            </w:pPr>
            <w:r w:rsidRPr="0008191D">
              <w:rPr>
                <w:rFonts w:ascii="Arial" w:hAnsi="Arial" w:cs="Arial"/>
                <w:color w:val="000000" w:themeColor="text1"/>
                <w:szCs w:val="22"/>
              </w:rPr>
              <w:t xml:space="preserve"> </w:t>
            </w:r>
          </w:p>
        </w:tc>
      </w:tr>
      <w:tr w:rsidR="00E44637" w:rsidRPr="0008191D" w14:paraId="22568101" w14:textId="77777777" w:rsidTr="00DF5C17">
        <w:trPr>
          <w:trHeight w:val="455"/>
        </w:trPr>
        <w:tc>
          <w:tcPr>
            <w:tcW w:w="5000" w:type="pct"/>
            <w:gridSpan w:val="10"/>
            <w:tcBorders>
              <w:bottom w:val="single" w:sz="4" w:space="0" w:color="BFBFBF" w:themeColor="background1" w:themeShade="BF"/>
            </w:tcBorders>
            <w:shd w:val="clear" w:color="auto" w:fill="A6A6A6" w:themeFill="background1" w:themeFillShade="A6"/>
          </w:tcPr>
          <w:p w14:paraId="05F1C429" w14:textId="77777777" w:rsidR="00E44637" w:rsidRPr="0008191D" w:rsidRDefault="00E44637" w:rsidP="00DF5C17">
            <w:pPr>
              <w:spacing w:after="0" w:line="259" w:lineRule="auto"/>
              <w:rPr>
                <w:rFonts w:ascii="Arial" w:hAnsi="Arial" w:cs="Arial"/>
                <w:b/>
              </w:rPr>
            </w:pPr>
            <w:r w:rsidRPr="0008191D">
              <w:rPr>
                <w:rFonts w:ascii="Arial" w:hAnsi="Arial" w:cs="Arial"/>
                <w:b/>
              </w:rPr>
              <w:t>Knowledge, Skills and Behaviours</w:t>
            </w:r>
          </w:p>
          <w:p w14:paraId="26FF11B1" w14:textId="7312CF30" w:rsidR="00E44637" w:rsidRPr="008A2A7A" w:rsidRDefault="0085576E" w:rsidP="00DF5C17">
            <w:pPr>
              <w:spacing w:after="0" w:line="259" w:lineRule="auto"/>
              <w:rPr>
                <w:rFonts w:ascii="Arial" w:hAnsi="Arial" w:cs="Arial"/>
              </w:rPr>
            </w:pPr>
            <w:r w:rsidRPr="0085576E">
              <w:rPr>
                <w:rFonts w:ascii="Arial" w:hAnsi="Arial" w:cs="Arial"/>
              </w:rPr>
              <w:t>K32 The different types of cloud storage</w:t>
            </w:r>
            <w:r w:rsidR="00431145">
              <w:rPr>
                <w:rFonts w:ascii="Arial" w:hAnsi="Arial" w:cs="Arial"/>
              </w:rPr>
              <w:t>.</w:t>
            </w:r>
          </w:p>
        </w:tc>
      </w:tr>
      <w:tr w:rsidR="0085576E" w:rsidRPr="0008191D" w14:paraId="40999763" w14:textId="77777777" w:rsidTr="00DF5C17">
        <w:trPr>
          <w:trHeight w:val="455"/>
        </w:trPr>
        <w:tc>
          <w:tcPr>
            <w:tcW w:w="196" w:type="pct"/>
            <w:gridSpan w:val="2"/>
            <w:tcBorders>
              <w:bottom w:val="single" w:sz="4" w:space="0" w:color="BFBFBF" w:themeColor="background1" w:themeShade="BF"/>
            </w:tcBorders>
            <w:shd w:val="clear" w:color="auto" w:fill="F2F2F2" w:themeFill="background1" w:themeFillShade="F2"/>
          </w:tcPr>
          <w:p w14:paraId="6B9FC4B3" w14:textId="77777777" w:rsidR="0085576E" w:rsidRPr="0008191D" w:rsidRDefault="0085576E" w:rsidP="0085576E">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6B49EFDA" w14:textId="616623C5" w:rsidR="0085576E" w:rsidRPr="00D571C8" w:rsidRDefault="0085576E" w:rsidP="00D571C8">
            <w:pPr>
              <w:rPr>
                <w:rFonts w:ascii="Arial" w:hAnsi="Arial" w:cs="Arial"/>
                <w:bCs/>
                <w:szCs w:val="22"/>
              </w:rPr>
            </w:pPr>
            <w:r w:rsidRPr="00D571C8">
              <w:rPr>
                <w:rFonts w:ascii="Arial" w:hAnsi="Arial" w:cs="Arial"/>
                <w:bCs/>
                <w:szCs w:val="22"/>
              </w:rPr>
              <w:t>Describes the principles and types of Cloud Storage, Cloud Security and Cloud firewalls.</w:t>
            </w:r>
          </w:p>
        </w:tc>
        <w:tc>
          <w:tcPr>
            <w:tcW w:w="883" w:type="pct"/>
            <w:gridSpan w:val="2"/>
            <w:tcBorders>
              <w:bottom w:val="single" w:sz="4" w:space="0" w:color="BFBFBF" w:themeColor="background1" w:themeShade="BF"/>
            </w:tcBorders>
            <w:shd w:val="clear" w:color="auto" w:fill="F2F2F2" w:themeFill="background1" w:themeFillShade="F2"/>
          </w:tcPr>
          <w:p w14:paraId="0E835C89" w14:textId="267715BC" w:rsidR="0085576E" w:rsidRPr="00D571C8" w:rsidRDefault="0085576E" w:rsidP="00D571C8">
            <w:pPr>
              <w:rPr>
                <w:rFonts w:ascii="Arial" w:hAnsi="Arial" w:cs="Arial"/>
                <w:bCs/>
                <w:szCs w:val="22"/>
              </w:rPr>
            </w:pPr>
            <w:r w:rsidRPr="00D571C8">
              <w:rPr>
                <w:rFonts w:ascii="Arial" w:hAnsi="Arial" w:cs="Arial"/>
                <w:bCs/>
                <w:szCs w:val="22"/>
              </w:rPr>
              <w:t>N/A</w:t>
            </w:r>
          </w:p>
        </w:tc>
        <w:tc>
          <w:tcPr>
            <w:tcW w:w="442" w:type="pct"/>
            <w:gridSpan w:val="2"/>
            <w:tcBorders>
              <w:bottom w:val="single" w:sz="4" w:space="0" w:color="BFBFBF" w:themeColor="background1" w:themeShade="BF"/>
            </w:tcBorders>
            <w:shd w:val="clear" w:color="auto" w:fill="FFFFFF" w:themeFill="background1"/>
          </w:tcPr>
          <w:p w14:paraId="60819B41" w14:textId="77777777" w:rsidR="0085576E" w:rsidRPr="0008191D" w:rsidRDefault="0085576E" w:rsidP="0085576E">
            <w:pPr>
              <w:rPr>
                <w:rFonts w:ascii="Arial" w:hAnsi="Arial" w:cs="Arial"/>
                <w:color w:val="000000" w:themeColor="text1"/>
                <w:szCs w:val="22"/>
              </w:rPr>
            </w:pPr>
          </w:p>
        </w:tc>
        <w:tc>
          <w:tcPr>
            <w:tcW w:w="442" w:type="pct"/>
            <w:gridSpan w:val="2"/>
            <w:tcBorders>
              <w:bottom w:val="single" w:sz="4" w:space="0" w:color="BFBFBF" w:themeColor="background1" w:themeShade="BF"/>
            </w:tcBorders>
            <w:shd w:val="clear" w:color="auto" w:fill="FFFFFF" w:themeFill="background1"/>
          </w:tcPr>
          <w:p w14:paraId="672E0240" w14:textId="77777777" w:rsidR="0085576E" w:rsidRPr="0008191D" w:rsidRDefault="0085576E" w:rsidP="0085576E">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6B1931D5" w14:textId="77777777" w:rsidR="0085576E" w:rsidRPr="0008191D" w:rsidRDefault="0085576E" w:rsidP="0085576E">
            <w:pPr>
              <w:rPr>
                <w:rFonts w:ascii="Arial" w:hAnsi="Arial" w:cs="Arial"/>
                <w:color w:val="00B0F0"/>
              </w:rPr>
            </w:pPr>
            <w:r w:rsidRPr="0008191D">
              <w:rPr>
                <w:rFonts w:ascii="Arial" w:hAnsi="Arial" w:cs="Arial"/>
                <w:color w:val="000000" w:themeColor="text1"/>
                <w:szCs w:val="22"/>
              </w:rPr>
              <w:t xml:space="preserve"> </w:t>
            </w:r>
          </w:p>
        </w:tc>
      </w:tr>
      <w:tr w:rsidR="00E44637" w:rsidRPr="0008191D" w14:paraId="1B2274B0" w14:textId="77777777" w:rsidTr="00DF5C17">
        <w:trPr>
          <w:trHeight w:val="455"/>
        </w:trPr>
        <w:tc>
          <w:tcPr>
            <w:tcW w:w="5000" w:type="pct"/>
            <w:gridSpan w:val="10"/>
            <w:tcBorders>
              <w:bottom w:val="single" w:sz="4" w:space="0" w:color="BFBFBF" w:themeColor="background1" w:themeShade="BF"/>
            </w:tcBorders>
            <w:shd w:val="clear" w:color="auto" w:fill="A6A6A6" w:themeFill="background1" w:themeFillShade="A6"/>
          </w:tcPr>
          <w:p w14:paraId="5F519717" w14:textId="77777777" w:rsidR="00E44637" w:rsidRPr="0008191D" w:rsidRDefault="00E44637" w:rsidP="00DF5C17">
            <w:pPr>
              <w:spacing w:after="0" w:line="259" w:lineRule="auto"/>
              <w:rPr>
                <w:rFonts w:ascii="Arial" w:hAnsi="Arial" w:cs="Arial"/>
                <w:b/>
              </w:rPr>
            </w:pPr>
            <w:r w:rsidRPr="0008191D">
              <w:rPr>
                <w:rFonts w:ascii="Arial" w:hAnsi="Arial" w:cs="Arial"/>
                <w:b/>
              </w:rPr>
              <w:t>Knowledge, Skills and Behaviours</w:t>
            </w:r>
          </w:p>
          <w:p w14:paraId="581E3D4C" w14:textId="3B7ADA3B" w:rsidR="00E44637" w:rsidRPr="008A2A7A" w:rsidRDefault="000A76E8" w:rsidP="00DF5C17">
            <w:pPr>
              <w:spacing w:after="0" w:line="259" w:lineRule="auto"/>
              <w:rPr>
                <w:rFonts w:ascii="Arial" w:hAnsi="Arial" w:cs="Arial"/>
              </w:rPr>
            </w:pPr>
            <w:r w:rsidRPr="000A76E8">
              <w:rPr>
                <w:rFonts w:ascii="Arial" w:hAnsi="Arial" w:cs="Arial"/>
              </w:rPr>
              <w:t>K34 Principles of databases and migration</w:t>
            </w:r>
            <w:r w:rsidR="00431145">
              <w:rPr>
                <w:rFonts w:ascii="Arial" w:hAnsi="Arial" w:cs="Arial"/>
              </w:rPr>
              <w:t>.</w:t>
            </w:r>
          </w:p>
        </w:tc>
      </w:tr>
      <w:tr w:rsidR="000A76E8" w:rsidRPr="0008191D" w14:paraId="0B82693C" w14:textId="77777777" w:rsidTr="00DF5C17">
        <w:trPr>
          <w:trHeight w:val="455"/>
        </w:trPr>
        <w:tc>
          <w:tcPr>
            <w:tcW w:w="196" w:type="pct"/>
            <w:gridSpan w:val="2"/>
            <w:tcBorders>
              <w:bottom w:val="single" w:sz="4" w:space="0" w:color="BFBFBF" w:themeColor="background1" w:themeShade="BF"/>
            </w:tcBorders>
            <w:shd w:val="clear" w:color="auto" w:fill="F2F2F2" w:themeFill="background1" w:themeFillShade="F2"/>
          </w:tcPr>
          <w:p w14:paraId="13E342E1" w14:textId="77777777" w:rsidR="000A76E8" w:rsidRPr="0008191D" w:rsidRDefault="000A76E8" w:rsidP="000A76E8">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10897B65" w14:textId="3EE89FE0" w:rsidR="000A76E8" w:rsidRPr="00D571C8" w:rsidRDefault="000A76E8" w:rsidP="00D571C8">
            <w:pPr>
              <w:rPr>
                <w:rFonts w:ascii="Arial" w:hAnsi="Arial" w:cs="Arial"/>
                <w:bCs/>
                <w:szCs w:val="22"/>
              </w:rPr>
            </w:pPr>
            <w:r w:rsidRPr="00D571C8">
              <w:rPr>
                <w:rFonts w:ascii="Arial" w:hAnsi="Arial" w:cs="Arial"/>
                <w:bCs/>
                <w:szCs w:val="22"/>
              </w:rPr>
              <w:t>Explains the principles of databases and migration.</w:t>
            </w:r>
          </w:p>
        </w:tc>
        <w:tc>
          <w:tcPr>
            <w:tcW w:w="883" w:type="pct"/>
            <w:gridSpan w:val="2"/>
            <w:tcBorders>
              <w:bottom w:val="single" w:sz="4" w:space="0" w:color="BFBFBF" w:themeColor="background1" w:themeShade="BF"/>
            </w:tcBorders>
            <w:shd w:val="clear" w:color="auto" w:fill="F2F2F2" w:themeFill="background1" w:themeFillShade="F2"/>
          </w:tcPr>
          <w:p w14:paraId="054F9A60" w14:textId="7D4A199B" w:rsidR="000A76E8" w:rsidRPr="00D571C8" w:rsidRDefault="000A76E8" w:rsidP="00D571C8">
            <w:pPr>
              <w:rPr>
                <w:rFonts w:ascii="Arial" w:hAnsi="Arial" w:cs="Arial"/>
                <w:bCs/>
                <w:szCs w:val="22"/>
              </w:rPr>
            </w:pPr>
            <w:r w:rsidRPr="00D571C8">
              <w:rPr>
                <w:rFonts w:ascii="Arial" w:hAnsi="Arial" w:cs="Arial"/>
                <w:bCs/>
                <w:szCs w:val="22"/>
              </w:rPr>
              <w:t>N/A</w:t>
            </w:r>
          </w:p>
        </w:tc>
        <w:tc>
          <w:tcPr>
            <w:tcW w:w="442" w:type="pct"/>
            <w:gridSpan w:val="2"/>
            <w:tcBorders>
              <w:bottom w:val="single" w:sz="4" w:space="0" w:color="BFBFBF" w:themeColor="background1" w:themeShade="BF"/>
            </w:tcBorders>
            <w:shd w:val="clear" w:color="auto" w:fill="FFFFFF" w:themeFill="background1"/>
          </w:tcPr>
          <w:p w14:paraId="59E20FB1" w14:textId="77777777" w:rsidR="000A76E8" w:rsidRPr="0008191D" w:rsidRDefault="000A76E8" w:rsidP="000A76E8">
            <w:pPr>
              <w:rPr>
                <w:rFonts w:ascii="Arial" w:hAnsi="Arial" w:cs="Arial"/>
                <w:color w:val="000000" w:themeColor="text1"/>
                <w:szCs w:val="22"/>
              </w:rPr>
            </w:pPr>
          </w:p>
        </w:tc>
        <w:tc>
          <w:tcPr>
            <w:tcW w:w="442" w:type="pct"/>
            <w:gridSpan w:val="2"/>
            <w:tcBorders>
              <w:bottom w:val="single" w:sz="4" w:space="0" w:color="BFBFBF" w:themeColor="background1" w:themeShade="BF"/>
            </w:tcBorders>
            <w:shd w:val="clear" w:color="auto" w:fill="FFFFFF" w:themeFill="background1"/>
          </w:tcPr>
          <w:p w14:paraId="5080E9B1" w14:textId="77777777" w:rsidR="000A76E8" w:rsidRPr="0008191D" w:rsidRDefault="000A76E8" w:rsidP="000A76E8">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7C9216D2" w14:textId="77777777" w:rsidR="000A76E8" w:rsidRPr="0008191D" w:rsidRDefault="000A76E8" w:rsidP="000A76E8">
            <w:pPr>
              <w:rPr>
                <w:rFonts w:ascii="Arial" w:hAnsi="Arial" w:cs="Arial"/>
                <w:color w:val="00B0F0"/>
              </w:rPr>
            </w:pPr>
            <w:r w:rsidRPr="0008191D">
              <w:rPr>
                <w:rFonts w:ascii="Arial" w:hAnsi="Arial" w:cs="Arial"/>
                <w:color w:val="000000" w:themeColor="text1"/>
                <w:szCs w:val="22"/>
              </w:rPr>
              <w:t xml:space="preserve"> </w:t>
            </w:r>
          </w:p>
        </w:tc>
      </w:tr>
      <w:tr w:rsidR="00977674" w:rsidRPr="0008191D" w14:paraId="45BE7D3E" w14:textId="77777777" w:rsidTr="00DF5C17">
        <w:trPr>
          <w:trHeight w:val="455"/>
        </w:trPr>
        <w:tc>
          <w:tcPr>
            <w:tcW w:w="5000" w:type="pct"/>
            <w:gridSpan w:val="10"/>
            <w:tcBorders>
              <w:bottom w:val="single" w:sz="4" w:space="0" w:color="BFBFBF" w:themeColor="background1" w:themeShade="BF"/>
            </w:tcBorders>
            <w:shd w:val="clear" w:color="auto" w:fill="A6A6A6" w:themeFill="background1" w:themeFillShade="A6"/>
          </w:tcPr>
          <w:p w14:paraId="2B50E9AC" w14:textId="77777777" w:rsidR="00977674" w:rsidRPr="0008191D" w:rsidRDefault="00977674" w:rsidP="00DF5C17">
            <w:pPr>
              <w:spacing w:after="0" w:line="259" w:lineRule="auto"/>
              <w:rPr>
                <w:rFonts w:ascii="Arial" w:hAnsi="Arial" w:cs="Arial"/>
                <w:b/>
              </w:rPr>
            </w:pPr>
            <w:r w:rsidRPr="0008191D">
              <w:rPr>
                <w:rFonts w:ascii="Arial" w:hAnsi="Arial" w:cs="Arial"/>
                <w:b/>
              </w:rPr>
              <w:t>Knowledge, Skills and Behaviours</w:t>
            </w:r>
          </w:p>
          <w:p w14:paraId="5A212CBF" w14:textId="6C740F46" w:rsidR="00977674" w:rsidRPr="008A2A7A" w:rsidRDefault="000A76E8" w:rsidP="00DF5C17">
            <w:pPr>
              <w:spacing w:after="0" w:line="259" w:lineRule="auto"/>
              <w:rPr>
                <w:rFonts w:ascii="Arial" w:hAnsi="Arial" w:cs="Arial"/>
              </w:rPr>
            </w:pPr>
            <w:r w:rsidRPr="000A76E8">
              <w:rPr>
                <w:rFonts w:ascii="Arial" w:hAnsi="Arial" w:cs="Arial"/>
              </w:rPr>
              <w:t>K35 Key principles of Cloud Security and firewalls</w:t>
            </w:r>
            <w:r w:rsidR="00431145">
              <w:rPr>
                <w:rFonts w:ascii="Arial" w:hAnsi="Arial" w:cs="Arial"/>
              </w:rPr>
              <w:t>.</w:t>
            </w:r>
          </w:p>
        </w:tc>
      </w:tr>
      <w:tr w:rsidR="000A76E8" w:rsidRPr="0008191D" w14:paraId="1F49F7F0" w14:textId="77777777" w:rsidTr="00DF5C17">
        <w:trPr>
          <w:trHeight w:val="455"/>
        </w:trPr>
        <w:tc>
          <w:tcPr>
            <w:tcW w:w="196" w:type="pct"/>
            <w:gridSpan w:val="2"/>
            <w:tcBorders>
              <w:bottom w:val="single" w:sz="4" w:space="0" w:color="BFBFBF" w:themeColor="background1" w:themeShade="BF"/>
            </w:tcBorders>
            <w:shd w:val="clear" w:color="auto" w:fill="F2F2F2" w:themeFill="background1" w:themeFillShade="F2"/>
          </w:tcPr>
          <w:p w14:paraId="37D795E8" w14:textId="77777777" w:rsidR="000A76E8" w:rsidRPr="0008191D" w:rsidRDefault="000A76E8" w:rsidP="000A76E8">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649EABB6" w14:textId="0F6400AE" w:rsidR="000A76E8" w:rsidRPr="00D571C8" w:rsidRDefault="000A76E8" w:rsidP="00D571C8">
            <w:pPr>
              <w:rPr>
                <w:rFonts w:ascii="Arial" w:hAnsi="Arial" w:cs="Arial"/>
                <w:bCs/>
                <w:szCs w:val="22"/>
              </w:rPr>
            </w:pPr>
            <w:r w:rsidRPr="00D571C8">
              <w:rPr>
                <w:rFonts w:ascii="Arial" w:hAnsi="Arial" w:cs="Arial"/>
                <w:bCs/>
                <w:szCs w:val="22"/>
              </w:rPr>
              <w:t>Describes the principles and types of Cloud Storage, Cloud Security and Cloud firewalls.</w:t>
            </w:r>
          </w:p>
        </w:tc>
        <w:tc>
          <w:tcPr>
            <w:tcW w:w="883" w:type="pct"/>
            <w:gridSpan w:val="2"/>
            <w:tcBorders>
              <w:bottom w:val="single" w:sz="4" w:space="0" w:color="BFBFBF" w:themeColor="background1" w:themeShade="BF"/>
            </w:tcBorders>
            <w:shd w:val="clear" w:color="auto" w:fill="F2F2F2" w:themeFill="background1" w:themeFillShade="F2"/>
          </w:tcPr>
          <w:p w14:paraId="362E5B6E" w14:textId="0A7ADC45" w:rsidR="000A76E8" w:rsidRPr="00D571C8" w:rsidRDefault="000A76E8" w:rsidP="00D571C8">
            <w:pPr>
              <w:rPr>
                <w:rFonts w:ascii="Arial" w:hAnsi="Arial" w:cs="Arial"/>
                <w:bCs/>
                <w:szCs w:val="22"/>
              </w:rPr>
            </w:pPr>
            <w:r w:rsidRPr="00D571C8">
              <w:rPr>
                <w:rFonts w:ascii="Arial" w:hAnsi="Arial" w:cs="Arial"/>
                <w:bCs/>
                <w:szCs w:val="22"/>
              </w:rPr>
              <w:t>N/A</w:t>
            </w:r>
          </w:p>
        </w:tc>
        <w:tc>
          <w:tcPr>
            <w:tcW w:w="442" w:type="pct"/>
            <w:gridSpan w:val="2"/>
            <w:tcBorders>
              <w:bottom w:val="single" w:sz="4" w:space="0" w:color="BFBFBF" w:themeColor="background1" w:themeShade="BF"/>
            </w:tcBorders>
            <w:shd w:val="clear" w:color="auto" w:fill="FFFFFF" w:themeFill="background1"/>
          </w:tcPr>
          <w:p w14:paraId="2B765D89" w14:textId="77777777" w:rsidR="000A76E8" w:rsidRPr="0008191D" w:rsidRDefault="000A76E8" w:rsidP="000A76E8">
            <w:pPr>
              <w:rPr>
                <w:rFonts w:ascii="Arial" w:hAnsi="Arial" w:cs="Arial"/>
                <w:color w:val="000000" w:themeColor="text1"/>
                <w:szCs w:val="22"/>
              </w:rPr>
            </w:pPr>
          </w:p>
        </w:tc>
        <w:tc>
          <w:tcPr>
            <w:tcW w:w="442" w:type="pct"/>
            <w:gridSpan w:val="2"/>
            <w:tcBorders>
              <w:bottom w:val="single" w:sz="4" w:space="0" w:color="BFBFBF" w:themeColor="background1" w:themeShade="BF"/>
            </w:tcBorders>
            <w:shd w:val="clear" w:color="auto" w:fill="FFFFFF" w:themeFill="background1"/>
          </w:tcPr>
          <w:p w14:paraId="76EF0AB0" w14:textId="77777777" w:rsidR="000A76E8" w:rsidRPr="0008191D" w:rsidRDefault="000A76E8" w:rsidP="000A76E8">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4B79EB70" w14:textId="77777777" w:rsidR="000A76E8" w:rsidRPr="0008191D" w:rsidRDefault="000A76E8" w:rsidP="000A76E8">
            <w:pPr>
              <w:rPr>
                <w:rFonts w:ascii="Arial" w:hAnsi="Arial" w:cs="Arial"/>
                <w:color w:val="00B0F0"/>
              </w:rPr>
            </w:pPr>
            <w:r w:rsidRPr="0008191D">
              <w:rPr>
                <w:rFonts w:ascii="Arial" w:hAnsi="Arial" w:cs="Arial"/>
                <w:color w:val="000000" w:themeColor="text1"/>
                <w:szCs w:val="22"/>
              </w:rPr>
              <w:t xml:space="preserve"> </w:t>
            </w:r>
          </w:p>
        </w:tc>
      </w:tr>
      <w:tr w:rsidR="00977674" w:rsidRPr="0008191D" w14:paraId="33EDA15C" w14:textId="77777777" w:rsidTr="00DF5C17">
        <w:trPr>
          <w:trHeight w:val="455"/>
        </w:trPr>
        <w:tc>
          <w:tcPr>
            <w:tcW w:w="5000" w:type="pct"/>
            <w:gridSpan w:val="10"/>
            <w:tcBorders>
              <w:bottom w:val="single" w:sz="4" w:space="0" w:color="BFBFBF" w:themeColor="background1" w:themeShade="BF"/>
            </w:tcBorders>
            <w:shd w:val="clear" w:color="auto" w:fill="A6A6A6" w:themeFill="background1" w:themeFillShade="A6"/>
          </w:tcPr>
          <w:p w14:paraId="73B97A44" w14:textId="77777777" w:rsidR="00977674" w:rsidRPr="0008191D" w:rsidRDefault="00977674" w:rsidP="00DF5C17">
            <w:pPr>
              <w:spacing w:after="0" w:line="259" w:lineRule="auto"/>
              <w:rPr>
                <w:rFonts w:ascii="Arial" w:hAnsi="Arial" w:cs="Arial"/>
                <w:b/>
              </w:rPr>
            </w:pPr>
            <w:r w:rsidRPr="0008191D">
              <w:rPr>
                <w:rFonts w:ascii="Arial" w:hAnsi="Arial" w:cs="Arial"/>
                <w:b/>
              </w:rPr>
              <w:t>Knowledge, Skills and Behaviours</w:t>
            </w:r>
          </w:p>
          <w:p w14:paraId="2D9478DE" w14:textId="2F3702D2" w:rsidR="00977674" w:rsidRPr="008A2A7A" w:rsidRDefault="000A76E8" w:rsidP="00DF5C17">
            <w:pPr>
              <w:spacing w:after="0" w:line="259" w:lineRule="auto"/>
              <w:rPr>
                <w:rFonts w:ascii="Arial" w:hAnsi="Arial" w:cs="Arial"/>
              </w:rPr>
            </w:pPr>
            <w:r w:rsidRPr="000A76E8">
              <w:rPr>
                <w:rFonts w:ascii="Arial" w:hAnsi="Arial" w:cs="Arial"/>
              </w:rPr>
              <w:t>K36 DevOps methodology and tools, such as Puppet, Chef, Git, Docker</w:t>
            </w:r>
            <w:r w:rsidR="00431145">
              <w:rPr>
                <w:rFonts w:ascii="Arial" w:hAnsi="Arial" w:cs="Arial"/>
              </w:rPr>
              <w:t>.</w:t>
            </w:r>
          </w:p>
        </w:tc>
      </w:tr>
      <w:tr w:rsidR="000A76E8" w:rsidRPr="0008191D" w14:paraId="0BFC3C59" w14:textId="77777777" w:rsidTr="00DF5C17">
        <w:trPr>
          <w:trHeight w:val="455"/>
        </w:trPr>
        <w:tc>
          <w:tcPr>
            <w:tcW w:w="196" w:type="pct"/>
            <w:gridSpan w:val="2"/>
            <w:tcBorders>
              <w:bottom w:val="single" w:sz="4" w:space="0" w:color="BFBFBF" w:themeColor="background1" w:themeShade="BF"/>
            </w:tcBorders>
            <w:shd w:val="clear" w:color="auto" w:fill="F2F2F2" w:themeFill="background1" w:themeFillShade="F2"/>
          </w:tcPr>
          <w:p w14:paraId="3E540F8D" w14:textId="77777777" w:rsidR="000A76E8" w:rsidRPr="0008191D" w:rsidRDefault="000A76E8" w:rsidP="000A76E8">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39E578DA" w14:textId="63BB73C8" w:rsidR="000A76E8" w:rsidRPr="00D571C8" w:rsidRDefault="000A76E8" w:rsidP="00D571C8">
            <w:pPr>
              <w:rPr>
                <w:rFonts w:ascii="Arial" w:hAnsi="Arial" w:cs="Arial"/>
                <w:bCs/>
                <w:szCs w:val="22"/>
              </w:rPr>
            </w:pPr>
            <w:r w:rsidRPr="00D571C8">
              <w:rPr>
                <w:rFonts w:ascii="Arial" w:hAnsi="Arial" w:cs="Arial"/>
                <w:bCs/>
                <w:szCs w:val="22"/>
              </w:rPr>
              <w:t>Identifies the elements of DevOps methodology and tools, such as Puppet, Chef, Git and Docker.</w:t>
            </w:r>
          </w:p>
        </w:tc>
        <w:tc>
          <w:tcPr>
            <w:tcW w:w="883" w:type="pct"/>
            <w:gridSpan w:val="2"/>
            <w:tcBorders>
              <w:bottom w:val="single" w:sz="4" w:space="0" w:color="BFBFBF" w:themeColor="background1" w:themeShade="BF"/>
            </w:tcBorders>
            <w:shd w:val="clear" w:color="auto" w:fill="F2F2F2" w:themeFill="background1" w:themeFillShade="F2"/>
          </w:tcPr>
          <w:p w14:paraId="335A1ADD" w14:textId="2955BB11" w:rsidR="000A76E8" w:rsidRPr="00D571C8" w:rsidRDefault="000A76E8" w:rsidP="00D571C8">
            <w:pPr>
              <w:rPr>
                <w:rFonts w:ascii="Arial" w:hAnsi="Arial" w:cs="Arial"/>
                <w:bCs/>
                <w:szCs w:val="22"/>
              </w:rPr>
            </w:pPr>
            <w:r w:rsidRPr="00D571C8">
              <w:rPr>
                <w:rFonts w:ascii="Arial" w:hAnsi="Arial" w:cs="Arial"/>
                <w:bCs/>
                <w:szCs w:val="22"/>
              </w:rPr>
              <w:t>N/A</w:t>
            </w:r>
          </w:p>
        </w:tc>
        <w:tc>
          <w:tcPr>
            <w:tcW w:w="442" w:type="pct"/>
            <w:gridSpan w:val="2"/>
            <w:tcBorders>
              <w:bottom w:val="single" w:sz="4" w:space="0" w:color="BFBFBF" w:themeColor="background1" w:themeShade="BF"/>
            </w:tcBorders>
            <w:shd w:val="clear" w:color="auto" w:fill="FFFFFF" w:themeFill="background1"/>
          </w:tcPr>
          <w:p w14:paraId="22C557B2" w14:textId="77777777" w:rsidR="000A76E8" w:rsidRPr="0008191D" w:rsidRDefault="000A76E8" w:rsidP="000A76E8">
            <w:pPr>
              <w:rPr>
                <w:rFonts w:ascii="Arial" w:hAnsi="Arial" w:cs="Arial"/>
                <w:color w:val="000000" w:themeColor="text1"/>
                <w:szCs w:val="22"/>
              </w:rPr>
            </w:pPr>
          </w:p>
        </w:tc>
        <w:tc>
          <w:tcPr>
            <w:tcW w:w="442" w:type="pct"/>
            <w:gridSpan w:val="2"/>
            <w:tcBorders>
              <w:bottom w:val="single" w:sz="4" w:space="0" w:color="BFBFBF" w:themeColor="background1" w:themeShade="BF"/>
            </w:tcBorders>
            <w:shd w:val="clear" w:color="auto" w:fill="FFFFFF" w:themeFill="background1"/>
          </w:tcPr>
          <w:p w14:paraId="07C1FF1D" w14:textId="77777777" w:rsidR="000A76E8" w:rsidRPr="0008191D" w:rsidRDefault="000A76E8" w:rsidP="000A76E8">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3864BEE5" w14:textId="77777777" w:rsidR="000A76E8" w:rsidRPr="0008191D" w:rsidRDefault="000A76E8" w:rsidP="000A76E8">
            <w:pPr>
              <w:rPr>
                <w:rFonts w:ascii="Arial" w:hAnsi="Arial" w:cs="Arial"/>
                <w:color w:val="00B0F0"/>
              </w:rPr>
            </w:pPr>
            <w:r w:rsidRPr="0008191D">
              <w:rPr>
                <w:rFonts w:ascii="Arial" w:hAnsi="Arial" w:cs="Arial"/>
                <w:color w:val="000000" w:themeColor="text1"/>
                <w:szCs w:val="22"/>
              </w:rPr>
              <w:t xml:space="preserve"> </w:t>
            </w:r>
          </w:p>
        </w:tc>
      </w:tr>
      <w:tr w:rsidR="003E7D46" w:rsidRPr="0008191D" w14:paraId="130A6168" w14:textId="77777777" w:rsidTr="00C14252">
        <w:trPr>
          <w:trHeight w:val="455"/>
        </w:trPr>
        <w:tc>
          <w:tcPr>
            <w:tcW w:w="5000" w:type="pct"/>
            <w:gridSpan w:val="10"/>
            <w:tcBorders>
              <w:bottom w:val="single" w:sz="4" w:space="0" w:color="BFBFBF" w:themeColor="background1" w:themeShade="BF"/>
            </w:tcBorders>
            <w:shd w:val="clear" w:color="auto" w:fill="A6A6A6" w:themeFill="background1" w:themeFillShade="A6"/>
          </w:tcPr>
          <w:p w14:paraId="39E9240D" w14:textId="77777777" w:rsidR="003E7D46" w:rsidRPr="0008191D" w:rsidRDefault="003E7D46" w:rsidP="00C14252">
            <w:pPr>
              <w:spacing w:after="0" w:line="259" w:lineRule="auto"/>
              <w:rPr>
                <w:rFonts w:ascii="Arial" w:hAnsi="Arial" w:cs="Arial"/>
                <w:b/>
              </w:rPr>
            </w:pPr>
            <w:r w:rsidRPr="0008191D">
              <w:rPr>
                <w:rFonts w:ascii="Arial" w:hAnsi="Arial" w:cs="Arial"/>
                <w:b/>
              </w:rPr>
              <w:t>Knowledge, Skills and Behaviours</w:t>
            </w:r>
          </w:p>
          <w:p w14:paraId="4018D0AD" w14:textId="5512042D" w:rsidR="003E7D46" w:rsidRPr="008A2A7A" w:rsidRDefault="003E7D46" w:rsidP="00C14252">
            <w:pPr>
              <w:spacing w:after="0" w:line="259" w:lineRule="auto"/>
              <w:rPr>
                <w:rFonts w:ascii="Arial" w:hAnsi="Arial" w:cs="Arial"/>
              </w:rPr>
            </w:pPr>
            <w:r w:rsidRPr="00737A10">
              <w:rPr>
                <w:rFonts w:ascii="Arial" w:hAnsi="Arial" w:cs="Arial"/>
              </w:rPr>
              <w:t>K39 Different types of connectivity and cabling</w:t>
            </w:r>
            <w:r w:rsidR="00431145">
              <w:rPr>
                <w:rFonts w:ascii="Arial" w:hAnsi="Arial" w:cs="Arial"/>
              </w:rPr>
              <w:t>.</w:t>
            </w:r>
          </w:p>
        </w:tc>
      </w:tr>
      <w:tr w:rsidR="003E7D46" w:rsidRPr="0008191D" w14:paraId="104B31DA" w14:textId="77777777" w:rsidTr="00C14252">
        <w:trPr>
          <w:trHeight w:val="455"/>
        </w:trPr>
        <w:tc>
          <w:tcPr>
            <w:tcW w:w="196" w:type="pct"/>
            <w:gridSpan w:val="2"/>
            <w:tcBorders>
              <w:bottom w:val="single" w:sz="4" w:space="0" w:color="BFBFBF" w:themeColor="background1" w:themeShade="BF"/>
            </w:tcBorders>
            <w:shd w:val="clear" w:color="auto" w:fill="F2F2F2" w:themeFill="background1" w:themeFillShade="F2"/>
          </w:tcPr>
          <w:p w14:paraId="10477D1E" w14:textId="77777777" w:rsidR="003E7D46" w:rsidRPr="0008191D" w:rsidRDefault="003E7D46" w:rsidP="00C14252">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2197B36E" w14:textId="77777777" w:rsidR="003E7D46" w:rsidRPr="00D571C8" w:rsidRDefault="003E7D46" w:rsidP="00C14252">
            <w:pPr>
              <w:rPr>
                <w:rFonts w:ascii="Arial" w:hAnsi="Arial" w:cs="Arial"/>
                <w:bCs/>
                <w:szCs w:val="22"/>
              </w:rPr>
            </w:pPr>
            <w:r w:rsidRPr="00D571C8">
              <w:rPr>
                <w:rFonts w:ascii="Arial" w:hAnsi="Arial" w:cs="Arial"/>
                <w:bCs/>
                <w:szCs w:val="22"/>
              </w:rPr>
              <w:t xml:space="preserve">Explains how they use Cabling or Connectors equipment in line with technical requirements. </w:t>
            </w:r>
          </w:p>
        </w:tc>
        <w:tc>
          <w:tcPr>
            <w:tcW w:w="883" w:type="pct"/>
            <w:gridSpan w:val="2"/>
            <w:tcBorders>
              <w:bottom w:val="single" w:sz="4" w:space="0" w:color="BFBFBF" w:themeColor="background1" w:themeShade="BF"/>
            </w:tcBorders>
            <w:shd w:val="clear" w:color="auto" w:fill="F2F2F2" w:themeFill="background1" w:themeFillShade="F2"/>
          </w:tcPr>
          <w:p w14:paraId="53CB3A08" w14:textId="77777777" w:rsidR="003E7D46" w:rsidRPr="00D571C8" w:rsidRDefault="003E7D46" w:rsidP="00C14252">
            <w:pPr>
              <w:spacing w:before="64" w:line="206" w:lineRule="exact"/>
              <w:ind w:right="136"/>
              <w:rPr>
                <w:rFonts w:ascii="Arial" w:hAnsi="Arial" w:cs="Arial"/>
                <w:bCs/>
                <w:szCs w:val="22"/>
              </w:rPr>
            </w:pPr>
            <w:r w:rsidRPr="00D571C8">
              <w:rPr>
                <w:rFonts w:ascii="Arial" w:hAnsi="Arial" w:cs="Arial"/>
                <w:bCs/>
                <w:szCs w:val="22"/>
              </w:rPr>
              <w:t>N/A</w:t>
            </w:r>
          </w:p>
        </w:tc>
        <w:tc>
          <w:tcPr>
            <w:tcW w:w="442" w:type="pct"/>
            <w:gridSpan w:val="2"/>
            <w:tcBorders>
              <w:bottom w:val="single" w:sz="4" w:space="0" w:color="BFBFBF" w:themeColor="background1" w:themeShade="BF"/>
            </w:tcBorders>
            <w:shd w:val="clear" w:color="auto" w:fill="FFFFFF" w:themeFill="background1"/>
          </w:tcPr>
          <w:p w14:paraId="367E3227" w14:textId="77777777" w:rsidR="003E7D46" w:rsidRPr="0008191D" w:rsidRDefault="003E7D46" w:rsidP="00C14252">
            <w:pPr>
              <w:rPr>
                <w:rFonts w:ascii="Arial" w:hAnsi="Arial" w:cs="Arial"/>
                <w:color w:val="000000" w:themeColor="text1"/>
                <w:szCs w:val="22"/>
              </w:rPr>
            </w:pPr>
          </w:p>
        </w:tc>
        <w:tc>
          <w:tcPr>
            <w:tcW w:w="442" w:type="pct"/>
            <w:gridSpan w:val="2"/>
            <w:tcBorders>
              <w:bottom w:val="single" w:sz="4" w:space="0" w:color="BFBFBF" w:themeColor="background1" w:themeShade="BF"/>
            </w:tcBorders>
            <w:shd w:val="clear" w:color="auto" w:fill="FFFFFF" w:themeFill="background1"/>
          </w:tcPr>
          <w:p w14:paraId="2256D591" w14:textId="77777777" w:rsidR="003E7D46" w:rsidRPr="0008191D" w:rsidRDefault="003E7D46" w:rsidP="00C14252">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784BD584" w14:textId="77777777" w:rsidR="003E7D46" w:rsidRPr="0008191D" w:rsidRDefault="003E7D46" w:rsidP="00C14252">
            <w:pPr>
              <w:rPr>
                <w:rFonts w:ascii="Arial" w:hAnsi="Arial" w:cs="Arial"/>
                <w:color w:val="00B0F0"/>
              </w:rPr>
            </w:pPr>
            <w:r w:rsidRPr="0008191D">
              <w:rPr>
                <w:rFonts w:ascii="Arial" w:hAnsi="Arial" w:cs="Arial"/>
                <w:color w:val="000000" w:themeColor="text1"/>
                <w:szCs w:val="22"/>
              </w:rPr>
              <w:t xml:space="preserve"> </w:t>
            </w:r>
          </w:p>
        </w:tc>
      </w:tr>
      <w:tr w:rsidR="003E7D46" w:rsidRPr="0008191D" w14:paraId="0A009E6C" w14:textId="77777777" w:rsidTr="00C14252">
        <w:trPr>
          <w:trHeight w:val="455"/>
        </w:trPr>
        <w:tc>
          <w:tcPr>
            <w:tcW w:w="5000" w:type="pct"/>
            <w:gridSpan w:val="10"/>
            <w:tcBorders>
              <w:bottom w:val="single" w:sz="4" w:space="0" w:color="BFBFBF" w:themeColor="background1" w:themeShade="BF"/>
            </w:tcBorders>
            <w:shd w:val="clear" w:color="auto" w:fill="A6A6A6" w:themeFill="background1" w:themeFillShade="A6"/>
          </w:tcPr>
          <w:p w14:paraId="7A9F485D" w14:textId="77777777" w:rsidR="003E7D46" w:rsidRPr="0008191D" w:rsidRDefault="003E7D46" w:rsidP="00C14252">
            <w:pPr>
              <w:spacing w:after="0" w:line="259" w:lineRule="auto"/>
              <w:rPr>
                <w:rFonts w:ascii="Arial" w:hAnsi="Arial" w:cs="Arial"/>
                <w:b/>
              </w:rPr>
            </w:pPr>
            <w:r w:rsidRPr="0008191D">
              <w:rPr>
                <w:rFonts w:ascii="Arial" w:hAnsi="Arial" w:cs="Arial"/>
                <w:b/>
              </w:rPr>
              <w:t>Knowledge, Skills and Behaviours</w:t>
            </w:r>
          </w:p>
          <w:p w14:paraId="4BA8137E" w14:textId="6174B35E" w:rsidR="003E7D46" w:rsidRPr="008A2A7A" w:rsidRDefault="003E7D46" w:rsidP="00C14252">
            <w:pPr>
              <w:spacing w:after="0" w:line="259" w:lineRule="auto"/>
              <w:rPr>
                <w:rFonts w:ascii="Arial" w:hAnsi="Arial" w:cs="Arial"/>
              </w:rPr>
            </w:pPr>
            <w:r w:rsidRPr="009136D2">
              <w:rPr>
                <w:rFonts w:ascii="Arial" w:hAnsi="Arial" w:cs="Arial"/>
              </w:rPr>
              <w:t>S16 Use basic scripting to execute the relevant tasks</w:t>
            </w:r>
            <w:r w:rsidR="00431145">
              <w:rPr>
                <w:rFonts w:ascii="Arial" w:hAnsi="Arial" w:cs="Arial"/>
              </w:rPr>
              <w:t>.</w:t>
            </w:r>
          </w:p>
        </w:tc>
      </w:tr>
      <w:tr w:rsidR="003E7D46" w:rsidRPr="00D571C8" w14:paraId="6643E355" w14:textId="77777777" w:rsidTr="00C14252">
        <w:trPr>
          <w:trHeight w:val="455"/>
        </w:trPr>
        <w:tc>
          <w:tcPr>
            <w:tcW w:w="196" w:type="pct"/>
            <w:gridSpan w:val="2"/>
            <w:tcBorders>
              <w:bottom w:val="single" w:sz="4" w:space="0" w:color="BFBFBF" w:themeColor="background1" w:themeShade="BF"/>
            </w:tcBorders>
            <w:shd w:val="clear" w:color="auto" w:fill="F2F2F2" w:themeFill="background1" w:themeFillShade="F2"/>
          </w:tcPr>
          <w:p w14:paraId="54CA39F3" w14:textId="77777777" w:rsidR="003E7D46" w:rsidRPr="00D571C8" w:rsidRDefault="003E7D46" w:rsidP="00C14252">
            <w:pPr>
              <w:rPr>
                <w:rFonts w:ascii="Arial" w:hAnsi="Arial" w:cs="Arial"/>
                <w:b/>
                <w:szCs w:val="22"/>
              </w:rPr>
            </w:pPr>
          </w:p>
        </w:tc>
        <w:tc>
          <w:tcPr>
            <w:tcW w:w="1030" w:type="pct"/>
            <w:tcBorders>
              <w:bottom w:val="single" w:sz="4" w:space="0" w:color="BFBFBF" w:themeColor="background1" w:themeShade="BF"/>
            </w:tcBorders>
            <w:shd w:val="clear" w:color="auto" w:fill="F2F2F2" w:themeFill="background1" w:themeFillShade="F2"/>
          </w:tcPr>
          <w:p w14:paraId="6D1DF944" w14:textId="3D5B0B9B" w:rsidR="003E7D46" w:rsidRPr="00D571C8" w:rsidRDefault="008F643A" w:rsidP="00C14252">
            <w:pPr>
              <w:pStyle w:val="Default"/>
              <w:rPr>
                <w:rFonts w:ascii="Arial" w:hAnsi="Arial" w:cs="Arial"/>
                <w:sz w:val="22"/>
                <w:szCs w:val="22"/>
              </w:rPr>
            </w:pPr>
            <w:r w:rsidRPr="008F643A">
              <w:rPr>
                <w:rFonts w:ascii="Arial" w:hAnsi="Arial" w:cs="Arial"/>
                <w:sz w:val="22"/>
                <w:szCs w:val="22"/>
              </w:rPr>
              <w:t>Demonstrates the use of basic scripting to execute relevant tasks.</w:t>
            </w:r>
          </w:p>
        </w:tc>
        <w:tc>
          <w:tcPr>
            <w:tcW w:w="883" w:type="pct"/>
            <w:gridSpan w:val="2"/>
            <w:tcBorders>
              <w:bottom w:val="single" w:sz="4" w:space="0" w:color="BFBFBF" w:themeColor="background1" w:themeShade="BF"/>
            </w:tcBorders>
            <w:shd w:val="clear" w:color="auto" w:fill="F2F2F2" w:themeFill="background1" w:themeFillShade="F2"/>
          </w:tcPr>
          <w:p w14:paraId="31F08550" w14:textId="77777777" w:rsidR="003E7D46" w:rsidRPr="00D571C8" w:rsidRDefault="003E7D46" w:rsidP="00C14252">
            <w:pPr>
              <w:pStyle w:val="Default"/>
              <w:rPr>
                <w:rFonts w:ascii="Arial" w:hAnsi="Arial" w:cs="Arial"/>
                <w:color w:val="00B0F0"/>
                <w:sz w:val="22"/>
                <w:szCs w:val="22"/>
              </w:rPr>
            </w:pPr>
            <w:r w:rsidRPr="00D571C8">
              <w:rPr>
                <w:rFonts w:ascii="Arial" w:hAnsi="Arial" w:cs="Arial"/>
                <w:sz w:val="22"/>
                <w:szCs w:val="22"/>
              </w:rPr>
              <w:t>N/A</w:t>
            </w:r>
          </w:p>
        </w:tc>
        <w:tc>
          <w:tcPr>
            <w:tcW w:w="442" w:type="pct"/>
            <w:gridSpan w:val="2"/>
            <w:tcBorders>
              <w:bottom w:val="single" w:sz="4" w:space="0" w:color="BFBFBF" w:themeColor="background1" w:themeShade="BF"/>
            </w:tcBorders>
            <w:shd w:val="clear" w:color="auto" w:fill="FFFFFF" w:themeFill="background1"/>
          </w:tcPr>
          <w:p w14:paraId="73371F35" w14:textId="77777777" w:rsidR="003E7D46" w:rsidRPr="00D571C8" w:rsidRDefault="003E7D46" w:rsidP="00C14252">
            <w:pPr>
              <w:rPr>
                <w:rFonts w:ascii="Arial" w:hAnsi="Arial" w:cs="Arial"/>
                <w:color w:val="000000" w:themeColor="text1"/>
                <w:szCs w:val="22"/>
              </w:rPr>
            </w:pPr>
          </w:p>
        </w:tc>
        <w:tc>
          <w:tcPr>
            <w:tcW w:w="442" w:type="pct"/>
            <w:gridSpan w:val="2"/>
            <w:tcBorders>
              <w:bottom w:val="single" w:sz="4" w:space="0" w:color="BFBFBF" w:themeColor="background1" w:themeShade="BF"/>
            </w:tcBorders>
            <w:shd w:val="clear" w:color="auto" w:fill="FFFFFF" w:themeFill="background1"/>
          </w:tcPr>
          <w:p w14:paraId="24B52998" w14:textId="77777777" w:rsidR="003E7D46" w:rsidRPr="00D571C8" w:rsidRDefault="003E7D46" w:rsidP="00C14252">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55097114" w14:textId="77777777" w:rsidR="003E7D46" w:rsidRPr="00D571C8" w:rsidRDefault="003E7D46" w:rsidP="00C14252">
            <w:pPr>
              <w:rPr>
                <w:rFonts w:ascii="Arial" w:hAnsi="Arial" w:cs="Arial"/>
                <w:color w:val="00B0F0"/>
                <w:szCs w:val="22"/>
              </w:rPr>
            </w:pPr>
            <w:r w:rsidRPr="00D571C8">
              <w:rPr>
                <w:rFonts w:ascii="Arial" w:hAnsi="Arial" w:cs="Arial"/>
                <w:color w:val="000000" w:themeColor="text1"/>
                <w:szCs w:val="22"/>
              </w:rPr>
              <w:t xml:space="preserve"> </w:t>
            </w:r>
          </w:p>
        </w:tc>
      </w:tr>
      <w:tr w:rsidR="00977674" w:rsidRPr="0008191D" w14:paraId="5403BF60" w14:textId="77777777" w:rsidTr="00DF5C17">
        <w:trPr>
          <w:trHeight w:val="455"/>
        </w:trPr>
        <w:tc>
          <w:tcPr>
            <w:tcW w:w="5000" w:type="pct"/>
            <w:gridSpan w:val="10"/>
            <w:tcBorders>
              <w:bottom w:val="single" w:sz="4" w:space="0" w:color="BFBFBF" w:themeColor="background1" w:themeShade="BF"/>
            </w:tcBorders>
            <w:shd w:val="clear" w:color="auto" w:fill="A6A6A6" w:themeFill="background1" w:themeFillShade="A6"/>
          </w:tcPr>
          <w:p w14:paraId="66A3DE0C" w14:textId="77777777" w:rsidR="00977674" w:rsidRPr="0008191D" w:rsidRDefault="00977674" w:rsidP="00DF5C17">
            <w:pPr>
              <w:spacing w:after="0" w:line="259" w:lineRule="auto"/>
              <w:rPr>
                <w:rFonts w:ascii="Arial" w:hAnsi="Arial" w:cs="Arial"/>
                <w:b/>
              </w:rPr>
            </w:pPr>
            <w:r w:rsidRPr="0008191D">
              <w:rPr>
                <w:rFonts w:ascii="Arial" w:hAnsi="Arial" w:cs="Arial"/>
                <w:b/>
              </w:rPr>
              <w:t>Knowledge, Skills and Behaviours</w:t>
            </w:r>
          </w:p>
          <w:p w14:paraId="378A69A5" w14:textId="2284F340" w:rsidR="00977674" w:rsidRPr="008A2A7A" w:rsidRDefault="000A76E8" w:rsidP="00DF5C17">
            <w:pPr>
              <w:spacing w:after="0" w:line="259" w:lineRule="auto"/>
              <w:rPr>
                <w:rFonts w:ascii="Arial" w:hAnsi="Arial" w:cs="Arial"/>
              </w:rPr>
            </w:pPr>
            <w:r w:rsidRPr="000A76E8">
              <w:rPr>
                <w:rFonts w:ascii="Arial" w:hAnsi="Arial" w:cs="Arial"/>
              </w:rPr>
              <w:t>S19 Use a range of Cabling or Connectors equipment in line with technical requirements</w:t>
            </w:r>
            <w:r w:rsidR="00431145">
              <w:rPr>
                <w:rFonts w:ascii="Arial" w:hAnsi="Arial" w:cs="Arial"/>
              </w:rPr>
              <w:t>.</w:t>
            </w:r>
          </w:p>
        </w:tc>
      </w:tr>
      <w:tr w:rsidR="00977674" w:rsidRPr="0008191D" w14:paraId="1DA77F0C" w14:textId="77777777" w:rsidTr="00DF5C17">
        <w:trPr>
          <w:trHeight w:val="455"/>
        </w:trPr>
        <w:tc>
          <w:tcPr>
            <w:tcW w:w="196" w:type="pct"/>
            <w:gridSpan w:val="2"/>
            <w:tcBorders>
              <w:bottom w:val="single" w:sz="4" w:space="0" w:color="BFBFBF" w:themeColor="background1" w:themeShade="BF"/>
            </w:tcBorders>
            <w:shd w:val="clear" w:color="auto" w:fill="F2F2F2" w:themeFill="background1" w:themeFillShade="F2"/>
          </w:tcPr>
          <w:p w14:paraId="2ED196F3" w14:textId="77777777" w:rsidR="00977674" w:rsidRPr="0008191D" w:rsidRDefault="00977674" w:rsidP="00DF5C17">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3998B049" w14:textId="4FA7C402" w:rsidR="00977674" w:rsidRPr="00D571C8" w:rsidRDefault="009136D2" w:rsidP="00D571C8">
            <w:pPr>
              <w:rPr>
                <w:rFonts w:ascii="Arial" w:hAnsi="Arial" w:cs="Arial"/>
                <w:bCs/>
                <w:szCs w:val="22"/>
              </w:rPr>
            </w:pPr>
            <w:r w:rsidRPr="00D571C8">
              <w:rPr>
                <w:rFonts w:ascii="Arial" w:hAnsi="Arial" w:cs="Arial"/>
                <w:bCs/>
                <w:szCs w:val="22"/>
              </w:rPr>
              <w:t>Explains how they use Cabling or Connectors equipment in line with technical requirements.</w:t>
            </w:r>
          </w:p>
        </w:tc>
        <w:tc>
          <w:tcPr>
            <w:tcW w:w="883" w:type="pct"/>
            <w:gridSpan w:val="2"/>
            <w:tcBorders>
              <w:bottom w:val="single" w:sz="4" w:space="0" w:color="BFBFBF" w:themeColor="background1" w:themeShade="BF"/>
            </w:tcBorders>
            <w:shd w:val="clear" w:color="auto" w:fill="F2F2F2" w:themeFill="background1" w:themeFillShade="F2"/>
          </w:tcPr>
          <w:p w14:paraId="31AFA95A" w14:textId="12C643A3" w:rsidR="00977674" w:rsidRPr="00D571C8" w:rsidRDefault="009136D2" w:rsidP="00D571C8">
            <w:pPr>
              <w:rPr>
                <w:rFonts w:ascii="Arial" w:hAnsi="Arial" w:cs="Arial"/>
                <w:bCs/>
                <w:szCs w:val="22"/>
              </w:rPr>
            </w:pPr>
            <w:r w:rsidRPr="00D571C8">
              <w:rPr>
                <w:rFonts w:ascii="Arial" w:hAnsi="Arial" w:cs="Arial"/>
                <w:bCs/>
                <w:szCs w:val="22"/>
              </w:rPr>
              <w:t>N/A</w:t>
            </w:r>
          </w:p>
        </w:tc>
        <w:tc>
          <w:tcPr>
            <w:tcW w:w="442" w:type="pct"/>
            <w:gridSpan w:val="2"/>
            <w:tcBorders>
              <w:bottom w:val="single" w:sz="4" w:space="0" w:color="BFBFBF" w:themeColor="background1" w:themeShade="BF"/>
            </w:tcBorders>
            <w:shd w:val="clear" w:color="auto" w:fill="FFFFFF" w:themeFill="background1"/>
          </w:tcPr>
          <w:p w14:paraId="3B00AA74" w14:textId="77777777" w:rsidR="00977674" w:rsidRPr="0008191D" w:rsidRDefault="00977674" w:rsidP="00DF5C17">
            <w:pPr>
              <w:rPr>
                <w:rFonts w:ascii="Arial" w:hAnsi="Arial" w:cs="Arial"/>
                <w:color w:val="000000" w:themeColor="text1"/>
                <w:szCs w:val="22"/>
              </w:rPr>
            </w:pPr>
          </w:p>
        </w:tc>
        <w:tc>
          <w:tcPr>
            <w:tcW w:w="442" w:type="pct"/>
            <w:gridSpan w:val="2"/>
            <w:tcBorders>
              <w:bottom w:val="single" w:sz="4" w:space="0" w:color="BFBFBF" w:themeColor="background1" w:themeShade="BF"/>
            </w:tcBorders>
            <w:shd w:val="clear" w:color="auto" w:fill="FFFFFF" w:themeFill="background1"/>
          </w:tcPr>
          <w:p w14:paraId="2397E5EE" w14:textId="77777777" w:rsidR="00977674" w:rsidRPr="0008191D" w:rsidRDefault="00977674" w:rsidP="00DF5C17">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155CA15F" w14:textId="77777777" w:rsidR="00977674" w:rsidRPr="0008191D" w:rsidRDefault="00977674" w:rsidP="00DF5C17">
            <w:pPr>
              <w:rPr>
                <w:rFonts w:ascii="Arial" w:hAnsi="Arial" w:cs="Arial"/>
                <w:color w:val="00B0F0"/>
              </w:rPr>
            </w:pPr>
            <w:r w:rsidRPr="0008191D">
              <w:rPr>
                <w:rFonts w:ascii="Arial" w:hAnsi="Arial" w:cs="Arial"/>
                <w:color w:val="000000" w:themeColor="text1"/>
                <w:szCs w:val="22"/>
              </w:rPr>
              <w:t xml:space="preserve"> </w:t>
            </w:r>
          </w:p>
        </w:tc>
      </w:tr>
      <w:tr w:rsidR="00977674" w:rsidRPr="0008191D" w14:paraId="02F6856A" w14:textId="77777777" w:rsidTr="00DF5C17">
        <w:trPr>
          <w:trHeight w:val="455"/>
        </w:trPr>
        <w:tc>
          <w:tcPr>
            <w:tcW w:w="5000" w:type="pct"/>
            <w:gridSpan w:val="10"/>
            <w:tcBorders>
              <w:bottom w:val="single" w:sz="4" w:space="0" w:color="BFBFBF" w:themeColor="background1" w:themeShade="BF"/>
            </w:tcBorders>
            <w:shd w:val="clear" w:color="auto" w:fill="A6A6A6" w:themeFill="background1" w:themeFillShade="A6"/>
          </w:tcPr>
          <w:p w14:paraId="3DC1B86A" w14:textId="77777777" w:rsidR="00977674" w:rsidRPr="0008191D" w:rsidRDefault="00977674" w:rsidP="00DF5C17">
            <w:pPr>
              <w:spacing w:after="0" w:line="259" w:lineRule="auto"/>
              <w:rPr>
                <w:rFonts w:ascii="Arial" w:hAnsi="Arial" w:cs="Arial"/>
                <w:b/>
              </w:rPr>
            </w:pPr>
            <w:r w:rsidRPr="0008191D">
              <w:rPr>
                <w:rFonts w:ascii="Arial" w:hAnsi="Arial" w:cs="Arial"/>
                <w:b/>
              </w:rPr>
              <w:lastRenderedPageBreak/>
              <w:t>Knowledge, Skills and Behaviours</w:t>
            </w:r>
          </w:p>
          <w:p w14:paraId="4BCC982B" w14:textId="05B2416F" w:rsidR="00977674" w:rsidRPr="008A2A7A" w:rsidRDefault="009136D2" w:rsidP="00DF5C17">
            <w:pPr>
              <w:spacing w:after="0" w:line="259" w:lineRule="auto"/>
              <w:rPr>
                <w:rFonts w:ascii="Arial" w:hAnsi="Arial" w:cs="Arial"/>
              </w:rPr>
            </w:pPr>
            <w:r w:rsidRPr="009136D2">
              <w:rPr>
                <w:rFonts w:ascii="Arial" w:hAnsi="Arial" w:cs="Arial"/>
              </w:rPr>
              <w:t>S20 Test and evaluate network environments</w:t>
            </w:r>
            <w:r w:rsidR="00431145">
              <w:rPr>
                <w:rFonts w:ascii="Arial" w:hAnsi="Arial" w:cs="Arial"/>
              </w:rPr>
              <w:t>.</w:t>
            </w:r>
          </w:p>
        </w:tc>
      </w:tr>
      <w:tr w:rsidR="009136D2" w:rsidRPr="0008191D" w14:paraId="5E34365E" w14:textId="77777777" w:rsidTr="00DF5C17">
        <w:trPr>
          <w:trHeight w:val="455"/>
        </w:trPr>
        <w:tc>
          <w:tcPr>
            <w:tcW w:w="196" w:type="pct"/>
            <w:gridSpan w:val="2"/>
            <w:tcBorders>
              <w:bottom w:val="single" w:sz="4" w:space="0" w:color="BFBFBF" w:themeColor="background1" w:themeShade="BF"/>
            </w:tcBorders>
            <w:shd w:val="clear" w:color="auto" w:fill="F2F2F2" w:themeFill="background1" w:themeFillShade="F2"/>
          </w:tcPr>
          <w:p w14:paraId="4668D42D" w14:textId="77777777" w:rsidR="009136D2" w:rsidRPr="0008191D" w:rsidRDefault="009136D2" w:rsidP="009136D2">
            <w:pPr>
              <w:rPr>
                <w:rFonts w:ascii="Arial" w:hAnsi="Arial" w:cs="Arial"/>
                <w:b/>
              </w:rPr>
            </w:pPr>
          </w:p>
        </w:tc>
        <w:tc>
          <w:tcPr>
            <w:tcW w:w="1030" w:type="pct"/>
            <w:tcBorders>
              <w:bottom w:val="single" w:sz="4" w:space="0" w:color="BFBFBF" w:themeColor="background1" w:themeShade="BF"/>
            </w:tcBorders>
            <w:shd w:val="clear" w:color="auto" w:fill="F2F2F2" w:themeFill="background1" w:themeFillShade="F2"/>
          </w:tcPr>
          <w:p w14:paraId="3EA0A3AF" w14:textId="35B164E5" w:rsidR="009136D2" w:rsidRPr="00D571C8" w:rsidRDefault="009136D2" w:rsidP="00D571C8">
            <w:pPr>
              <w:rPr>
                <w:rFonts w:ascii="Arial" w:hAnsi="Arial" w:cs="Arial"/>
                <w:bCs/>
                <w:szCs w:val="22"/>
              </w:rPr>
            </w:pPr>
            <w:r w:rsidRPr="00D571C8">
              <w:rPr>
                <w:rFonts w:ascii="Arial" w:hAnsi="Arial" w:cs="Arial"/>
                <w:bCs/>
                <w:szCs w:val="22"/>
              </w:rPr>
              <w:t xml:space="preserve">Describes the principles of testing and evaluating network environments. </w:t>
            </w:r>
          </w:p>
        </w:tc>
        <w:tc>
          <w:tcPr>
            <w:tcW w:w="883" w:type="pct"/>
            <w:gridSpan w:val="2"/>
            <w:tcBorders>
              <w:bottom w:val="single" w:sz="4" w:space="0" w:color="BFBFBF" w:themeColor="background1" w:themeShade="BF"/>
            </w:tcBorders>
            <w:shd w:val="clear" w:color="auto" w:fill="F2F2F2" w:themeFill="background1" w:themeFillShade="F2"/>
          </w:tcPr>
          <w:p w14:paraId="33B4392E" w14:textId="71787643" w:rsidR="009136D2" w:rsidRPr="00D571C8" w:rsidRDefault="009136D2" w:rsidP="00D571C8">
            <w:pPr>
              <w:rPr>
                <w:rFonts w:ascii="Arial" w:hAnsi="Arial" w:cs="Arial"/>
                <w:bCs/>
                <w:szCs w:val="22"/>
              </w:rPr>
            </w:pPr>
            <w:r w:rsidRPr="00D571C8">
              <w:rPr>
                <w:rFonts w:ascii="Arial" w:hAnsi="Arial" w:cs="Arial"/>
                <w:bCs/>
                <w:szCs w:val="22"/>
              </w:rPr>
              <w:t>Reviews their approach to testing and evaluation of network environments.</w:t>
            </w:r>
          </w:p>
        </w:tc>
        <w:tc>
          <w:tcPr>
            <w:tcW w:w="442" w:type="pct"/>
            <w:gridSpan w:val="2"/>
            <w:tcBorders>
              <w:bottom w:val="single" w:sz="4" w:space="0" w:color="BFBFBF" w:themeColor="background1" w:themeShade="BF"/>
            </w:tcBorders>
            <w:shd w:val="clear" w:color="auto" w:fill="FFFFFF" w:themeFill="background1"/>
          </w:tcPr>
          <w:p w14:paraId="240273ED" w14:textId="77777777" w:rsidR="009136D2" w:rsidRPr="0008191D" w:rsidRDefault="009136D2" w:rsidP="009136D2">
            <w:pPr>
              <w:rPr>
                <w:rFonts w:ascii="Arial" w:hAnsi="Arial" w:cs="Arial"/>
                <w:color w:val="000000" w:themeColor="text1"/>
                <w:szCs w:val="22"/>
              </w:rPr>
            </w:pPr>
          </w:p>
        </w:tc>
        <w:tc>
          <w:tcPr>
            <w:tcW w:w="442" w:type="pct"/>
            <w:gridSpan w:val="2"/>
            <w:tcBorders>
              <w:bottom w:val="single" w:sz="4" w:space="0" w:color="BFBFBF" w:themeColor="background1" w:themeShade="BF"/>
            </w:tcBorders>
            <w:shd w:val="clear" w:color="auto" w:fill="FFFFFF" w:themeFill="background1"/>
          </w:tcPr>
          <w:p w14:paraId="0D261940" w14:textId="77777777" w:rsidR="009136D2" w:rsidRPr="0008191D" w:rsidRDefault="009136D2" w:rsidP="009136D2">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09A3710A" w14:textId="77777777" w:rsidR="009136D2" w:rsidRPr="0008191D" w:rsidRDefault="009136D2" w:rsidP="009136D2">
            <w:pPr>
              <w:rPr>
                <w:rFonts w:ascii="Arial" w:hAnsi="Arial" w:cs="Arial"/>
                <w:color w:val="00B0F0"/>
              </w:rPr>
            </w:pPr>
            <w:r w:rsidRPr="0008191D">
              <w:rPr>
                <w:rFonts w:ascii="Arial" w:hAnsi="Arial" w:cs="Arial"/>
                <w:color w:val="000000" w:themeColor="text1"/>
                <w:szCs w:val="22"/>
              </w:rPr>
              <w:t xml:space="preserve"> </w:t>
            </w:r>
          </w:p>
        </w:tc>
      </w:tr>
      <w:tr w:rsidR="00977674" w:rsidRPr="0008191D" w14:paraId="799BA1C9" w14:textId="77777777" w:rsidTr="00DF5C17">
        <w:trPr>
          <w:trHeight w:val="455"/>
        </w:trPr>
        <w:tc>
          <w:tcPr>
            <w:tcW w:w="5000" w:type="pct"/>
            <w:gridSpan w:val="10"/>
            <w:tcBorders>
              <w:bottom w:val="single" w:sz="4" w:space="0" w:color="BFBFBF" w:themeColor="background1" w:themeShade="BF"/>
            </w:tcBorders>
            <w:shd w:val="clear" w:color="auto" w:fill="A6A6A6" w:themeFill="background1" w:themeFillShade="A6"/>
          </w:tcPr>
          <w:p w14:paraId="141694A9" w14:textId="77777777" w:rsidR="00977674" w:rsidRPr="0008191D" w:rsidRDefault="00977674" w:rsidP="00DF5C17">
            <w:pPr>
              <w:spacing w:after="0" w:line="259" w:lineRule="auto"/>
              <w:rPr>
                <w:rFonts w:ascii="Arial" w:hAnsi="Arial" w:cs="Arial"/>
                <w:b/>
              </w:rPr>
            </w:pPr>
            <w:r w:rsidRPr="0008191D">
              <w:rPr>
                <w:rFonts w:ascii="Arial" w:hAnsi="Arial" w:cs="Arial"/>
                <w:b/>
              </w:rPr>
              <w:t>Knowledge, Skills and Behaviours</w:t>
            </w:r>
          </w:p>
          <w:p w14:paraId="4151C912" w14:textId="2747B9DE" w:rsidR="00977674" w:rsidRPr="008A2A7A" w:rsidRDefault="009136D2" w:rsidP="00DF5C17">
            <w:pPr>
              <w:spacing w:after="0" w:line="259" w:lineRule="auto"/>
              <w:rPr>
                <w:rFonts w:ascii="Arial" w:hAnsi="Arial" w:cs="Arial"/>
              </w:rPr>
            </w:pPr>
            <w:r w:rsidRPr="009136D2">
              <w:rPr>
                <w:rFonts w:ascii="Arial" w:hAnsi="Arial" w:cs="Arial"/>
              </w:rPr>
              <w:t>S21 Monitor performance and usage of a network</w:t>
            </w:r>
            <w:r w:rsidR="00431145">
              <w:rPr>
                <w:rFonts w:ascii="Arial" w:hAnsi="Arial" w:cs="Arial"/>
              </w:rPr>
              <w:t>.</w:t>
            </w:r>
          </w:p>
        </w:tc>
      </w:tr>
      <w:tr w:rsidR="009136D2" w:rsidRPr="0008191D" w14:paraId="7C25A451" w14:textId="77777777" w:rsidTr="00DF5C17">
        <w:trPr>
          <w:trHeight w:val="455"/>
        </w:trPr>
        <w:tc>
          <w:tcPr>
            <w:tcW w:w="196" w:type="pct"/>
            <w:gridSpan w:val="2"/>
            <w:tcBorders>
              <w:bottom w:val="single" w:sz="4" w:space="0" w:color="BFBFBF" w:themeColor="background1" w:themeShade="BF"/>
            </w:tcBorders>
            <w:shd w:val="clear" w:color="auto" w:fill="F2F2F2" w:themeFill="background1" w:themeFillShade="F2"/>
          </w:tcPr>
          <w:p w14:paraId="629A8B96" w14:textId="77777777" w:rsidR="009136D2" w:rsidRPr="00D571C8" w:rsidRDefault="009136D2" w:rsidP="009136D2">
            <w:pPr>
              <w:rPr>
                <w:rFonts w:ascii="Arial" w:hAnsi="Arial" w:cs="Arial"/>
                <w:b/>
                <w:szCs w:val="22"/>
              </w:rPr>
            </w:pPr>
          </w:p>
        </w:tc>
        <w:tc>
          <w:tcPr>
            <w:tcW w:w="1030" w:type="pct"/>
            <w:tcBorders>
              <w:bottom w:val="single" w:sz="4" w:space="0" w:color="BFBFBF" w:themeColor="background1" w:themeShade="BF"/>
            </w:tcBorders>
            <w:shd w:val="clear" w:color="auto" w:fill="F2F2F2" w:themeFill="background1" w:themeFillShade="F2"/>
          </w:tcPr>
          <w:p w14:paraId="5DE9E52A" w14:textId="54FCECD6" w:rsidR="009136D2" w:rsidRPr="00D571C8" w:rsidRDefault="009136D2" w:rsidP="00D571C8">
            <w:pPr>
              <w:rPr>
                <w:rFonts w:ascii="Arial" w:hAnsi="Arial" w:cs="Arial"/>
                <w:bCs/>
                <w:szCs w:val="22"/>
              </w:rPr>
            </w:pPr>
            <w:r w:rsidRPr="00D571C8">
              <w:rPr>
                <w:rFonts w:ascii="Arial" w:hAnsi="Arial" w:cs="Arial"/>
                <w:bCs/>
                <w:szCs w:val="22"/>
              </w:rPr>
              <w:t>Explains how they monitor performance and usage of a network.</w:t>
            </w:r>
          </w:p>
        </w:tc>
        <w:tc>
          <w:tcPr>
            <w:tcW w:w="883" w:type="pct"/>
            <w:gridSpan w:val="2"/>
            <w:tcBorders>
              <w:bottom w:val="single" w:sz="4" w:space="0" w:color="BFBFBF" w:themeColor="background1" w:themeShade="BF"/>
            </w:tcBorders>
            <w:shd w:val="clear" w:color="auto" w:fill="F2F2F2" w:themeFill="background1" w:themeFillShade="F2"/>
          </w:tcPr>
          <w:p w14:paraId="710956C5" w14:textId="0616A4E3" w:rsidR="009136D2" w:rsidRPr="00D571C8" w:rsidRDefault="009136D2" w:rsidP="00D571C8">
            <w:pPr>
              <w:rPr>
                <w:rFonts w:ascii="Arial" w:hAnsi="Arial" w:cs="Arial"/>
                <w:bCs/>
                <w:szCs w:val="22"/>
              </w:rPr>
            </w:pPr>
            <w:r w:rsidRPr="00D571C8">
              <w:rPr>
                <w:rFonts w:ascii="Arial" w:hAnsi="Arial" w:cs="Arial"/>
                <w:bCs/>
                <w:szCs w:val="22"/>
              </w:rPr>
              <w:t>N/A</w:t>
            </w:r>
          </w:p>
        </w:tc>
        <w:tc>
          <w:tcPr>
            <w:tcW w:w="442" w:type="pct"/>
            <w:gridSpan w:val="2"/>
            <w:tcBorders>
              <w:bottom w:val="single" w:sz="4" w:space="0" w:color="BFBFBF" w:themeColor="background1" w:themeShade="BF"/>
            </w:tcBorders>
            <w:shd w:val="clear" w:color="auto" w:fill="FFFFFF" w:themeFill="background1"/>
          </w:tcPr>
          <w:p w14:paraId="0E52AD98" w14:textId="77777777" w:rsidR="009136D2" w:rsidRPr="0008191D" w:rsidRDefault="009136D2" w:rsidP="009136D2">
            <w:pPr>
              <w:rPr>
                <w:rFonts w:ascii="Arial" w:hAnsi="Arial" w:cs="Arial"/>
                <w:color w:val="000000" w:themeColor="text1"/>
                <w:szCs w:val="22"/>
              </w:rPr>
            </w:pPr>
          </w:p>
        </w:tc>
        <w:tc>
          <w:tcPr>
            <w:tcW w:w="442" w:type="pct"/>
            <w:gridSpan w:val="2"/>
            <w:tcBorders>
              <w:bottom w:val="single" w:sz="4" w:space="0" w:color="BFBFBF" w:themeColor="background1" w:themeShade="BF"/>
            </w:tcBorders>
            <w:shd w:val="clear" w:color="auto" w:fill="FFFFFF" w:themeFill="background1"/>
          </w:tcPr>
          <w:p w14:paraId="14DA5499" w14:textId="77777777" w:rsidR="009136D2" w:rsidRPr="0008191D" w:rsidRDefault="009136D2" w:rsidP="009136D2">
            <w:pPr>
              <w:rPr>
                <w:rFonts w:ascii="Arial" w:hAnsi="Arial" w:cs="Arial"/>
                <w:color w:val="000000" w:themeColor="text1"/>
                <w:szCs w:val="22"/>
              </w:rPr>
            </w:pPr>
          </w:p>
        </w:tc>
        <w:tc>
          <w:tcPr>
            <w:tcW w:w="2007" w:type="pct"/>
            <w:tcBorders>
              <w:bottom w:val="single" w:sz="4" w:space="0" w:color="BFBFBF" w:themeColor="background1" w:themeShade="BF"/>
            </w:tcBorders>
            <w:shd w:val="clear" w:color="auto" w:fill="FFFFFF" w:themeFill="background1"/>
          </w:tcPr>
          <w:p w14:paraId="16EC23C9" w14:textId="77777777" w:rsidR="009136D2" w:rsidRPr="0008191D" w:rsidRDefault="009136D2" w:rsidP="009136D2">
            <w:pPr>
              <w:rPr>
                <w:rFonts w:ascii="Arial" w:hAnsi="Arial" w:cs="Arial"/>
                <w:color w:val="00B0F0"/>
              </w:rPr>
            </w:pPr>
            <w:r w:rsidRPr="0008191D">
              <w:rPr>
                <w:rFonts w:ascii="Arial" w:hAnsi="Arial" w:cs="Arial"/>
                <w:color w:val="000000" w:themeColor="text1"/>
                <w:szCs w:val="22"/>
              </w:rPr>
              <w:t xml:space="preserve"> </w:t>
            </w:r>
          </w:p>
        </w:tc>
      </w:tr>
    </w:tbl>
    <w:p w14:paraId="1DFB176D" w14:textId="77777777" w:rsidR="00BF19C6" w:rsidRDefault="00BF19C6" w:rsidP="00BF19C6">
      <w:pPr>
        <w:spacing w:before="0" w:after="160" w:line="259" w:lineRule="auto"/>
        <w:rPr>
          <w:rFonts w:ascii="Arial" w:hAnsi="Arial" w:cs="Arial"/>
        </w:rPr>
      </w:pPr>
    </w:p>
    <w:p w14:paraId="6506AD16" w14:textId="77777777" w:rsidR="00BF19C6" w:rsidRDefault="00180796" w:rsidP="00180796">
      <w:pPr>
        <w:rPr>
          <w:rFonts w:ascii="Arial" w:hAnsi="Arial" w:cs="Arial"/>
          <w:color w:val="ED7D31" w:themeColor="accent2"/>
        </w:rPr>
        <w:sectPr w:rsidR="00BF19C6" w:rsidSect="00BF19C6">
          <w:pgSz w:w="16838" w:h="11906" w:orient="landscape"/>
          <w:pgMar w:top="1440" w:right="1440" w:bottom="1440" w:left="1440" w:header="708" w:footer="708" w:gutter="0"/>
          <w:cols w:space="708"/>
          <w:docGrid w:linePitch="360"/>
        </w:sectPr>
      </w:pPr>
      <w:r w:rsidRPr="005D4853">
        <w:rPr>
          <w:rFonts w:ascii="Arial" w:hAnsi="Arial" w:cs="Arial"/>
          <w:color w:val="ED7D31" w:themeColor="accent2"/>
        </w:rPr>
        <w:br w:type="page"/>
      </w:r>
    </w:p>
    <w:p w14:paraId="7560EF13" w14:textId="49E1B9AA" w:rsidR="00424501" w:rsidRPr="00424501" w:rsidRDefault="008C733F" w:rsidP="00EF07F1">
      <w:bookmarkStart w:id="40" w:name="_Toc71805396"/>
      <w:bookmarkStart w:id="41" w:name="_Toc74222518"/>
      <w:bookmarkStart w:id="42" w:name="_Toc75252238"/>
      <w:bookmarkStart w:id="43" w:name="_Toc75510909"/>
      <w:bookmarkStart w:id="44" w:name="_Toc69998168"/>
      <w:bookmarkStart w:id="45" w:name="_Toc70079624"/>
      <w:r w:rsidRPr="00424501">
        <w:rPr>
          <w:noProof/>
        </w:rPr>
        <w:lastRenderedPageBreak/>
        <w:drawing>
          <wp:anchor distT="0" distB="0" distL="114300" distR="114300" simplePos="0" relativeHeight="251715584" behindDoc="1" locked="0" layoutInCell="1" allowOverlap="1" wp14:anchorId="217117CA" wp14:editId="2331EE39">
            <wp:simplePos x="0" y="0"/>
            <wp:positionH relativeFrom="page">
              <wp:posOffset>5738495</wp:posOffset>
            </wp:positionH>
            <wp:positionV relativeFrom="page">
              <wp:posOffset>343535</wp:posOffset>
            </wp:positionV>
            <wp:extent cx="1252220" cy="9067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Logo_Group_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220" cy="906780"/>
                    </a:xfrm>
                    <a:prstGeom prst="rect">
                      <a:avLst/>
                    </a:prstGeom>
                  </pic:spPr>
                </pic:pic>
              </a:graphicData>
            </a:graphic>
            <wp14:sizeRelH relativeFrom="margin">
              <wp14:pctWidth>0</wp14:pctWidth>
            </wp14:sizeRelH>
            <wp14:sizeRelV relativeFrom="margin">
              <wp14:pctHeight>0</wp14:pctHeight>
            </wp14:sizeRelV>
          </wp:anchor>
        </w:drawing>
      </w:r>
      <w:bookmarkEnd w:id="40"/>
      <w:bookmarkEnd w:id="41"/>
      <w:bookmarkEnd w:id="42"/>
      <w:bookmarkEnd w:id="43"/>
      <w:bookmarkEnd w:id="44"/>
      <w:bookmarkEnd w:id="45"/>
    </w:p>
    <w:p w14:paraId="22C094F5" w14:textId="23650A5E" w:rsidR="00424501" w:rsidRDefault="00A4303A" w:rsidP="00424501">
      <w:pPr>
        <w:pStyle w:val="Heading3"/>
        <w:spacing w:before="60" w:after="60"/>
        <w:rPr>
          <w:rFonts w:ascii="Arial" w:hAnsi="Arial"/>
          <w:sz w:val="32"/>
          <w:szCs w:val="32"/>
        </w:rPr>
      </w:pPr>
      <w:bookmarkStart w:id="46" w:name="_Toc76653796"/>
      <w:r>
        <w:rPr>
          <w:rFonts w:ascii="Arial" w:hAnsi="Arial"/>
          <w:sz w:val="32"/>
          <w:szCs w:val="32"/>
        </w:rPr>
        <w:t>9602-</w:t>
      </w:r>
      <w:r w:rsidR="00424501">
        <w:rPr>
          <w:rFonts w:ascii="Arial" w:hAnsi="Arial"/>
          <w:sz w:val="32"/>
          <w:szCs w:val="32"/>
        </w:rPr>
        <w:t>70</w:t>
      </w:r>
      <w:r w:rsidR="00252239">
        <w:rPr>
          <w:rFonts w:ascii="Arial" w:hAnsi="Arial"/>
          <w:sz w:val="32"/>
          <w:szCs w:val="32"/>
        </w:rPr>
        <w:t>3</w:t>
      </w:r>
      <w:r w:rsidR="00424501">
        <w:rPr>
          <w:rFonts w:ascii="Arial" w:hAnsi="Arial"/>
          <w:sz w:val="32"/>
          <w:szCs w:val="32"/>
        </w:rPr>
        <w:t xml:space="preserve">: </w:t>
      </w:r>
      <w:r w:rsidR="00424501" w:rsidRPr="0008191D">
        <w:rPr>
          <w:rFonts w:ascii="Arial" w:hAnsi="Arial"/>
          <w:sz w:val="32"/>
          <w:szCs w:val="32"/>
        </w:rPr>
        <w:t xml:space="preserve">Declaration of </w:t>
      </w:r>
      <w:r w:rsidR="00424501">
        <w:rPr>
          <w:rFonts w:ascii="Arial" w:hAnsi="Arial"/>
          <w:sz w:val="32"/>
          <w:szCs w:val="32"/>
        </w:rPr>
        <w:t>A</w:t>
      </w:r>
      <w:r w:rsidR="00424501" w:rsidRPr="0008191D">
        <w:rPr>
          <w:rFonts w:ascii="Arial" w:hAnsi="Arial"/>
          <w:sz w:val="32"/>
          <w:szCs w:val="32"/>
        </w:rPr>
        <w:t xml:space="preserve">uthenticity – </w:t>
      </w:r>
      <w:r w:rsidR="00424501">
        <w:rPr>
          <w:rFonts w:ascii="Arial" w:hAnsi="Arial"/>
          <w:sz w:val="32"/>
          <w:szCs w:val="32"/>
        </w:rPr>
        <w:t>Portfolio of Evidence</w:t>
      </w:r>
      <w:bookmarkEnd w:id="46"/>
      <w:r w:rsidR="00424501" w:rsidRPr="0008191D">
        <w:rPr>
          <w:rFonts w:ascii="Arial" w:hAnsi="Arial"/>
          <w:sz w:val="32"/>
          <w:szCs w:val="32"/>
        </w:rPr>
        <w:t xml:space="preserve"> </w:t>
      </w:r>
    </w:p>
    <w:p w14:paraId="511F2CFB" w14:textId="77777777" w:rsidR="00424501" w:rsidRPr="00BF19C6" w:rsidRDefault="00424501" w:rsidP="00424501"/>
    <w:p w14:paraId="340D78F1" w14:textId="2185FD92" w:rsidR="00424501" w:rsidRPr="005D4853" w:rsidRDefault="00424501" w:rsidP="00424501">
      <w:pPr>
        <w:rPr>
          <w:rFonts w:ascii="Arial" w:eastAsia="Avenir LT Std 35 Light,Arial,Ti" w:hAnsi="Arial" w:cs="Arial"/>
        </w:rPr>
      </w:pPr>
      <w:r w:rsidRPr="005D4853">
        <w:rPr>
          <w:rFonts w:ascii="Arial" w:eastAsia="Avenir LT Std 35 Light" w:hAnsi="Arial" w:cs="Arial"/>
        </w:rPr>
        <w:t xml:space="preserve">The Declaration of Authenticity must be completed as appropriate and submitted to City &amp; Guilds with the </w:t>
      </w:r>
      <w:r w:rsidR="00053F4A">
        <w:rPr>
          <w:rFonts w:ascii="Arial" w:eastAsia="Avenir LT Std 35 Light" w:hAnsi="Arial" w:cs="Arial"/>
        </w:rPr>
        <w:t>a</w:t>
      </w:r>
      <w:r w:rsidRPr="005D4853">
        <w:rPr>
          <w:rFonts w:ascii="Arial" w:eastAsia="Avenir LT Std 35 Light" w:hAnsi="Arial" w:cs="Arial"/>
        </w:rPr>
        <w:t xml:space="preserve">pprentice’s evidence for </w:t>
      </w:r>
      <w:r w:rsidR="00327839">
        <w:rPr>
          <w:rFonts w:ascii="Arial" w:eastAsia="Avenir LT Std 35 Light" w:hAnsi="Arial" w:cs="Arial"/>
        </w:rPr>
        <w:t>End-point Assessment</w:t>
      </w:r>
      <w:r w:rsidRPr="005D4853">
        <w:rPr>
          <w:rFonts w:ascii="Arial" w:eastAsia="Avenir LT Std 35 Light" w:hAnsi="Arial" w:cs="Arial"/>
        </w:rPr>
        <w:t xml:space="preserve">. </w:t>
      </w:r>
    </w:p>
    <w:p w14:paraId="03E594A4" w14:textId="77777777" w:rsidR="00424501" w:rsidRPr="005D4853" w:rsidRDefault="00424501" w:rsidP="00424501">
      <w:pPr>
        <w:rPr>
          <w:rFonts w:ascii="Arial" w:hAnsi="Arial" w:cs="Arial"/>
        </w:rPr>
      </w:pPr>
    </w:p>
    <w:tbl>
      <w:tblPr>
        <w:tblStyle w:val="TableStandardHeaderAlternateRows-XY3"/>
        <w:tblW w:w="8931" w:type="dxa"/>
        <w:tblInd w:w="-5" w:type="dxa"/>
        <w:tblLook w:val="01E0" w:firstRow="1" w:lastRow="1" w:firstColumn="1" w:lastColumn="1" w:noHBand="0" w:noVBand="0"/>
      </w:tblPr>
      <w:tblGrid>
        <w:gridCol w:w="1432"/>
        <w:gridCol w:w="3671"/>
        <w:gridCol w:w="1555"/>
        <w:gridCol w:w="2273"/>
      </w:tblGrid>
      <w:tr w:rsidR="00424501" w:rsidRPr="005D4853" w14:paraId="45EC755F" w14:textId="77777777" w:rsidTr="00B3296F">
        <w:trPr>
          <w:cnfStyle w:val="100000000000" w:firstRow="1" w:lastRow="0" w:firstColumn="0" w:lastColumn="0" w:oddVBand="0" w:evenVBand="0" w:oddHBand="0" w:evenHBand="0" w:firstRowFirstColumn="0" w:firstRowLastColumn="0" w:lastRowFirstColumn="0" w:lastRowLastColumn="0"/>
        </w:trPr>
        <w:tc>
          <w:tcPr>
            <w:tcW w:w="1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83F7F3" w14:textId="77777777" w:rsidR="00424501" w:rsidRPr="005D4853" w:rsidRDefault="00424501" w:rsidP="00B3296F">
            <w:pPr>
              <w:rPr>
                <w:rFonts w:ascii="Arial" w:eastAsia="Avenir LT Std 35 Light,Arial,Ca" w:hAnsi="Arial" w:cs="Arial"/>
                <w:color w:val="auto"/>
              </w:rPr>
            </w:pPr>
            <w:r w:rsidRPr="005D4853">
              <w:rPr>
                <w:rFonts w:ascii="Arial" w:eastAsia="Avenir LT Std 35 Light" w:hAnsi="Arial" w:cs="Arial"/>
                <w:color w:val="auto"/>
              </w:rPr>
              <w:t>Apprentice</w:t>
            </w:r>
          </w:p>
          <w:p w14:paraId="76CBEABC" w14:textId="77777777" w:rsidR="00424501" w:rsidRPr="005D4853" w:rsidRDefault="00424501" w:rsidP="00B3296F">
            <w:pPr>
              <w:rPr>
                <w:rFonts w:ascii="Arial" w:eastAsia="Avenir LT Std 35 Light,Arial,Ca" w:hAnsi="Arial" w:cs="Arial"/>
                <w:color w:val="auto"/>
              </w:rPr>
            </w:pPr>
            <w:r w:rsidRPr="005D4853">
              <w:rPr>
                <w:rFonts w:ascii="Arial" w:eastAsia="Avenir LT Std 35 Light" w:hAnsi="Arial" w:cs="Arial"/>
                <w:color w:val="auto"/>
              </w:rPr>
              <w:t>Name</w:t>
            </w:r>
          </w:p>
        </w:tc>
        <w:tc>
          <w:tcPr>
            <w:tcW w:w="3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7F916C0" w14:textId="77777777" w:rsidR="00424501" w:rsidRPr="005D4853" w:rsidRDefault="00424501" w:rsidP="00B3296F">
            <w:pPr>
              <w:rPr>
                <w:rFonts w:ascii="Arial" w:eastAsia="Avenir LT Std 35 Light,Arial,Ca" w:hAnsi="Arial" w:cs="Arial"/>
                <w:b w:val="0"/>
                <w:color w:val="C4BC96"/>
              </w:rPr>
            </w:pPr>
            <w:r w:rsidRPr="00053F4A">
              <w:rPr>
                <w:rFonts w:ascii="Arial" w:eastAsia="Avenir LT Std 35 Light" w:hAnsi="Arial" w:cs="Arial"/>
                <w:b w:val="0"/>
                <w:color w:val="BFBFBF" w:themeColor="background1" w:themeShade="BF"/>
              </w:rPr>
              <w:t>Apprentice Name</w:t>
            </w:r>
          </w:p>
        </w:tc>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9EA7F51" w14:textId="77777777" w:rsidR="00424501" w:rsidRPr="005D4853" w:rsidRDefault="00424501" w:rsidP="00B3296F">
            <w:pPr>
              <w:rPr>
                <w:rFonts w:ascii="Arial" w:eastAsia="Avenir LT Std 35 Light,Arial,Ca" w:hAnsi="Arial" w:cs="Arial"/>
                <w:color w:val="auto"/>
              </w:rPr>
            </w:pPr>
            <w:r w:rsidRPr="005D4853">
              <w:rPr>
                <w:rFonts w:ascii="Arial" w:eastAsia="Avenir LT Std 35 Light" w:hAnsi="Arial" w:cs="Arial"/>
                <w:color w:val="auto"/>
              </w:rPr>
              <w:t xml:space="preserve">Enrolment </w:t>
            </w:r>
          </w:p>
          <w:p w14:paraId="34232FC7" w14:textId="77777777" w:rsidR="00424501" w:rsidRPr="005D4853" w:rsidRDefault="00424501" w:rsidP="00B3296F">
            <w:pPr>
              <w:rPr>
                <w:rFonts w:ascii="Arial" w:eastAsia="Avenir LT Std 35 Light,Arial,Ca" w:hAnsi="Arial" w:cs="Arial"/>
                <w:color w:val="auto"/>
              </w:rPr>
            </w:pPr>
            <w:r w:rsidRPr="005D4853">
              <w:rPr>
                <w:rFonts w:ascii="Arial" w:eastAsia="Avenir LT Std 35 Light" w:hAnsi="Arial" w:cs="Arial"/>
                <w:color w:val="auto"/>
              </w:rPr>
              <w:t>Number</w:t>
            </w:r>
          </w:p>
        </w:tc>
        <w:tc>
          <w:tcPr>
            <w:tcW w:w="22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4ECA7C1" w14:textId="77777777" w:rsidR="00424501" w:rsidRPr="005D4853" w:rsidRDefault="00424501" w:rsidP="00B3296F">
            <w:pPr>
              <w:rPr>
                <w:rFonts w:ascii="Arial" w:eastAsia="Avenir LT Std 35 Light,Arial,Ca" w:hAnsi="Arial" w:cs="Arial"/>
                <w:b w:val="0"/>
                <w:color w:val="auto"/>
              </w:rPr>
            </w:pPr>
            <w:r w:rsidRPr="00053F4A">
              <w:rPr>
                <w:rFonts w:ascii="Arial" w:eastAsia="Avenir LT Std 35 Light" w:hAnsi="Arial" w:cs="Arial"/>
                <w:b w:val="0"/>
                <w:color w:val="BFBFBF" w:themeColor="background1" w:themeShade="BF"/>
              </w:rPr>
              <w:t>1234567</w:t>
            </w:r>
          </w:p>
        </w:tc>
      </w:tr>
    </w:tbl>
    <w:p w14:paraId="1B5FAAAF" w14:textId="77777777" w:rsidR="00424501" w:rsidRPr="005D4853" w:rsidRDefault="00424501" w:rsidP="00424501">
      <w:pPr>
        <w:rPr>
          <w:rFonts w:ascii="Arial" w:hAnsi="Arial" w:cs="Arial"/>
        </w:rPr>
      </w:pPr>
    </w:p>
    <w:p w14:paraId="4023C800" w14:textId="77777777" w:rsidR="00424501" w:rsidRPr="005D4853" w:rsidRDefault="00424501" w:rsidP="00424501">
      <w:pPr>
        <w:rPr>
          <w:rFonts w:ascii="Arial" w:eastAsia="Bitter,Arial,Times New Roman" w:hAnsi="Arial" w:cs="Arial"/>
          <w:b/>
          <w:bCs/>
          <w:color w:val="D81E05"/>
        </w:rPr>
      </w:pPr>
      <w:r w:rsidRPr="005D4853">
        <w:rPr>
          <w:rFonts w:ascii="Arial" w:eastAsia="Bitter" w:hAnsi="Arial" w:cs="Arial"/>
          <w:b/>
          <w:bCs/>
          <w:color w:val="D81E05"/>
        </w:rPr>
        <w:t>Apprentice declaration:</w:t>
      </w:r>
    </w:p>
    <w:p w14:paraId="37BC8C54" w14:textId="77777777" w:rsidR="00424501" w:rsidRPr="005D4853" w:rsidRDefault="00424501" w:rsidP="00424501">
      <w:pPr>
        <w:rPr>
          <w:rFonts w:ascii="Arial" w:hAnsi="Arial" w:cs="Arial"/>
          <w:b/>
        </w:rPr>
      </w:pPr>
    </w:p>
    <w:p w14:paraId="576054AC" w14:textId="196B5A2B" w:rsidR="00424501" w:rsidRPr="005D4853" w:rsidRDefault="00424501" w:rsidP="00424501">
      <w:pPr>
        <w:spacing w:after="0"/>
        <w:rPr>
          <w:rFonts w:ascii="Arial" w:eastAsia="Avenir LT Std 35 Light,Arial,Ti" w:hAnsi="Arial" w:cs="Arial"/>
          <w:b/>
          <w:bCs/>
        </w:rPr>
      </w:pPr>
      <w:r w:rsidRPr="005D4853">
        <w:rPr>
          <w:rFonts w:ascii="Arial" w:eastAsia="Avenir LT Std 35 Light" w:hAnsi="Arial" w:cs="Arial"/>
          <w:b/>
          <w:bCs/>
        </w:rPr>
        <w:t>I confirm that all work submitted is my own and that I have acknowledged any sources I have used.</w:t>
      </w:r>
    </w:p>
    <w:p w14:paraId="259D2261" w14:textId="77777777" w:rsidR="00424501" w:rsidRPr="005D4853" w:rsidRDefault="00424501" w:rsidP="00424501">
      <w:pPr>
        <w:spacing w:after="0"/>
        <w:rPr>
          <w:rFonts w:ascii="Arial" w:hAnsi="Arial" w:cs="Arial"/>
          <w:b/>
        </w:rPr>
      </w:pPr>
    </w:p>
    <w:tbl>
      <w:tblPr>
        <w:tblW w:w="89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13"/>
        <w:gridCol w:w="3685"/>
        <w:gridCol w:w="1560"/>
        <w:gridCol w:w="2268"/>
      </w:tblGrid>
      <w:tr w:rsidR="00424501" w:rsidRPr="005D4853" w14:paraId="7F8ABE46" w14:textId="77777777" w:rsidTr="00B3296F">
        <w:trPr>
          <w:trHeight w:val="771"/>
        </w:trPr>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183C9930" w14:textId="77777777" w:rsidR="00424501" w:rsidRPr="005D4853" w:rsidRDefault="00424501" w:rsidP="00B3296F">
            <w:pPr>
              <w:rPr>
                <w:rFonts w:ascii="Arial" w:eastAsia="Avenir LT Std 35 Light,Arial,Ti" w:hAnsi="Arial" w:cs="Arial"/>
                <w:b/>
                <w:bCs/>
              </w:rPr>
            </w:pPr>
            <w:r w:rsidRPr="005D4853">
              <w:rPr>
                <w:rFonts w:ascii="Arial" w:eastAsia="Avenir LT Std 35 Light" w:hAnsi="Arial" w:cs="Arial"/>
                <w:b/>
                <w:bCs/>
              </w:rPr>
              <w:t>Apprentice</w:t>
            </w:r>
          </w:p>
        </w:tc>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7CD97E2" w14:textId="77777777" w:rsidR="00424501" w:rsidRPr="005D4853" w:rsidRDefault="00424501" w:rsidP="00B3296F">
            <w:pPr>
              <w:rPr>
                <w:rFonts w:ascii="Arial" w:eastAsia="Avenir LT Std 35 Light,Arial,Ti" w:hAnsi="Arial" w:cs="Arial"/>
                <w:color w:val="BFBFBF" w:themeColor="background1" w:themeShade="BF"/>
              </w:rPr>
            </w:pPr>
            <w:r w:rsidRPr="005D4853">
              <w:rPr>
                <w:rFonts w:ascii="Arial" w:eastAsia="Avenir LT Std 35 Light" w:hAnsi="Arial" w:cs="Arial"/>
                <w:color w:val="BFBFBF" w:themeColor="background1" w:themeShade="BF"/>
              </w:rPr>
              <w:t xml:space="preserve">Signature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548A3F3" w14:textId="77777777" w:rsidR="00424501" w:rsidRPr="005D4853" w:rsidRDefault="00424501" w:rsidP="00B3296F">
            <w:pPr>
              <w:rPr>
                <w:rFonts w:ascii="Arial" w:eastAsia="Avenir LT Std 35 Light,Arial,Ti" w:hAnsi="Arial" w:cs="Arial"/>
                <w:b/>
                <w:bCs/>
              </w:rPr>
            </w:pPr>
            <w:r w:rsidRPr="005D4853">
              <w:rPr>
                <w:rFonts w:ascii="Arial" w:eastAsia="Avenir LT Std 35 Light" w:hAnsi="Arial" w:cs="Arial"/>
                <w:b/>
                <w:bCs/>
              </w:rPr>
              <w:t>Date</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C67BDD" w14:textId="77777777" w:rsidR="00424501" w:rsidRPr="005D4853" w:rsidRDefault="00424501" w:rsidP="00B3296F">
            <w:pPr>
              <w:rPr>
                <w:rFonts w:ascii="Arial" w:eastAsia="Avenir LT Std 35 Light,Arial,Ti" w:hAnsi="Arial" w:cs="Arial"/>
                <w:color w:val="BFBFBF" w:themeColor="background1" w:themeShade="BF"/>
              </w:rPr>
            </w:pPr>
            <w:r w:rsidRPr="005D4853">
              <w:rPr>
                <w:rFonts w:ascii="Arial" w:eastAsia="Avenir LT Std 35 Light" w:hAnsi="Arial" w:cs="Arial"/>
                <w:color w:val="BFBFBF" w:themeColor="background1" w:themeShade="BF"/>
              </w:rPr>
              <w:t>DD/MM/YY</w:t>
            </w:r>
          </w:p>
        </w:tc>
      </w:tr>
    </w:tbl>
    <w:p w14:paraId="08B28057" w14:textId="77777777" w:rsidR="00424501" w:rsidRPr="005D4853" w:rsidRDefault="00424501" w:rsidP="00424501">
      <w:pPr>
        <w:spacing w:after="0"/>
        <w:rPr>
          <w:rFonts w:ascii="Arial" w:hAnsi="Arial" w:cs="Arial"/>
          <w:b/>
        </w:rPr>
      </w:pPr>
    </w:p>
    <w:p w14:paraId="42F2354A" w14:textId="77777777" w:rsidR="00424501" w:rsidRPr="005D4853" w:rsidRDefault="00424501" w:rsidP="00424501">
      <w:pPr>
        <w:spacing w:after="0"/>
        <w:rPr>
          <w:rFonts w:ascii="Arial" w:eastAsia="Bitter,Arial,Times New Roman" w:hAnsi="Arial" w:cs="Arial"/>
          <w:b/>
          <w:bCs/>
          <w:color w:val="D81E05"/>
        </w:rPr>
      </w:pPr>
      <w:r w:rsidRPr="005D4853">
        <w:rPr>
          <w:rFonts w:ascii="Arial" w:eastAsia="Bitter" w:hAnsi="Arial" w:cs="Arial"/>
          <w:b/>
          <w:bCs/>
          <w:color w:val="D81E05"/>
        </w:rPr>
        <w:t>Line manager declaration:</w:t>
      </w:r>
    </w:p>
    <w:p w14:paraId="60F32DC0" w14:textId="77777777" w:rsidR="00424501" w:rsidRPr="005D4853" w:rsidRDefault="00424501" w:rsidP="00424501">
      <w:pPr>
        <w:spacing w:after="0"/>
        <w:rPr>
          <w:rFonts w:ascii="Arial" w:hAnsi="Arial" w:cs="Arial"/>
          <w:b/>
        </w:rPr>
      </w:pPr>
    </w:p>
    <w:p w14:paraId="6C2EFEBB" w14:textId="2912DFA8" w:rsidR="00424501" w:rsidRPr="005D4853" w:rsidRDefault="00424501" w:rsidP="00424501">
      <w:pPr>
        <w:rPr>
          <w:rFonts w:ascii="Arial" w:eastAsia="Avenir LT Std 35 Light,Arial,Ti" w:hAnsi="Arial" w:cs="Arial"/>
          <w:b/>
          <w:bCs/>
        </w:rPr>
      </w:pPr>
      <w:r w:rsidRPr="005D4853">
        <w:rPr>
          <w:rFonts w:ascii="Arial" w:eastAsia="Avenir LT Std 35 Light" w:hAnsi="Arial" w:cs="Arial"/>
          <w:b/>
          <w:bCs/>
        </w:rPr>
        <w:t xml:space="preserve">I confirm that all work was conducted under conditions designed to assure the authenticity of the </w:t>
      </w:r>
      <w:r w:rsidR="00053F4A">
        <w:rPr>
          <w:rFonts w:ascii="Arial" w:eastAsia="Avenir LT Std 35 Light" w:hAnsi="Arial" w:cs="Arial"/>
          <w:b/>
          <w:bCs/>
        </w:rPr>
        <w:t>a</w:t>
      </w:r>
      <w:r w:rsidRPr="005D4853">
        <w:rPr>
          <w:rFonts w:ascii="Arial" w:eastAsia="Avenir LT Std 35 Light" w:hAnsi="Arial" w:cs="Arial"/>
          <w:b/>
          <w:bCs/>
        </w:rPr>
        <w:t>pprentice’s work, and am satisfied that, to the best of my knowledge, the work produced is solely that of the apprentice.</w:t>
      </w:r>
    </w:p>
    <w:p w14:paraId="61EF3FEC" w14:textId="77777777" w:rsidR="00424501" w:rsidRPr="005D4853" w:rsidRDefault="00424501" w:rsidP="00424501">
      <w:pPr>
        <w:rPr>
          <w:rFonts w:ascii="Arial" w:hAnsi="Arial" w:cs="Arial"/>
          <w:b/>
        </w:rPr>
      </w:pPr>
    </w:p>
    <w:tbl>
      <w:tblPr>
        <w:tblW w:w="89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13"/>
        <w:gridCol w:w="3685"/>
        <w:gridCol w:w="1560"/>
        <w:gridCol w:w="2268"/>
      </w:tblGrid>
      <w:tr w:rsidR="00424501" w:rsidRPr="005D4853" w14:paraId="4D7C8BA8" w14:textId="77777777" w:rsidTr="00B3296F">
        <w:trPr>
          <w:trHeight w:val="771"/>
        </w:trPr>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2742178" w14:textId="77777777" w:rsidR="00424501" w:rsidRPr="005D4853" w:rsidRDefault="00424501" w:rsidP="00B3296F">
            <w:pPr>
              <w:rPr>
                <w:rFonts w:ascii="Arial" w:eastAsia="Avenir LT Std 35 Light,Arial,Ti" w:hAnsi="Arial" w:cs="Arial"/>
                <w:b/>
                <w:bCs/>
              </w:rPr>
            </w:pPr>
            <w:r w:rsidRPr="005D4853">
              <w:rPr>
                <w:rFonts w:ascii="Arial" w:eastAsia="Avenir LT Std 35 Light" w:hAnsi="Arial" w:cs="Arial"/>
                <w:b/>
                <w:bCs/>
              </w:rPr>
              <w:t>Line Manager</w:t>
            </w:r>
          </w:p>
        </w:tc>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C34BF2E" w14:textId="77777777" w:rsidR="00424501" w:rsidRPr="005D4853" w:rsidRDefault="00424501" w:rsidP="00B3296F">
            <w:pPr>
              <w:rPr>
                <w:rFonts w:ascii="Arial" w:eastAsia="Avenir LT Std 35 Light,Arial,Ti" w:hAnsi="Arial" w:cs="Arial"/>
                <w:color w:val="BFBFBF" w:themeColor="background1" w:themeShade="BF"/>
              </w:rPr>
            </w:pPr>
            <w:r w:rsidRPr="005D4853">
              <w:rPr>
                <w:rFonts w:ascii="Arial" w:eastAsia="Avenir LT Std 35 Light" w:hAnsi="Arial" w:cs="Arial"/>
                <w:color w:val="BFBFBF" w:themeColor="background1" w:themeShade="BF"/>
              </w:rPr>
              <w:t xml:space="preserve">Signature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E96FF3B" w14:textId="77777777" w:rsidR="00424501" w:rsidRPr="005D4853" w:rsidRDefault="00424501" w:rsidP="00B3296F">
            <w:pPr>
              <w:rPr>
                <w:rFonts w:ascii="Arial" w:eastAsia="Avenir LT Std 35 Light,Arial,Ti" w:hAnsi="Arial" w:cs="Arial"/>
                <w:b/>
                <w:bCs/>
              </w:rPr>
            </w:pPr>
            <w:r w:rsidRPr="005D4853">
              <w:rPr>
                <w:rFonts w:ascii="Arial" w:eastAsia="Avenir LT Std 35 Light" w:hAnsi="Arial" w:cs="Arial"/>
                <w:b/>
                <w:bCs/>
              </w:rPr>
              <w:t>Date</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CA6B21" w14:textId="77777777" w:rsidR="00424501" w:rsidRPr="005D4853" w:rsidRDefault="00424501" w:rsidP="00B3296F">
            <w:pPr>
              <w:rPr>
                <w:rFonts w:ascii="Arial" w:eastAsia="Avenir LT Std 35 Light,Arial,Ti" w:hAnsi="Arial" w:cs="Arial"/>
                <w:color w:val="BFBFBF" w:themeColor="background1" w:themeShade="BF"/>
              </w:rPr>
            </w:pPr>
            <w:r w:rsidRPr="005D4853">
              <w:rPr>
                <w:rFonts w:ascii="Arial" w:eastAsia="Avenir LT Std 35 Light" w:hAnsi="Arial" w:cs="Arial"/>
                <w:color w:val="BFBFBF" w:themeColor="background1" w:themeShade="BF"/>
              </w:rPr>
              <w:t>DD/MM/YY</w:t>
            </w:r>
          </w:p>
        </w:tc>
      </w:tr>
    </w:tbl>
    <w:p w14:paraId="3E068E7D" w14:textId="77777777" w:rsidR="00424501" w:rsidRPr="005D4853" w:rsidRDefault="00424501" w:rsidP="00424501">
      <w:pPr>
        <w:rPr>
          <w:rFonts w:ascii="Arial" w:hAnsi="Arial" w:cs="Arial"/>
        </w:rPr>
      </w:pPr>
    </w:p>
    <w:p w14:paraId="1C9535D1" w14:textId="048A0B8F" w:rsidR="00424501" w:rsidRPr="005D4853" w:rsidRDefault="00424501" w:rsidP="00424501">
      <w:pPr>
        <w:rPr>
          <w:rFonts w:ascii="Arial" w:eastAsia="Arial,Times New Roman" w:hAnsi="Arial" w:cs="Arial"/>
          <w:b/>
          <w:bCs/>
          <w:color w:val="D81E05"/>
        </w:rPr>
      </w:pPr>
      <w:r w:rsidRPr="005D4853">
        <w:rPr>
          <w:rFonts w:ascii="Arial" w:eastAsia="Bitter" w:hAnsi="Arial" w:cs="Arial"/>
          <w:b/>
          <w:bCs/>
          <w:color w:val="D81E05"/>
        </w:rPr>
        <w:t xml:space="preserve">Training </w:t>
      </w:r>
      <w:r w:rsidR="00760F50">
        <w:rPr>
          <w:rFonts w:ascii="Arial" w:eastAsia="Bitter" w:hAnsi="Arial" w:cs="Arial"/>
          <w:b/>
          <w:bCs/>
          <w:color w:val="D81E05"/>
        </w:rPr>
        <w:t>p</w:t>
      </w:r>
      <w:r w:rsidRPr="005D4853">
        <w:rPr>
          <w:rFonts w:ascii="Arial" w:eastAsia="Bitter" w:hAnsi="Arial" w:cs="Arial"/>
          <w:b/>
          <w:bCs/>
          <w:color w:val="D81E05"/>
        </w:rPr>
        <w:t>rovider declaration</w:t>
      </w:r>
      <w:r w:rsidRPr="005D4853">
        <w:rPr>
          <w:rFonts w:ascii="Arial" w:eastAsia="Arial,Times New Roman" w:hAnsi="Arial" w:cs="Arial"/>
          <w:b/>
          <w:bCs/>
          <w:color w:val="D81E05"/>
        </w:rPr>
        <w:t xml:space="preserve">: </w:t>
      </w:r>
    </w:p>
    <w:p w14:paraId="233E55B0" w14:textId="77777777" w:rsidR="00424501" w:rsidRPr="005D4853" w:rsidRDefault="00424501" w:rsidP="00424501">
      <w:pPr>
        <w:rPr>
          <w:rFonts w:ascii="Arial" w:hAnsi="Arial" w:cs="Arial"/>
          <w:b/>
        </w:rPr>
      </w:pPr>
    </w:p>
    <w:p w14:paraId="296A14B6" w14:textId="1B0C5276" w:rsidR="00424501" w:rsidRPr="005D4853" w:rsidRDefault="00424501" w:rsidP="00424501">
      <w:pPr>
        <w:rPr>
          <w:rFonts w:ascii="Arial" w:eastAsia="Avenir LT Std 35 Light,Arial,Ti" w:hAnsi="Arial" w:cs="Arial"/>
          <w:b/>
          <w:bCs/>
        </w:rPr>
      </w:pPr>
      <w:r w:rsidRPr="005D4853">
        <w:rPr>
          <w:rFonts w:ascii="Arial" w:eastAsia="Avenir LT Std 35 Light" w:hAnsi="Arial" w:cs="Arial"/>
          <w:b/>
          <w:bCs/>
        </w:rPr>
        <w:t xml:space="preserve">I confirm that the evidence presented by the </w:t>
      </w:r>
      <w:r w:rsidR="00053F4A">
        <w:rPr>
          <w:rFonts w:ascii="Arial" w:eastAsia="Avenir LT Std 35 Light" w:hAnsi="Arial" w:cs="Arial"/>
          <w:b/>
          <w:bCs/>
        </w:rPr>
        <w:t>a</w:t>
      </w:r>
      <w:r w:rsidRPr="005D4853">
        <w:rPr>
          <w:rFonts w:ascii="Arial" w:eastAsia="Avenir LT Std 35 Light" w:hAnsi="Arial" w:cs="Arial"/>
          <w:b/>
          <w:bCs/>
        </w:rPr>
        <w:t xml:space="preserve">pprentice is ready for </w:t>
      </w:r>
      <w:r w:rsidR="00327839">
        <w:rPr>
          <w:rFonts w:ascii="Arial" w:eastAsia="Avenir LT Std 35 Light" w:hAnsi="Arial" w:cs="Arial"/>
          <w:b/>
          <w:bCs/>
        </w:rPr>
        <w:t>End-point Assessment</w:t>
      </w:r>
      <w:r w:rsidRPr="005D4853">
        <w:rPr>
          <w:rFonts w:ascii="Arial" w:eastAsia="Avenir LT Std 35 Light" w:hAnsi="Arial" w:cs="Arial"/>
          <w:b/>
          <w:bCs/>
        </w:rPr>
        <w:t>. It is valid, authentic, reliable and current and sufficient to meet the requirements of the relevant standard.</w:t>
      </w:r>
    </w:p>
    <w:p w14:paraId="65A94070" w14:textId="77777777" w:rsidR="00424501" w:rsidRPr="005D4853" w:rsidRDefault="00424501" w:rsidP="00424501">
      <w:pPr>
        <w:rPr>
          <w:rFonts w:ascii="Arial" w:hAnsi="Arial" w:cs="Arial"/>
        </w:rPr>
      </w:pPr>
    </w:p>
    <w:tbl>
      <w:tblPr>
        <w:tblW w:w="892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13"/>
        <w:gridCol w:w="3685"/>
        <w:gridCol w:w="1560"/>
        <w:gridCol w:w="2269"/>
      </w:tblGrid>
      <w:tr w:rsidR="00FE621B" w:rsidRPr="005D4853" w14:paraId="78C3893D" w14:textId="77777777" w:rsidTr="00F231B5">
        <w:trPr>
          <w:trHeight w:val="777"/>
        </w:trPr>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919FCFA" w14:textId="77777777" w:rsidR="00FE621B" w:rsidRPr="005D4853" w:rsidRDefault="00FE621B" w:rsidP="00B3296F">
            <w:pPr>
              <w:rPr>
                <w:rFonts w:ascii="Arial" w:eastAsia="Avenir LT Std 35 Light,Arial,Ti" w:hAnsi="Arial" w:cs="Arial"/>
                <w:b/>
                <w:bCs/>
              </w:rPr>
            </w:pPr>
            <w:r w:rsidRPr="005D4853">
              <w:rPr>
                <w:rFonts w:ascii="Arial" w:eastAsia="Avenir LT Std 35 Light" w:hAnsi="Arial" w:cs="Arial"/>
                <w:b/>
                <w:bCs/>
              </w:rPr>
              <w:t>Training Provider</w:t>
            </w:r>
          </w:p>
        </w:tc>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0AD910" w14:textId="241B65C8" w:rsidR="00FE621B" w:rsidRPr="005D4853" w:rsidRDefault="00FE621B" w:rsidP="00B3296F">
            <w:pPr>
              <w:rPr>
                <w:rFonts w:ascii="Arial" w:eastAsia="Avenir LT Std 35 Light,Arial,Ti" w:hAnsi="Arial" w:cs="Arial"/>
                <w:color w:val="BFBFBF" w:themeColor="background1" w:themeShade="BF"/>
              </w:rPr>
            </w:pPr>
            <w:r w:rsidRPr="005D4853">
              <w:rPr>
                <w:rFonts w:ascii="Arial" w:eastAsia="Avenir LT Std 35 Light" w:hAnsi="Arial" w:cs="Arial"/>
                <w:color w:val="BFBFBF" w:themeColor="background1" w:themeShade="BF"/>
              </w:rPr>
              <w:t xml:space="preserve">Name &amp; Signature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C361746" w14:textId="77777777" w:rsidR="00FE621B" w:rsidRPr="005D4853" w:rsidRDefault="00FE621B" w:rsidP="00B3296F">
            <w:pPr>
              <w:rPr>
                <w:rFonts w:ascii="Arial" w:eastAsia="Avenir LT Std 35 Light,Arial,Ti" w:hAnsi="Arial" w:cs="Arial"/>
                <w:b/>
                <w:bCs/>
              </w:rPr>
            </w:pPr>
            <w:r w:rsidRPr="005D4853">
              <w:rPr>
                <w:rFonts w:ascii="Arial" w:eastAsia="Avenir LT Std 35 Light" w:hAnsi="Arial" w:cs="Arial"/>
                <w:b/>
                <w:bCs/>
              </w:rPr>
              <w:t>Assessment Date</w:t>
            </w:r>
          </w:p>
        </w:tc>
        <w:tc>
          <w:tcPr>
            <w:tcW w:w="22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27B7D0" w14:textId="77777777" w:rsidR="00FE621B" w:rsidRPr="005D4853" w:rsidRDefault="00FE621B" w:rsidP="00B3296F">
            <w:pPr>
              <w:rPr>
                <w:rFonts w:ascii="Arial" w:eastAsia="Avenir LT Std 35 Light,Arial,Ti" w:hAnsi="Arial" w:cs="Arial"/>
                <w:color w:val="BFBFBF" w:themeColor="background1" w:themeShade="BF"/>
              </w:rPr>
            </w:pPr>
            <w:r w:rsidRPr="005D4853">
              <w:rPr>
                <w:rFonts w:ascii="Arial" w:eastAsia="Avenir LT Std 35 Light" w:hAnsi="Arial" w:cs="Arial"/>
                <w:color w:val="BFBFBF" w:themeColor="background1" w:themeShade="BF"/>
              </w:rPr>
              <w:t>DD/MM/YY</w:t>
            </w:r>
          </w:p>
        </w:tc>
      </w:tr>
    </w:tbl>
    <w:p w14:paraId="0074F1E9" w14:textId="77777777" w:rsidR="00424501" w:rsidRDefault="00424501" w:rsidP="00424501">
      <w:pPr>
        <w:rPr>
          <w:rFonts w:ascii="Arial" w:hAnsi="Arial" w:cs="Arial"/>
          <w:color w:val="ED7D31" w:themeColor="accent2"/>
        </w:rPr>
        <w:sectPr w:rsidR="00424501" w:rsidSect="0017438C">
          <w:pgSz w:w="11906" w:h="16838"/>
          <w:pgMar w:top="1440" w:right="1440" w:bottom="1440" w:left="1440" w:header="708" w:footer="708" w:gutter="0"/>
          <w:cols w:space="708"/>
          <w:docGrid w:linePitch="360"/>
        </w:sectPr>
      </w:pPr>
    </w:p>
    <w:p w14:paraId="056518F5" w14:textId="6D07B6A2" w:rsidR="008C733F" w:rsidRDefault="00456041" w:rsidP="00C4735A">
      <w:pPr>
        <w:rPr>
          <w:rFonts w:ascii="Arial" w:hAnsi="Arial" w:cs="Arial"/>
        </w:rPr>
      </w:pPr>
      <w:r w:rsidRPr="00424501">
        <w:rPr>
          <w:rFonts w:ascii="Arial" w:hAnsi="Arial"/>
          <w:noProof/>
          <w:sz w:val="32"/>
          <w:szCs w:val="32"/>
        </w:rPr>
        <w:lastRenderedPageBreak/>
        <w:drawing>
          <wp:anchor distT="0" distB="0" distL="114300" distR="114300" simplePos="0" relativeHeight="251717632" behindDoc="1" locked="0" layoutInCell="1" allowOverlap="1" wp14:anchorId="58987E04" wp14:editId="2DA488B1">
            <wp:simplePos x="0" y="0"/>
            <wp:positionH relativeFrom="page">
              <wp:posOffset>5676900</wp:posOffset>
            </wp:positionH>
            <wp:positionV relativeFrom="page">
              <wp:posOffset>327025</wp:posOffset>
            </wp:positionV>
            <wp:extent cx="1252220" cy="9067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Logo_Group_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220" cy="906780"/>
                    </a:xfrm>
                    <a:prstGeom prst="rect">
                      <a:avLst/>
                    </a:prstGeom>
                  </pic:spPr>
                </pic:pic>
              </a:graphicData>
            </a:graphic>
            <wp14:sizeRelH relativeFrom="margin">
              <wp14:pctWidth>0</wp14:pctWidth>
            </wp14:sizeRelH>
            <wp14:sizeRelV relativeFrom="margin">
              <wp14:pctHeight>0</wp14:pctHeight>
            </wp14:sizeRelV>
          </wp:anchor>
        </w:drawing>
      </w:r>
    </w:p>
    <w:p w14:paraId="123C3392" w14:textId="7C6C97C7" w:rsidR="00C4735A" w:rsidRPr="005E556B" w:rsidRDefault="00C4735A" w:rsidP="00C4735A">
      <w:pPr>
        <w:rPr>
          <w:rFonts w:ascii="Arial" w:hAnsi="Arial" w:cs="Arial"/>
        </w:rPr>
      </w:pPr>
    </w:p>
    <w:p w14:paraId="2A932CFA" w14:textId="41CBA852" w:rsidR="00C4735A" w:rsidRPr="008C733F" w:rsidRDefault="0021259F" w:rsidP="00760F50">
      <w:pPr>
        <w:pStyle w:val="Heading3"/>
        <w:rPr>
          <w:rFonts w:ascii="Arial" w:eastAsiaTheme="minorHAnsi" w:hAnsi="Arial"/>
          <w:sz w:val="32"/>
          <w:szCs w:val="32"/>
          <w:lang w:val="en-US"/>
        </w:rPr>
      </w:pPr>
      <w:bookmarkStart w:id="47" w:name="_Toc76653797"/>
      <w:r>
        <w:rPr>
          <w:rFonts w:ascii="Arial" w:eastAsiaTheme="minorHAnsi" w:hAnsi="Arial"/>
          <w:sz w:val="32"/>
          <w:szCs w:val="32"/>
          <w:lang w:val="en-US"/>
        </w:rPr>
        <w:t>9602-</w:t>
      </w:r>
      <w:r w:rsidR="003543B5" w:rsidRPr="008C733F">
        <w:rPr>
          <w:rFonts w:ascii="Arial" w:eastAsiaTheme="minorHAnsi" w:hAnsi="Arial"/>
          <w:sz w:val="32"/>
          <w:szCs w:val="32"/>
          <w:lang w:val="en-US"/>
        </w:rPr>
        <w:t>7</w:t>
      </w:r>
      <w:r w:rsidR="00C4735A" w:rsidRPr="008C733F">
        <w:rPr>
          <w:rFonts w:ascii="Arial" w:eastAsiaTheme="minorHAnsi" w:hAnsi="Arial"/>
          <w:sz w:val="32"/>
          <w:szCs w:val="32"/>
          <w:lang w:val="en-US"/>
        </w:rPr>
        <w:t>0</w:t>
      </w:r>
      <w:r w:rsidR="00CA19B4">
        <w:rPr>
          <w:rFonts w:ascii="Arial" w:eastAsiaTheme="minorHAnsi" w:hAnsi="Arial"/>
          <w:sz w:val="32"/>
          <w:szCs w:val="32"/>
          <w:lang w:val="en-US"/>
        </w:rPr>
        <w:t>3</w:t>
      </w:r>
      <w:r w:rsidR="00C4735A" w:rsidRPr="008C733F">
        <w:rPr>
          <w:rFonts w:ascii="Arial" w:eastAsiaTheme="minorHAnsi" w:hAnsi="Arial"/>
          <w:sz w:val="32"/>
          <w:szCs w:val="32"/>
          <w:lang w:val="en-US"/>
        </w:rPr>
        <w:t>: Apprentice Portfolio Checklist – Portfolio of Evidence</w:t>
      </w:r>
      <w:bookmarkEnd w:id="47"/>
    </w:p>
    <w:p w14:paraId="6B312A7D" w14:textId="77777777" w:rsidR="00C4735A" w:rsidRDefault="00C4735A" w:rsidP="00C4735A">
      <w:pPr>
        <w:rPr>
          <w:rFonts w:ascii="Arial" w:hAnsi="Arial" w:cs="Arial"/>
          <w:color w:val="ED7D31" w:themeColor="accent2"/>
        </w:rPr>
      </w:pPr>
    </w:p>
    <w:tbl>
      <w:tblPr>
        <w:tblStyle w:val="TableStandardHeaderAlternateRows-XY1"/>
        <w:tblW w:w="9493" w:type="dxa"/>
        <w:tblLayout w:type="fixed"/>
        <w:tblLook w:val="01E0" w:firstRow="1" w:lastRow="1" w:firstColumn="1" w:lastColumn="1" w:noHBand="0" w:noVBand="0"/>
      </w:tblPr>
      <w:tblGrid>
        <w:gridCol w:w="555"/>
        <w:gridCol w:w="7378"/>
        <w:gridCol w:w="1560"/>
      </w:tblGrid>
      <w:tr w:rsidR="00C4735A" w:rsidRPr="00FE621B" w14:paraId="49191757" w14:textId="77777777" w:rsidTr="00456041">
        <w:trPr>
          <w:cnfStyle w:val="100000000000" w:firstRow="1" w:lastRow="0" w:firstColumn="0" w:lastColumn="0" w:oddVBand="0" w:evenVBand="0" w:oddHBand="0" w:evenHBand="0" w:firstRowFirstColumn="0" w:firstRowLastColumn="0" w:lastRowFirstColumn="0" w:lastRowLastColumn="0"/>
          <w:trHeight w:val="179"/>
        </w:trPr>
        <w:tc>
          <w:tcPr>
            <w:tcW w:w="79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00000"/>
            <w:vAlign w:val="center"/>
          </w:tcPr>
          <w:p w14:paraId="5837FC0A" w14:textId="70B38EC9" w:rsidR="00C4735A" w:rsidRPr="00FE621B" w:rsidRDefault="006F4A0A" w:rsidP="00B3296F">
            <w:pPr>
              <w:rPr>
                <w:rFonts w:ascii="Arial" w:hAnsi="Arial" w:cs="Arial"/>
                <w:color w:val="FFFFFF" w:themeColor="background1"/>
                <w:sz w:val="24"/>
              </w:rPr>
            </w:pPr>
            <w:r>
              <w:rPr>
                <w:rFonts w:ascii="Arial" w:eastAsia="CongressSans" w:hAnsi="Arial" w:cs="Arial"/>
                <w:color w:val="FFFFFF" w:themeColor="background1"/>
                <w:sz w:val="24"/>
                <w:lang w:val="en-US"/>
              </w:rPr>
              <w:t>Apprentice p</w:t>
            </w:r>
            <w:r w:rsidR="00C4735A" w:rsidRPr="00FE621B">
              <w:rPr>
                <w:rFonts w:ascii="Arial" w:eastAsia="CongressSans" w:hAnsi="Arial" w:cs="Arial"/>
                <w:color w:val="FFFFFF" w:themeColor="background1"/>
                <w:sz w:val="24"/>
              </w:rPr>
              <w:t>ortfolio checklist</w:t>
            </w:r>
          </w:p>
          <w:p w14:paraId="76CCE492" w14:textId="77777777" w:rsidR="00C4735A" w:rsidRPr="00FE621B" w:rsidRDefault="00C4735A" w:rsidP="00B3296F">
            <w:pPr>
              <w:rPr>
                <w:rFonts w:ascii="Arial" w:hAnsi="Arial" w:cs="Arial"/>
                <w:color w:val="auto"/>
                <w:sz w:val="24"/>
                <w:lang w:val="uk-UA"/>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00000"/>
            <w:vAlign w:val="center"/>
            <w:hideMark/>
          </w:tcPr>
          <w:p w14:paraId="2D69A62F" w14:textId="77777777" w:rsidR="00C4735A" w:rsidRPr="00FE621B" w:rsidRDefault="00C4735A" w:rsidP="00B3296F">
            <w:pPr>
              <w:jc w:val="center"/>
              <w:rPr>
                <w:rFonts w:ascii="Arial" w:hAnsi="Arial" w:cs="Arial"/>
                <w:bCs/>
                <w:color w:val="auto"/>
                <w:sz w:val="24"/>
                <w:lang w:val="uk-UA"/>
              </w:rPr>
            </w:pPr>
            <w:r w:rsidRPr="00FE621B">
              <w:rPr>
                <w:rFonts w:ascii="Arial" w:eastAsia="CongressSans" w:hAnsi="Arial" w:cs="Arial"/>
                <w:color w:val="FFFFFF" w:themeColor="background1"/>
                <w:sz w:val="24"/>
                <w:lang w:val="uk-UA"/>
              </w:rPr>
              <w:t xml:space="preserve">Tick when </w:t>
            </w:r>
            <w:r w:rsidRPr="00FE621B">
              <w:rPr>
                <w:rFonts w:ascii="Arial" w:eastAsia="CongressSans" w:hAnsi="Arial" w:cs="Arial"/>
                <w:color w:val="FFFFFF" w:themeColor="background1"/>
                <w:sz w:val="24"/>
                <w:lang w:val="en-US"/>
              </w:rPr>
              <w:t>confirmed</w:t>
            </w:r>
          </w:p>
        </w:tc>
      </w:tr>
      <w:tr w:rsidR="00C4735A" w:rsidRPr="00FE621B" w14:paraId="7D1FC210" w14:textId="77777777" w:rsidTr="00B3296F">
        <w:trPr>
          <w:cnfStyle w:val="000000100000" w:firstRow="0" w:lastRow="0" w:firstColumn="0" w:lastColumn="0" w:oddVBand="0" w:evenVBand="0" w:oddHBand="1" w:evenHBand="0" w:firstRowFirstColumn="0" w:firstRowLastColumn="0" w:lastRowFirstColumn="0" w:lastRowLastColumn="0"/>
          <w:trHeight w:val="297"/>
        </w:trPr>
        <w:tc>
          <w:tcPr>
            <w:tcW w:w="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2A13C45" w14:textId="77777777" w:rsidR="00C4735A" w:rsidRPr="00FE621B" w:rsidRDefault="00C4735A" w:rsidP="00B3296F">
            <w:pPr>
              <w:jc w:val="center"/>
              <w:rPr>
                <w:rFonts w:ascii="Arial" w:hAnsi="Arial" w:cs="Arial"/>
                <w:lang w:val="en-US"/>
              </w:rPr>
            </w:pPr>
            <w:r w:rsidRPr="00FE621B">
              <w:rPr>
                <w:rFonts w:ascii="Arial" w:hAnsi="Arial" w:cs="Arial"/>
                <w:lang w:val="uk-UA"/>
              </w:rPr>
              <w:t>1</w:t>
            </w:r>
            <w:r w:rsidRPr="00FE621B">
              <w:rPr>
                <w:rFonts w:ascii="Arial" w:hAnsi="Arial" w:cs="Arial"/>
                <w:lang w:val="en-US"/>
              </w:rPr>
              <w:t>.</w:t>
            </w:r>
          </w:p>
        </w:tc>
        <w:tc>
          <w:tcPr>
            <w:tcW w:w="7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E9210D6" w14:textId="2D163AFC" w:rsidR="00C4735A" w:rsidRPr="00FE621B" w:rsidRDefault="00C4735A" w:rsidP="00B3296F">
            <w:pPr>
              <w:rPr>
                <w:rFonts w:ascii="Arial" w:hAnsi="Arial" w:cs="Arial"/>
              </w:rPr>
            </w:pPr>
            <w:r w:rsidRPr="00FE621B">
              <w:rPr>
                <w:rFonts w:ascii="Arial" w:hAnsi="Arial" w:cs="Arial"/>
              </w:rPr>
              <w:t>Is all evidence signed by the apprentice and dated? *</w:t>
            </w:r>
          </w:p>
          <w:p w14:paraId="249CBF8E" w14:textId="77777777" w:rsidR="00C4735A" w:rsidRPr="00FE621B" w:rsidRDefault="00C4735A" w:rsidP="00B3296F">
            <w:pPr>
              <w:rPr>
                <w:rFonts w:ascii="Arial" w:hAnsi="Arial" w:cs="Arial"/>
              </w:rPr>
            </w:pPr>
            <w:r w:rsidRPr="00FE621B">
              <w:rPr>
                <w:rFonts w:ascii="Arial" w:hAnsi="Arial" w:cs="Arial"/>
              </w:rPr>
              <w:t xml:space="preserve"> E-signatures are also acceptable</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6D6DF3" w14:textId="77777777" w:rsidR="00C4735A" w:rsidRPr="00FE621B" w:rsidRDefault="00C4735A" w:rsidP="00B3296F">
            <w:pPr>
              <w:jc w:val="center"/>
              <w:rPr>
                <w:rFonts w:ascii="Arial" w:hAnsi="Arial" w:cs="Arial"/>
                <w:bCs/>
                <w:lang w:val="uk-UA"/>
              </w:rPr>
            </w:pPr>
          </w:p>
        </w:tc>
      </w:tr>
      <w:tr w:rsidR="00C4735A" w:rsidRPr="00FE621B" w14:paraId="31859BE0" w14:textId="77777777" w:rsidTr="00B3296F">
        <w:trPr>
          <w:cnfStyle w:val="000000010000" w:firstRow="0" w:lastRow="0" w:firstColumn="0" w:lastColumn="0" w:oddVBand="0" w:evenVBand="0" w:oddHBand="0" w:evenHBand="1" w:firstRowFirstColumn="0" w:firstRowLastColumn="0" w:lastRowFirstColumn="0" w:lastRowLastColumn="0"/>
          <w:trHeight w:val="297"/>
        </w:trPr>
        <w:tc>
          <w:tcPr>
            <w:tcW w:w="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4664E842" w14:textId="77777777" w:rsidR="00C4735A" w:rsidRPr="00FE621B" w:rsidRDefault="00C4735A" w:rsidP="00B3296F">
            <w:pPr>
              <w:jc w:val="center"/>
              <w:rPr>
                <w:rFonts w:ascii="Arial" w:hAnsi="Arial" w:cs="Arial"/>
                <w:bCs/>
                <w:lang w:val="uk-UA"/>
              </w:rPr>
            </w:pPr>
            <w:r w:rsidRPr="00FE621B">
              <w:rPr>
                <w:rFonts w:ascii="Arial" w:hAnsi="Arial" w:cs="Arial"/>
                <w:bCs/>
              </w:rPr>
              <w:t>2.</w:t>
            </w:r>
          </w:p>
        </w:tc>
        <w:tc>
          <w:tcPr>
            <w:tcW w:w="7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82EFCFA" w14:textId="18DE3DFC" w:rsidR="00C4735A" w:rsidRPr="00FE621B" w:rsidRDefault="00C4735A" w:rsidP="00B3296F">
            <w:pPr>
              <w:rPr>
                <w:rFonts w:ascii="Arial" w:hAnsi="Arial" w:cs="Arial"/>
                <w:lang w:val="en-US"/>
              </w:rPr>
            </w:pPr>
            <w:r w:rsidRPr="00FE621B">
              <w:rPr>
                <w:rFonts w:ascii="Arial" w:hAnsi="Arial" w:cs="Arial"/>
                <w:lang w:val="en-US"/>
              </w:rPr>
              <w:t>Is all evidence valid, authentic, current and sufficient (VACS)?</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ABC3DC" w14:textId="77777777" w:rsidR="00C4735A" w:rsidRPr="00FE621B" w:rsidRDefault="00C4735A" w:rsidP="00B3296F">
            <w:pPr>
              <w:jc w:val="center"/>
              <w:rPr>
                <w:rFonts w:ascii="Arial" w:hAnsi="Arial" w:cs="Arial"/>
                <w:bCs/>
                <w:lang w:val="uk-UA"/>
              </w:rPr>
            </w:pPr>
          </w:p>
        </w:tc>
      </w:tr>
      <w:tr w:rsidR="00C4735A" w:rsidRPr="00FE621B" w14:paraId="232BB74D" w14:textId="77777777" w:rsidTr="00B3296F">
        <w:trPr>
          <w:cnfStyle w:val="000000100000" w:firstRow="0" w:lastRow="0" w:firstColumn="0" w:lastColumn="0" w:oddVBand="0" w:evenVBand="0" w:oddHBand="1" w:evenHBand="0" w:firstRowFirstColumn="0" w:firstRowLastColumn="0" w:lastRowFirstColumn="0" w:lastRowLastColumn="0"/>
          <w:trHeight w:val="349"/>
        </w:trPr>
        <w:tc>
          <w:tcPr>
            <w:tcW w:w="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DB9A8C1" w14:textId="77777777" w:rsidR="00C4735A" w:rsidRPr="00FE621B" w:rsidRDefault="00C4735A" w:rsidP="00B3296F">
            <w:pPr>
              <w:jc w:val="center"/>
              <w:rPr>
                <w:rFonts w:ascii="Arial" w:hAnsi="Arial" w:cs="Arial"/>
                <w:lang w:val="en-US"/>
              </w:rPr>
            </w:pPr>
            <w:r w:rsidRPr="00FE621B">
              <w:rPr>
                <w:rFonts w:ascii="Arial" w:hAnsi="Arial" w:cs="Arial"/>
              </w:rPr>
              <w:t>3</w:t>
            </w:r>
            <w:r w:rsidRPr="00FE621B">
              <w:rPr>
                <w:rFonts w:ascii="Arial" w:hAnsi="Arial" w:cs="Arial"/>
                <w:lang w:val="en-US"/>
              </w:rPr>
              <w:t>.</w:t>
            </w:r>
          </w:p>
        </w:tc>
        <w:tc>
          <w:tcPr>
            <w:tcW w:w="7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68BDFCA" w14:textId="0D4B3288" w:rsidR="00C4735A" w:rsidRPr="00FE621B" w:rsidRDefault="00CF4CEB" w:rsidP="00B3296F">
            <w:pPr>
              <w:rPr>
                <w:rFonts w:ascii="Arial" w:hAnsi="Arial" w:cs="Arial"/>
              </w:rPr>
            </w:pPr>
            <w:r w:rsidRPr="00CF4CEB">
              <w:rPr>
                <w:rFonts w:ascii="Arial" w:hAnsi="Arial" w:cs="Arial"/>
              </w:rPr>
              <w:t>Does evidence clearly show it is the apprentice’s individual work (and if   involved in team work, is it clear what specific contribution the apprentice made)?</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14FC9C" w14:textId="77777777" w:rsidR="00C4735A" w:rsidRPr="00FE621B" w:rsidRDefault="00C4735A" w:rsidP="00B3296F">
            <w:pPr>
              <w:jc w:val="center"/>
              <w:rPr>
                <w:rFonts w:ascii="Arial" w:hAnsi="Arial" w:cs="Arial"/>
                <w:bCs/>
                <w:lang w:val="uk-UA"/>
              </w:rPr>
            </w:pPr>
          </w:p>
        </w:tc>
      </w:tr>
      <w:tr w:rsidR="00C4735A" w:rsidRPr="00FE621B" w14:paraId="0C454CD2" w14:textId="77777777" w:rsidTr="00B3296F">
        <w:trPr>
          <w:cnfStyle w:val="000000010000" w:firstRow="0" w:lastRow="0" w:firstColumn="0" w:lastColumn="0" w:oddVBand="0" w:evenVBand="0" w:oddHBand="0" w:evenHBand="1" w:firstRowFirstColumn="0" w:firstRowLastColumn="0" w:lastRowFirstColumn="0" w:lastRowLastColumn="0"/>
          <w:trHeight w:val="330"/>
        </w:trPr>
        <w:tc>
          <w:tcPr>
            <w:tcW w:w="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F23DB83" w14:textId="77777777" w:rsidR="00C4735A" w:rsidRPr="00FE621B" w:rsidRDefault="00C4735A" w:rsidP="00B3296F">
            <w:pPr>
              <w:jc w:val="center"/>
              <w:rPr>
                <w:rFonts w:ascii="Arial" w:hAnsi="Arial" w:cs="Arial"/>
                <w:lang w:val="en-US"/>
              </w:rPr>
            </w:pPr>
            <w:r w:rsidRPr="00FE621B">
              <w:rPr>
                <w:rFonts w:ascii="Arial" w:hAnsi="Arial" w:cs="Arial"/>
              </w:rPr>
              <w:t>4</w:t>
            </w:r>
            <w:r w:rsidRPr="00FE621B">
              <w:rPr>
                <w:rFonts w:ascii="Arial" w:hAnsi="Arial" w:cs="Arial"/>
                <w:lang w:val="en-US"/>
              </w:rPr>
              <w:t>.</w:t>
            </w:r>
          </w:p>
        </w:tc>
        <w:tc>
          <w:tcPr>
            <w:tcW w:w="7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DA928EC" w14:textId="7DCF1AFC" w:rsidR="00C4735A" w:rsidRPr="00FE621B" w:rsidRDefault="00CF4CEB" w:rsidP="00B3296F">
            <w:pPr>
              <w:rPr>
                <w:rFonts w:ascii="Arial" w:hAnsi="Arial" w:cs="Arial"/>
              </w:rPr>
            </w:pPr>
            <w:r w:rsidRPr="00CF4CEB">
              <w:rPr>
                <w:rFonts w:ascii="Arial" w:hAnsi="Arial" w:cs="Arial"/>
              </w:rPr>
              <w:t>Does the evidence clearly demonstrate the apprentice’s relevant knowledge?</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93DAFF" w14:textId="77777777" w:rsidR="00C4735A" w:rsidRPr="00FE621B" w:rsidRDefault="00C4735A" w:rsidP="00B3296F">
            <w:pPr>
              <w:jc w:val="center"/>
              <w:rPr>
                <w:rFonts w:ascii="Arial" w:hAnsi="Arial" w:cs="Arial"/>
                <w:bCs/>
                <w:lang w:val="uk-UA"/>
              </w:rPr>
            </w:pPr>
          </w:p>
        </w:tc>
      </w:tr>
      <w:tr w:rsidR="00C4735A" w:rsidRPr="00FE621B" w14:paraId="1192C339" w14:textId="77777777" w:rsidTr="00B3296F">
        <w:trPr>
          <w:cnfStyle w:val="000000100000" w:firstRow="0" w:lastRow="0" w:firstColumn="0" w:lastColumn="0" w:oddVBand="0" w:evenVBand="0" w:oddHBand="1" w:evenHBand="0" w:firstRowFirstColumn="0" w:firstRowLastColumn="0" w:lastRowFirstColumn="0" w:lastRowLastColumn="0"/>
          <w:trHeight w:val="330"/>
        </w:trPr>
        <w:tc>
          <w:tcPr>
            <w:tcW w:w="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9A0C225" w14:textId="77777777" w:rsidR="00C4735A" w:rsidRPr="00FE621B" w:rsidRDefault="00C4735A" w:rsidP="00B3296F">
            <w:pPr>
              <w:jc w:val="center"/>
              <w:rPr>
                <w:rFonts w:ascii="Arial" w:hAnsi="Arial" w:cs="Arial"/>
              </w:rPr>
            </w:pPr>
            <w:r w:rsidRPr="00FE621B">
              <w:rPr>
                <w:rFonts w:ascii="Arial" w:hAnsi="Arial" w:cs="Arial"/>
              </w:rPr>
              <w:t>5.</w:t>
            </w:r>
          </w:p>
        </w:tc>
        <w:tc>
          <w:tcPr>
            <w:tcW w:w="7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744E594" w14:textId="17D6F8DF" w:rsidR="00C4735A" w:rsidRPr="00FE621B" w:rsidRDefault="00CF4CEB" w:rsidP="00B3296F">
            <w:pPr>
              <w:rPr>
                <w:rFonts w:ascii="Arial" w:hAnsi="Arial" w:cs="Arial"/>
                <w:lang w:val="en-US"/>
              </w:rPr>
            </w:pPr>
            <w:r w:rsidRPr="00CF4CEB">
              <w:rPr>
                <w:rFonts w:ascii="Arial" w:hAnsi="Arial" w:cs="Arial"/>
              </w:rPr>
              <w:t>Has the apprentice used the evidence reference form? And has all evidence been referenced?</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2813F6" w14:textId="77777777" w:rsidR="00C4735A" w:rsidRPr="00FE621B" w:rsidRDefault="00C4735A" w:rsidP="00B3296F">
            <w:pPr>
              <w:jc w:val="center"/>
              <w:rPr>
                <w:rFonts w:ascii="Arial" w:hAnsi="Arial" w:cs="Arial"/>
                <w:bCs/>
                <w:lang w:val="uk-UA"/>
              </w:rPr>
            </w:pPr>
          </w:p>
        </w:tc>
      </w:tr>
      <w:tr w:rsidR="00C4735A" w:rsidRPr="00FE621B" w14:paraId="1D7AB375" w14:textId="77777777" w:rsidTr="00B3296F">
        <w:trPr>
          <w:cnfStyle w:val="000000010000" w:firstRow="0" w:lastRow="0" w:firstColumn="0" w:lastColumn="0" w:oddVBand="0" w:evenVBand="0" w:oddHBand="0" w:evenHBand="1" w:firstRowFirstColumn="0" w:firstRowLastColumn="0" w:lastRowFirstColumn="0" w:lastRowLastColumn="0"/>
          <w:trHeight w:val="307"/>
        </w:trPr>
        <w:tc>
          <w:tcPr>
            <w:tcW w:w="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4658291D" w14:textId="77777777" w:rsidR="00C4735A" w:rsidRPr="00FE621B" w:rsidRDefault="00C4735A" w:rsidP="00B3296F">
            <w:pPr>
              <w:jc w:val="center"/>
              <w:rPr>
                <w:rFonts w:ascii="Arial" w:hAnsi="Arial" w:cs="Arial"/>
                <w:lang w:val="en-US"/>
              </w:rPr>
            </w:pPr>
            <w:r w:rsidRPr="00FE621B">
              <w:rPr>
                <w:rFonts w:ascii="Arial" w:hAnsi="Arial" w:cs="Arial"/>
              </w:rPr>
              <w:t>6.</w:t>
            </w:r>
          </w:p>
        </w:tc>
        <w:tc>
          <w:tcPr>
            <w:tcW w:w="7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F2E1B59" w14:textId="2B0FCA77" w:rsidR="00C4735A" w:rsidRPr="00FE621B" w:rsidRDefault="00C4735A" w:rsidP="00B3296F">
            <w:pPr>
              <w:rPr>
                <w:rFonts w:ascii="Arial" w:hAnsi="Arial" w:cs="Arial"/>
              </w:rPr>
            </w:pPr>
            <w:r w:rsidRPr="00FE621B">
              <w:rPr>
                <w:rFonts w:ascii="Arial" w:hAnsi="Arial" w:cs="Arial"/>
                <w:lang w:val="en-US"/>
              </w:rPr>
              <w:t>Does it showcase the apprentice’s best pieces of work?</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DBE8B1" w14:textId="77777777" w:rsidR="00C4735A" w:rsidRPr="00FE621B" w:rsidRDefault="00C4735A" w:rsidP="00B3296F">
            <w:pPr>
              <w:jc w:val="center"/>
              <w:rPr>
                <w:rFonts w:ascii="Arial" w:hAnsi="Arial" w:cs="Arial"/>
                <w:bCs/>
                <w:lang w:val="uk-UA"/>
              </w:rPr>
            </w:pPr>
          </w:p>
        </w:tc>
      </w:tr>
      <w:tr w:rsidR="00C4735A" w:rsidRPr="00FE621B" w14:paraId="6A7D18CE" w14:textId="77777777" w:rsidTr="00B3296F">
        <w:trPr>
          <w:cnfStyle w:val="000000100000" w:firstRow="0" w:lastRow="0" w:firstColumn="0" w:lastColumn="0" w:oddVBand="0" w:evenVBand="0" w:oddHBand="1" w:evenHBand="0" w:firstRowFirstColumn="0" w:firstRowLastColumn="0" w:lastRowFirstColumn="0" w:lastRowLastColumn="0"/>
          <w:trHeight w:val="307"/>
        </w:trPr>
        <w:tc>
          <w:tcPr>
            <w:tcW w:w="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7434B3A" w14:textId="77777777" w:rsidR="00C4735A" w:rsidRPr="00FE621B" w:rsidRDefault="00C4735A" w:rsidP="00B3296F">
            <w:pPr>
              <w:jc w:val="center"/>
              <w:rPr>
                <w:rFonts w:ascii="Arial" w:hAnsi="Arial" w:cs="Arial"/>
              </w:rPr>
            </w:pPr>
            <w:r w:rsidRPr="00FE621B">
              <w:rPr>
                <w:rFonts w:ascii="Arial" w:hAnsi="Arial" w:cs="Arial"/>
              </w:rPr>
              <w:t>7.</w:t>
            </w:r>
          </w:p>
        </w:tc>
        <w:tc>
          <w:tcPr>
            <w:tcW w:w="7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BA99AA1" w14:textId="06C87AC8" w:rsidR="00C4735A" w:rsidRPr="00FE621B" w:rsidRDefault="00C4735A" w:rsidP="00B3296F">
            <w:pPr>
              <w:rPr>
                <w:rFonts w:ascii="Arial" w:hAnsi="Arial" w:cs="Arial"/>
                <w:bCs/>
              </w:rPr>
            </w:pPr>
            <w:r w:rsidRPr="00FE621B">
              <w:rPr>
                <w:rFonts w:ascii="Arial" w:hAnsi="Arial" w:cs="Arial"/>
                <w:lang w:val="en-US"/>
              </w:rPr>
              <w:t>Is the majority of the evidence holistic in its nature?</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9DF2EB" w14:textId="77777777" w:rsidR="00C4735A" w:rsidRPr="00FE621B" w:rsidRDefault="00C4735A" w:rsidP="00B3296F">
            <w:pPr>
              <w:jc w:val="center"/>
              <w:rPr>
                <w:rFonts w:ascii="Arial" w:hAnsi="Arial" w:cs="Arial"/>
                <w:bCs/>
                <w:lang w:val="uk-UA"/>
              </w:rPr>
            </w:pPr>
          </w:p>
        </w:tc>
      </w:tr>
      <w:tr w:rsidR="00C4735A" w:rsidRPr="00FE621B" w14:paraId="2BF50EF2" w14:textId="77777777" w:rsidTr="00B74756">
        <w:trPr>
          <w:cnfStyle w:val="000000010000" w:firstRow="0" w:lastRow="0" w:firstColumn="0" w:lastColumn="0" w:oddVBand="0" w:evenVBand="0" w:oddHBand="0" w:evenHBand="1" w:firstRowFirstColumn="0" w:firstRowLastColumn="0" w:lastRowFirstColumn="0" w:lastRowLastColumn="0"/>
          <w:trHeight w:val="370"/>
        </w:trPr>
        <w:tc>
          <w:tcPr>
            <w:tcW w:w="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C2D855B" w14:textId="77777777" w:rsidR="00C4735A" w:rsidRPr="00FE621B" w:rsidRDefault="00C4735A" w:rsidP="00B3296F">
            <w:pPr>
              <w:jc w:val="center"/>
              <w:rPr>
                <w:rFonts w:ascii="Arial" w:hAnsi="Arial" w:cs="Arial"/>
              </w:rPr>
            </w:pPr>
            <w:r w:rsidRPr="00FE621B">
              <w:rPr>
                <w:rFonts w:ascii="Arial" w:hAnsi="Arial" w:cs="Arial"/>
              </w:rPr>
              <w:t>8.</w:t>
            </w:r>
          </w:p>
        </w:tc>
        <w:tc>
          <w:tcPr>
            <w:tcW w:w="7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961CAD3" w14:textId="541B015A" w:rsidR="00C4735A" w:rsidRPr="00FE621B" w:rsidRDefault="00CF4CEB" w:rsidP="00B3296F">
            <w:pPr>
              <w:rPr>
                <w:rFonts w:ascii="Arial" w:hAnsi="Arial" w:cs="Arial"/>
              </w:rPr>
            </w:pPr>
            <w:r w:rsidRPr="00CF4CEB">
              <w:rPr>
                <w:rFonts w:ascii="Arial" w:hAnsi="Arial" w:cs="Arial"/>
              </w:rPr>
              <w:t>Have duplicate and irrelevant pieces of evidence been removed?</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AEE788" w14:textId="77777777" w:rsidR="00C4735A" w:rsidRPr="00FE621B" w:rsidRDefault="00C4735A" w:rsidP="00B3296F">
            <w:pPr>
              <w:jc w:val="center"/>
              <w:rPr>
                <w:rFonts w:ascii="Arial" w:hAnsi="Arial" w:cs="Arial"/>
                <w:bCs/>
                <w:lang w:val="uk-UA"/>
              </w:rPr>
            </w:pPr>
          </w:p>
        </w:tc>
      </w:tr>
      <w:tr w:rsidR="00C4735A" w:rsidRPr="00FE621B" w14:paraId="67DBFD1D" w14:textId="77777777" w:rsidTr="00B3296F">
        <w:trPr>
          <w:cnfStyle w:val="000000100000" w:firstRow="0" w:lastRow="0" w:firstColumn="0" w:lastColumn="0" w:oddVBand="0" w:evenVBand="0" w:oddHBand="1" w:evenHBand="0" w:firstRowFirstColumn="0" w:firstRowLastColumn="0" w:lastRowFirstColumn="0" w:lastRowLastColumn="0"/>
          <w:trHeight w:val="370"/>
        </w:trPr>
        <w:tc>
          <w:tcPr>
            <w:tcW w:w="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34B18C7" w14:textId="77777777" w:rsidR="00C4735A" w:rsidRPr="00FE621B" w:rsidRDefault="00C4735A" w:rsidP="00B3296F">
            <w:pPr>
              <w:jc w:val="center"/>
              <w:rPr>
                <w:rFonts w:ascii="Arial" w:hAnsi="Arial" w:cs="Arial"/>
              </w:rPr>
            </w:pPr>
            <w:r w:rsidRPr="00FE621B">
              <w:rPr>
                <w:rFonts w:ascii="Arial" w:hAnsi="Arial" w:cs="Arial"/>
              </w:rPr>
              <w:t>9.</w:t>
            </w:r>
          </w:p>
        </w:tc>
        <w:tc>
          <w:tcPr>
            <w:tcW w:w="7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3027358" w14:textId="38574395" w:rsidR="00C4735A" w:rsidRPr="00FE621B" w:rsidRDefault="00CF4CEB" w:rsidP="00B3296F">
            <w:pPr>
              <w:rPr>
                <w:rFonts w:ascii="Arial" w:hAnsi="Arial" w:cs="Arial"/>
              </w:rPr>
            </w:pPr>
            <w:r w:rsidRPr="00CF4CEB">
              <w:rPr>
                <w:rFonts w:ascii="Arial" w:hAnsi="Arial" w:cs="Arial"/>
              </w:rPr>
              <w:t xml:space="preserve">Is there sufficient evidence to cover the whole of the criteria and grading descriptors that </w:t>
            </w:r>
            <w:r w:rsidR="006F4A0A">
              <w:rPr>
                <w:rFonts w:ascii="Arial" w:hAnsi="Arial" w:cs="Arial"/>
                <w:lang w:val="en-GB"/>
              </w:rPr>
              <w:t>are</w:t>
            </w:r>
            <w:r w:rsidRPr="00CF4CEB">
              <w:rPr>
                <w:rFonts w:ascii="Arial" w:hAnsi="Arial" w:cs="Arial"/>
              </w:rPr>
              <w:t xml:space="preserve"> referenced?</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0FC3EC" w14:textId="77777777" w:rsidR="00C4735A" w:rsidRPr="00FE621B" w:rsidRDefault="00C4735A" w:rsidP="00B3296F">
            <w:pPr>
              <w:jc w:val="center"/>
              <w:rPr>
                <w:rFonts w:ascii="Arial" w:hAnsi="Arial" w:cs="Arial"/>
                <w:bCs/>
                <w:lang w:val="uk-UA"/>
              </w:rPr>
            </w:pPr>
          </w:p>
        </w:tc>
      </w:tr>
      <w:tr w:rsidR="00C4735A" w:rsidRPr="00FE621B" w14:paraId="505554BC" w14:textId="77777777" w:rsidTr="00B3296F">
        <w:trPr>
          <w:cnfStyle w:val="000000010000" w:firstRow="0" w:lastRow="0" w:firstColumn="0" w:lastColumn="0" w:oddVBand="0" w:evenVBand="0" w:oddHBand="0" w:evenHBand="1" w:firstRowFirstColumn="0" w:firstRowLastColumn="0" w:lastRowFirstColumn="0" w:lastRowLastColumn="0"/>
          <w:trHeight w:val="370"/>
        </w:trPr>
        <w:tc>
          <w:tcPr>
            <w:tcW w:w="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D8A2D34" w14:textId="77777777" w:rsidR="00C4735A" w:rsidRPr="00FE621B" w:rsidRDefault="00C4735A" w:rsidP="00B3296F">
            <w:pPr>
              <w:jc w:val="center"/>
              <w:rPr>
                <w:rFonts w:ascii="Arial" w:hAnsi="Arial" w:cs="Arial"/>
              </w:rPr>
            </w:pPr>
            <w:r w:rsidRPr="00FE621B">
              <w:rPr>
                <w:rFonts w:ascii="Arial" w:hAnsi="Arial" w:cs="Arial"/>
              </w:rPr>
              <w:t>10.</w:t>
            </w:r>
          </w:p>
        </w:tc>
        <w:tc>
          <w:tcPr>
            <w:tcW w:w="7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8F524C5" w14:textId="1A11CFA2" w:rsidR="00C4735A" w:rsidRPr="00FE621B" w:rsidRDefault="00C4735A" w:rsidP="00B3296F">
            <w:pPr>
              <w:rPr>
                <w:rFonts w:ascii="Arial" w:hAnsi="Arial" w:cs="Arial"/>
              </w:rPr>
            </w:pPr>
            <w:r w:rsidRPr="00FE621B">
              <w:rPr>
                <w:rFonts w:ascii="Arial" w:hAnsi="Arial" w:cs="Arial"/>
              </w:rPr>
              <w:t>Are any witness testimonies or employer references tailored to the apprentice?</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905D3A" w14:textId="77777777" w:rsidR="00C4735A" w:rsidRPr="00FE621B" w:rsidRDefault="00C4735A" w:rsidP="00B3296F">
            <w:pPr>
              <w:jc w:val="center"/>
              <w:rPr>
                <w:rFonts w:ascii="Arial" w:hAnsi="Arial" w:cs="Arial"/>
                <w:bCs/>
                <w:lang w:val="uk-UA"/>
              </w:rPr>
            </w:pPr>
          </w:p>
        </w:tc>
      </w:tr>
      <w:tr w:rsidR="00C4735A" w:rsidRPr="00FE621B" w14:paraId="1D49CFFB" w14:textId="77777777" w:rsidTr="00B3296F">
        <w:trPr>
          <w:cnfStyle w:val="000000100000" w:firstRow="0" w:lastRow="0" w:firstColumn="0" w:lastColumn="0" w:oddVBand="0" w:evenVBand="0" w:oddHBand="1" w:evenHBand="0" w:firstRowFirstColumn="0" w:firstRowLastColumn="0" w:lastRowFirstColumn="0" w:lastRowLastColumn="0"/>
          <w:trHeight w:val="370"/>
        </w:trPr>
        <w:tc>
          <w:tcPr>
            <w:tcW w:w="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4A081E4" w14:textId="77777777" w:rsidR="00C4735A" w:rsidRPr="00FE621B" w:rsidRDefault="00C4735A" w:rsidP="00B3296F">
            <w:pPr>
              <w:jc w:val="center"/>
              <w:rPr>
                <w:rFonts w:ascii="Arial" w:hAnsi="Arial" w:cs="Arial"/>
              </w:rPr>
            </w:pPr>
            <w:r w:rsidRPr="00FE621B">
              <w:rPr>
                <w:rFonts w:ascii="Arial" w:hAnsi="Arial" w:cs="Arial"/>
              </w:rPr>
              <w:t>11.</w:t>
            </w:r>
          </w:p>
        </w:tc>
        <w:tc>
          <w:tcPr>
            <w:tcW w:w="7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CA4009D" w14:textId="20FCB754" w:rsidR="00C4735A" w:rsidRPr="00FE621B" w:rsidRDefault="00C4735A" w:rsidP="00B3296F">
            <w:pPr>
              <w:rPr>
                <w:rFonts w:ascii="Arial" w:hAnsi="Arial" w:cs="Arial"/>
              </w:rPr>
            </w:pPr>
            <w:r w:rsidRPr="00FE621B">
              <w:rPr>
                <w:rFonts w:ascii="Arial" w:hAnsi="Arial" w:cs="Arial"/>
              </w:rPr>
              <w:t>Has any client/customer reference information been anonymised?</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B85962" w14:textId="77777777" w:rsidR="00C4735A" w:rsidRPr="00FE621B" w:rsidRDefault="00C4735A" w:rsidP="00B3296F">
            <w:pPr>
              <w:jc w:val="center"/>
              <w:rPr>
                <w:rFonts w:ascii="Arial" w:hAnsi="Arial" w:cs="Arial"/>
                <w:lang w:val="uk-UA"/>
              </w:rPr>
            </w:pPr>
          </w:p>
        </w:tc>
      </w:tr>
      <w:tr w:rsidR="00C4735A" w:rsidRPr="00FE621B" w14:paraId="618001BC" w14:textId="77777777" w:rsidTr="00B3296F">
        <w:trPr>
          <w:cnfStyle w:val="000000010000" w:firstRow="0" w:lastRow="0" w:firstColumn="0" w:lastColumn="0" w:oddVBand="0" w:evenVBand="0" w:oddHBand="0" w:evenHBand="1" w:firstRowFirstColumn="0" w:firstRowLastColumn="0" w:lastRowFirstColumn="0" w:lastRowLastColumn="0"/>
          <w:trHeight w:val="370"/>
        </w:trPr>
        <w:tc>
          <w:tcPr>
            <w:tcW w:w="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3BC9FAF" w14:textId="77777777" w:rsidR="00C4735A" w:rsidRPr="00FE621B" w:rsidRDefault="00C4735A" w:rsidP="00B3296F">
            <w:pPr>
              <w:jc w:val="center"/>
              <w:rPr>
                <w:rFonts w:ascii="Arial" w:hAnsi="Arial" w:cs="Arial"/>
              </w:rPr>
            </w:pPr>
            <w:r w:rsidRPr="00FE621B">
              <w:rPr>
                <w:rFonts w:ascii="Arial" w:hAnsi="Arial" w:cs="Arial"/>
              </w:rPr>
              <w:t>12.</w:t>
            </w:r>
          </w:p>
        </w:tc>
        <w:tc>
          <w:tcPr>
            <w:tcW w:w="7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6646CBB2" w14:textId="7A207EBF" w:rsidR="00C4735A" w:rsidRPr="00FE621B" w:rsidRDefault="006F4A0A" w:rsidP="00B3296F">
            <w:pPr>
              <w:rPr>
                <w:rFonts w:ascii="Arial" w:hAnsi="Arial" w:cs="Arial"/>
              </w:rPr>
            </w:pPr>
            <w:r>
              <w:rPr>
                <w:rFonts w:ascii="Arial" w:hAnsi="Arial" w:cs="Arial"/>
                <w:lang w:val="en-GB"/>
              </w:rPr>
              <w:t>Are</w:t>
            </w:r>
            <w:r w:rsidR="00CF4CEB" w:rsidRPr="00CF4CEB">
              <w:rPr>
                <w:rFonts w:ascii="Arial" w:hAnsi="Arial" w:cs="Arial"/>
              </w:rPr>
              <w:t xml:space="preserve"> all external sources of information</w:t>
            </w:r>
            <w:r>
              <w:rPr>
                <w:rFonts w:ascii="Arial" w:hAnsi="Arial" w:cs="Arial"/>
                <w:lang w:val="en-GB"/>
              </w:rPr>
              <w:t xml:space="preserve"> </w:t>
            </w:r>
            <w:r w:rsidR="00CF4CEB" w:rsidRPr="00CF4CEB">
              <w:rPr>
                <w:rFonts w:ascii="Arial" w:hAnsi="Arial" w:cs="Arial"/>
              </w:rPr>
              <w:t>appropriately documented and referenced to the original source, showing clear understanding of how they relate to the criteria?</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0164AC" w14:textId="77777777" w:rsidR="00C4735A" w:rsidRPr="00FE621B" w:rsidRDefault="00C4735A" w:rsidP="00B3296F">
            <w:pPr>
              <w:jc w:val="center"/>
              <w:rPr>
                <w:rFonts w:ascii="Arial" w:hAnsi="Arial" w:cs="Arial"/>
                <w:lang w:val="uk-UA"/>
              </w:rPr>
            </w:pPr>
          </w:p>
        </w:tc>
      </w:tr>
      <w:tr w:rsidR="00C4735A" w:rsidRPr="00FE621B" w14:paraId="536EC282" w14:textId="77777777" w:rsidTr="00B3296F">
        <w:trPr>
          <w:cnfStyle w:val="000000100000" w:firstRow="0" w:lastRow="0" w:firstColumn="0" w:lastColumn="0" w:oddVBand="0" w:evenVBand="0" w:oddHBand="1" w:evenHBand="0" w:firstRowFirstColumn="0" w:firstRowLastColumn="0" w:lastRowFirstColumn="0" w:lastRowLastColumn="0"/>
          <w:trHeight w:val="370"/>
        </w:trPr>
        <w:tc>
          <w:tcPr>
            <w:tcW w:w="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6CF6EAE" w14:textId="77777777" w:rsidR="00C4735A" w:rsidRPr="00FE621B" w:rsidRDefault="00C4735A" w:rsidP="00B3296F">
            <w:pPr>
              <w:jc w:val="center"/>
              <w:rPr>
                <w:rFonts w:ascii="Arial" w:hAnsi="Arial" w:cs="Arial"/>
              </w:rPr>
            </w:pPr>
            <w:r w:rsidRPr="00FE621B">
              <w:rPr>
                <w:rFonts w:ascii="Arial" w:hAnsi="Arial" w:cs="Arial"/>
              </w:rPr>
              <w:t>13.</w:t>
            </w:r>
          </w:p>
        </w:tc>
        <w:tc>
          <w:tcPr>
            <w:tcW w:w="7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ED5B378" w14:textId="77777777" w:rsidR="00C4735A" w:rsidRPr="00FE621B" w:rsidRDefault="00C4735A" w:rsidP="00B3296F">
            <w:pPr>
              <w:rPr>
                <w:rFonts w:ascii="Arial" w:hAnsi="Arial" w:cs="Arial"/>
              </w:rPr>
            </w:pPr>
            <w:r w:rsidRPr="00FE621B">
              <w:rPr>
                <w:rFonts w:ascii="Arial" w:hAnsi="Arial" w:cs="Arial"/>
              </w:rPr>
              <w:t>Has the appropriate stakeholder(s) eg employer/training provider checked whether the apprentice’s portfolio meets all the required criteria and grading descriptors?</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52ED84" w14:textId="77777777" w:rsidR="00C4735A" w:rsidRPr="00FE621B" w:rsidRDefault="00C4735A" w:rsidP="00B3296F">
            <w:pPr>
              <w:jc w:val="center"/>
              <w:rPr>
                <w:rFonts w:ascii="Arial" w:hAnsi="Arial" w:cs="Arial"/>
                <w:lang w:val="uk-UA"/>
              </w:rPr>
            </w:pPr>
          </w:p>
        </w:tc>
      </w:tr>
      <w:tr w:rsidR="00B74756" w:rsidRPr="00FE621B" w14:paraId="3A729525" w14:textId="77777777" w:rsidTr="00B3296F">
        <w:trPr>
          <w:cnfStyle w:val="000000010000" w:firstRow="0" w:lastRow="0" w:firstColumn="0" w:lastColumn="0" w:oddVBand="0" w:evenVBand="0" w:oddHBand="0" w:evenHBand="1" w:firstRowFirstColumn="0" w:firstRowLastColumn="0" w:lastRowFirstColumn="0" w:lastRowLastColumn="0"/>
          <w:trHeight w:val="370"/>
        </w:trPr>
        <w:tc>
          <w:tcPr>
            <w:tcW w:w="94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92779A6" w14:textId="48E1A352" w:rsidR="00B74756" w:rsidRPr="00FE621B" w:rsidRDefault="00B74756" w:rsidP="00B3296F">
            <w:pPr>
              <w:rPr>
                <w:rFonts w:ascii="Arial" w:hAnsi="Arial" w:cs="Arial"/>
                <w:sz w:val="20"/>
                <w:szCs w:val="20"/>
              </w:rPr>
            </w:pPr>
            <w:r w:rsidRPr="00FE621B">
              <w:rPr>
                <w:rFonts w:ascii="Arial" w:hAnsi="Arial" w:cs="Arial"/>
                <w:sz w:val="20"/>
                <w:szCs w:val="20"/>
              </w:rPr>
              <w:t>* where witness testimonies are included as a piece of evidence</w:t>
            </w:r>
            <w:r w:rsidR="006F4A0A">
              <w:rPr>
                <w:rFonts w:ascii="Arial" w:hAnsi="Arial" w:cs="Arial"/>
                <w:sz w:val="20"/>
                <w:szCs w:val="20"/>
                <w:lang w:val="en-GB"/>
              </w:rPr>
              <w:t>,</w:t>
            </w:r>
            <w:r w:rsidRPr="00FE621B">
              <w:rPr>
                <w:rFonts w:ascii="Arial" w:hAnsi="Arial" w:cs="Arial"/>
                <w:sz w:val="20"/>
                <w:szCs w:val="20"/>
              </w:rPr>
              <w:t xml:space="preserve"> these do not need to be signed by the apprentice but instead must be signed/authenticated as outlined in the rest of the EPA pac</w:t>
            </w:r>
            <w:r w:rsidRPr="00FE621B">
              <w:rPr>
                <w:rFonts w:ascii="Arial" w:hAnsi="Arial" w:cs="Arial"/>
                <w:sz w:val="20"/>
                <w:szCs w:val="20"/>
                <w:lang w:val="en-US"/>
              </w:rPr>
              <w:t>k</w:t>
            </w:r>
          </w:p>
        </w:tc>
      </w:tr>
      <w:tr w:rsidR="00C4735A" w:rsidRPr="00FE621B" w14:paraId="4A76B000" w14:textId="77777777" w:rsidTr="00B3296F">
        <w:trPr>
          <w:cnfStyle w:val="000000100000" w:firstRow="0" w:lastRow="0" w:firstColumn="0" w:lastColumn="0" w:oddVBand="0" w:evenVBand="0" w:oddHBand="1" w:evenHBand="0" w:firstRowFirstColumn="0" w:firstRowLastColumn="0" w:lastRowFirstColumn="0" w:lastRowLastColumn="0"/>
          <w:trHeight w:val="370"/>
        </w:trPr>
        <w:tc>
          <w:tcPr>
            <w:tcW w:w="94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B28E219" w14:textId="5B5C44FA" w:rsidR="00C4735A" w:rsidRPr="006F4A0A" w:rsidRDefault="00C4735A" w:rsidP="00B3296F">
            <w:pPr>
              <w:rPr>
                <w:rFonts w:ascii="Arial" w:hAnsi="Arial" w:cs="Arial"/>
                <w:sz w:val="20"/>
                <w:szCs w:val="20"/>
                <w:lang w:val="en-GB"/>
              </w:rPr>
            </w:pPr>
            <w:r w:rsidRPr="00FE621B">
              <w:rPr>
                <w:rFonts w:ascii="Arial" w:hAnsi="Arial" w:cs="Arial"/>
                <w:sz w:val="20"/>
                <w:szCs w:val="20"/>
              </w:rPr>
              <w:t xml:space="preserve"> </w:t>
            </w:r>
            <w:r w:rsidRPr="00FE621B">
              <w:rPr>
                <w:rFonts w:ascii="Arial" w:hAnsi="Arial" w:cs="Arial"/>
                <w:b/>
                <w:sz w:val="20"/>
                <w:szCs w:val="20"/>
              </w:rPr>
              <w:t xml:space="preserve">Reminder: </w:t>
            </w:r>
            <w:r w:rsidRPr="00FE621B">
              <w:rPr>
                <w:rFonts w:ascii="Arial" w:hAnsi="Arial" w:cs="Arial"/>
                <w:sz w:val="20"/>
                <w:szCs w:val="20"/>
              </w:rPr>
              <w:t xml:space="preserve"> You must upload the completed </w:t>
            </w:r>
            <w:r w:rsidR="00874675" w:rsidRPr="00FE621B">
              <w:rPr>
                <w:rFonts w:ascii="Arial" w:hAnsi="Arial" w:cs="Arial"/>
                <w:sz w:val="20"/>
                <w:szCs w:val="20"/>
                <w:lang w:val="en-US"/>
              </w:rPr>
              <w:t>‘E</w:t>
            </w:r>
            <w:r w:rsidR="00874675" w:rsidRPr="00FE621B">
              <w:rPr>
                <w:rFonts w:ascii="Arial" w:hAnsi="Arial" w:cs="Arial"/>
                <w:sz w:val="20"/>
                <w:szCs w:val="20"/>
              </w:rPr>
              <w:t xml:space="preserve">vidence </w:t>
            </w:r>
            <w:r w:rsidR="00874675" w:rsidRPr="00FE621B">
              <w:rPr>
                <w:rFonts w:ascii="Arial" w:hAnsi="Arial" w:cs="Arial"/>
                <w:sz w:val="20"/>
                <w:szCs w:val="20"/>
                <w:lang w:val="en-US"/>
              </w:rPr>
              <w:t>R</w:t>
            </w:r>
            <w:r w:rsidR="00874675" w:rsidRPr="00FE621B">
              <w:rPr>
                <w:rFonts w:ascii="Arial" w:hAnsi="Arial" w:cs="Arial"/>
                <w:sz w:val="20"/>
                <w:szCs w:val="20"/>
              </w:rPr>
              <w:t xml:space="preserve">eference </w:t>
            </w:r>
            <w:r w:rsidR="00874675" w:rsidRPr="00FE621B">
              <w:rPr>
                <w:rFonts w:ascii="Arial" w:hAnsi="Arial" w:cs="Arial"/>
                <w:sz w:val="20"/>
                <w:szCs w:val="20"/>
                <w:lang w:val="en-US"/>
              </w:rPr>
              <w:t>Matrix’</w:t>
            </w:r>
            <w:r w:rsidR="00874675" w:rsidRPr="00FE621B">
              <w:rPr>
                <w:rFonts w:ascii="Arial" w:hAnsi="Arial" w:cs="Arial"/>
                <w:sz w:val="20"/>
                <w:szCs w:val="20"/>
              </w:rPr>
              <w:t xml:space="preserve"> to EPA </w:t>
            </w:r>
            <w:r w:rsidR="00874675" w:rsidRPr="00FE621B">
              <w:rPr>
                <w:rFonts w:ascii="Arial" w:hAnsi="Arial" w:cs="Arial"/>
                <w:sz w:val="20"/>
                <w:szCs w:val="20"/>
                <w:lang w:val="en-US"/>
              </w:rPr>
              <w:t>Pro</w:t>
            </w:r>
            <w:r w:rsidR="00874675" w:rsidRPr="00FE621B">
              <w:rPr>
                <w:rFonts w:ascii="Arial" w:hAnsi="Arial" w:cs="Arial"/>
                <w:sz w:val="20"/>
                <w:szCs w:val="20"/>
              </w:rPr>
              <w:t xml:space="preserve"> </w:t>
            </w:r>
            <w:r w:rsidRPr="00FE621B">
              <w:rPr>
                <w:rFonts w:ascii="Arial" w:hAnsi="Arial" w:cs="Arial"/>
                <w:sz w:val="20"/>
                <w:szCs w:val="20"/>
              </w:rPr>
              <w:t xml:space="preserve">in </w:t>
            </w:r>
            <w:r w:rsidR="006F4A0A">
              <w:rPr>
                <w:rFonts w:ascii="Arial" w:hAnsi="Arial" w:cs="Arial"/>
                <w:sz w:val="20"/>
                <w:szCs w:val="20"/>
                <w:lang w:val="en-GB"/>
              </w:rPr>
              <w:t>W</w:t>
            </w:r>
            <w:r w:rsidRPr="00FE621B">
              <w:rPr>
                <w:rFonts w:ascii="Arial" w:hAnsi="Arial" w:cs="Arial"/>
                <w:sz w:val="20"/>
                <w:szCs w:val="20"/>
              </w:rPr>
              <w:t>ord format</w:t>
            </w:r>
            <w:r w:rsidR="006F4A0A">
              <w:rPr>
                <w:rFonts w:ascii="Arial" w:hAnsi="Arial" w:cs="Arial"/>
                <w:sz w:val="20"/>
                <w:szCs w:val="20"/>
                <w:lang w:val="en-GB"/>
              </w:rPr>
              <w:t>.</w:t>
            </w:r>
          </w:p>
        </w:tc>
      </w:tr>
    </w:tbl>
    <w:p w14:paraId="464ABE73" w14:textId="77777777" w:rsidR="00C4735A" w:rsidRDefault="00C4735A" w:rsidP="00C4735A">
      <w:pPr>
        <w:rPr>
          <w:rFonts w:ascii="Arial" w:hAnsi="Arial" w:cs="Arial"/>
          <w:color w:val="ED7D31" w:themeColor="accent2"/>
        </w:rPr>
        <w:sectPr w:rsidR="00C4735A" w:rsidSect="00B3296F">
          <w:pgSz w:w="11906" w:h="16838"/>
          <w:pgMar w:top="1440" w:right="1440" w:bottom="1440" w:left="1440" w:header="708" w:footer="708" w:gutter="0"/>
          <w:cols w:space="708"/>
          <w:docGrid w:linePitch="360"/>
        </w:sectPr>
      </w:pPr>
    </w:p>
    <w:p w14:paraId="4D3A95A9" w14:textId="77777777" w:rsidR="00970BCC" w:rsidRPr="00FE621B" w:rsidRDefault="00970BCC" w:rsidP="00970BCC">
      <w:pPr>
        <w:pStyle w:val="TabletextboldRED"/>
        <w:rPr>
          <w:rFonts w:ascii="Arial" w:hAnsi="Arial" w:cs="Arial"/>
        </w:rPr>
      </w:pPr>
      <w:r w:rsidRPr="00FE621B">
        <w:rPr>
          <w:rFonts w:ascii="Arial" w:hAnsi="Arial" w:cs="Arial"/>
        </w:rPr>
        <w:lastRenderedPageBreak/>
        <w:t>About City &amp; Guilds</w:t>
      </w:r>
    </w:p>
    <w:p w14:paraId="5B8C4B3C" w14:textId="77777777" w:rsidR="00970BCC" w:rsidRPr="00FE621B" w:rsidRDefault="00970BCC" w:rsidP="00970BCC">
      <w:pPr>
        <w:rPr>
          <w:rFonts w:ascii="Arial" w:hAnsi="Arial" w:cs="Arial"/>
        </w:rPr>
      </w:pPr>
      <w:r w:rsidRPr="00FE621B">
        <w:rPr>
          <w:rFonts w:ascii="Arial" w:hAnsi="Arial" w:cs="Arial"/>
        </w:rPr>
        <w:t xml:space="preserve">As the UK’s leading vocational education organisation, City &amp; Guilds is leading the talent revolution by inspiring people to unlock their potential and develop their skills. We offer over 500 qualifications across 28 industries through 8500 centres worldwide and award around two million certificates every year. City &amp; Guilds is recognised and respected by employers across the world as a sign of quality and exceptional training.  </w:t>
      </w:r>
    </w:p>
    <w:p w14:paraId="302F2AA5" w14:textId="77777777" w:rsidR="00970BCC" w:rsidRPr="00FE621B" w:rsidRDefault="00970BCC" w:rsidP="00970BCC">
      <w:pPr>
        <w:pStyle w:val="BodyText"/>
        <w:rPr>
          <w:rFonts w:ascii="Arial" w:hAnsi="Arial" w:cs="Arial"/>
        </w:rPr>
      </w:pPr>
    </w:p>
    <w:p w14:paraId="1C83BA5C" w14:textId="77777777" w:rsidR="00970BCC" w:rsidRPr="00FE621B" w:rsidRDefault="00970BCC" w:rsidP="00970BCC">
      <w:pPr>
        <w:pStyle w:val="TabletextboldRED"/>
        <w:rPr>
          <w:rFonts w:ascii="Arial" w:hAnsi="Arial" w:cs="Arial"/>
        </w:rPr>
      </w:pPr>
      <w:r w:rsidRPr="00FE621B">
        <w:rPr>
          <w:rFonts w:ascii="Arial" w:hAnsi="Arial" w:cs="Arial"/>
        </w:rPr>
        <w:t>City &amp; Guilds Group</w:t>
      </w:r>
    </w:p>
    <w:p w14:paraId="04911AAA" w14:textId="0C1C6245" w:rsidR="00970BCC" w:rsidRPr="00FE621B" w:rsidRDefault="00970BCC" w:rsidP="00970BCC">
      <w:pPr>
        <w:rPr>
          <w:rFonts w:ascii="Arial" w:hAnsi="Arial" w:cs="Arial"/>
        </w:rPr>
      </w:pPr>
      <w:r w:rsidRPr="00FE621B">
        <w:rPr>
          <w:rFonts w:ascii="Arial" w:hAnsi="Arial" w:cs="Arial"/>
        </w:rPr>
        <w:t xml:space="preserve">The City &amp; Guilds Group operates from three major hubs: London (servicing Europe, the Caribbean and Americas), Johannesburg (servicing Africa), and Singapore (servicing Asia, Australia and New Zealand). The Group also includes </w:t>
      </w:r>
      <w:r w:rsidR="008C733F" w:rsidRPr="00FE621B">
        <w:rPr>
          <w:rFonts w:ascii="Arial" w:hAnsi="Arial" w:cs="Arial"/>
        </w:rPr>
        <w:t xml:space="preserve">ILM </w:t>
      </w:r>
      <w:r w:rsidRPr="00FE621B">
        <w:rPr>
          <w:rFonts w:ascii="Arial" w:hAnsi="Arial" w:cs="Arial"/>
        </w:rPr>
        <w:t>(management and leadership qualifications), City &amp; Guilds Licence to Practice (land-based qualifications), the Centre for Skills Development (CSD works to improve the policy and practice of vocational education and training worldwide) and Learning Assistant (an online e-portfolio).</w:t>
      </w:r>
    </w:p>
    <w:p w14:paraId="4DB8AAEC" w14:textId="77777777" w:rsidR="00970BCC" w:rsidRPr="00FE621B" w:rsidRDefault="00970BCC" w:rsidP="00970BCC">
      <w:pPr>
        <w:pStyle w:val="BodyText"/>
        <w:rPr>
          <w:rFonts w:ascii="Arial" w:hAnsi="Arial" w:cs="Arial"/>
        </w:rPr>
      </w:pPr>
    </w:p>
    <w:p w14:paraId="4081FE4B" w14:textId="77777777" w:rsidR="00970BCC" w:rsidRPr="00FE621B" w:rsidRDefault="00970BCC" w:rsidP="00970BCC">
      <w:pPr>
        <w:pStyle w:val="TabletextboldRED"/>
        <w:rPr>
          <w:rFonts w:ascii="Arial" w:hAnsi="Arial" w:cs="Arial"/>
        </w:rPr>
      </w:pPr>
      <w:r w:rsidRPr="00FE621B">
        <w:rPr>
          <w:rFonts w:ascii="Arial" w:hAnsi="Arial" w:cs="Arial"/>
        </w:rPr>
        <w:t xml:space="preserve">Copyright  </w:t>
      </w:r>
    </w:p>
    <w:p w14:paraId="560565ED" w14:textId="77777777" w:rsidR="00970BCC" w:rsidRPr="00FE621B" w:rsidRDefault="00970BCC" w:rsidP="00970BCC">
      <w:pPr>
        <w:rPr>
          <w:rFonts w:ascii="Arial" w:hAnsi="Arial" w:cs="Arial"/>
        </w:rPr>
      </w:pPr>
      <w:r w:rsidRPr="00FE621B">
        <w:rPr>
          <w:rFonts w:ascii="Arial" w:hAnsi="Arial" w:cs="Arial"/>
        </w:rPr>
        <w:t>The content of this document is, unless otherwise indicated, © The City and Guilds of London Institute and may not be copied, reproduced or distributed without prior written consent. However, approved City &amp; Guilds centres and candidates studying for City &amp; Guilds qualifications may photocopy this document free of charge and/or include a PDF version of it on centre intranets on the following conditions:</w:t>
      </w:r>
    </w:p>
    <w:p w14:paraId="28241768" w14:textId="77777777" w:rsidR="00970BCC" w:rsidRPr="00FE621B" w:rsidRDefault="00970BCC" w:rsidP="00970BCC">
      <w:pPr>
        <w:pStyle w:val="ListBullet"/>
        <w:rPr>
          <w:rFonts w:ascii="Arial" w:hAnsi="Arial" w:cs="Arial"/>
        </w:rPr>
      </w:pPr>
      <w:r w:rsidRPr="00FE621B">
        <w:rPr>
          <w:rFonts w:ascii="Arial" w:hAnsi="Arial" w:cs="Arial"/>
        </w:rPr>
        <w:t>centre staff may copy the material only for the purpose of teaching candidates working towards a City &amp; Guilds qualification, or for internal administration purposes</w:t>
      </w:r>
    </w:p>
    <w:p w14:paraId="0BA2B040" w14:textId="77777777" w:rsidR="00970BCC" w:rsidRPr="00FE621B" w:rsidRDefault="00970BCC" w:rsidP="00970BCC">
      <w:pPr>
        <w:pStyle w:val="ListBullet"/>
        <w:rPr>
          <w:rFonts w:ascii="Arial" w:hAnsi="Arial" w:cs="Arial"/>
        </w:rPr>
      </w:pPr>
      <w:r w:rsidRPr="00FE621B">
        <w:rPr>
          <w:rFonts w:ascii="Arial" w:hAnsi="Arial" w:cs="Arial"/>
        </w:rPr>
        <w:t>candidates may copy the material only for their own use when working towards a City &amp; Guilds qualification</w:t>
      </w:r>
    </w:p>
    <w:p w14:paraId="4F0C6D33" w14:textId="7110E9AF" w:rsidR="00970BCC" w:rsidRPr="00FE621B" w:rsidRDefault="00970BCC" w:rsidP="00970BCC">
      <w:pPr>
        <w:pStyle w:val="BodyText"/>
        <w:rPr>
          <w:rFonts w:ascii="Arial" w:hAnsi="Arial" w:cs="Arial"/>
        </w:rPr>
      </w:pPr>
      <w:r w:rsidRPr="00FE621B">
        <w:rPr>
          <w:rFonts w:ascii="Arial" w:hAnsi="Arial" w:cs="Arial"/>
        </w:rPr>
        <w:t>The Standard Copying Conditions (see the City &amp; Guilds website) also apply.</w:t>
      </w:r>
    </w:p>
    <w:p w14:paraId="2AC62169" w14:textId="77777777" w:rsidR="00970BCC" w:rsidRPr="00FE621B" w:rsidRDefault="00970BCC" w:rsidP="00970BCC">
      <w:pPr>
        <w:rPr>
          <w:rFonts w:ascii="Arial" w:hAnsi="Arial" w:cs="Arial"/>
        </w:rPr>
      </w:pPr>
      <w:r w:rsidRPr="00FE621B">
        <w:rPr>
          <w:rFonts w:ascii="Arial" w:hAnsi="Arial" w:cs="Arial"/>
        </w:rPr>
        <w:t>Please note: National Occupational Standards are not © The City and Guilds of London Institute. Please check the conditions upon which they may be copied with the relevant Sector Skills Council.</w:t>
      </w:r>
    </w:p>
    <w:p w14:paraId="0DFC717E" w14:textId="77777777" w:rsidR="00970BCC" w:rsidRPr="00FE621B" w:rsidRDefault="00970BCC" w:rsidP="00970BCC">
      <w:pPr>
        <w:rPr>
          <w:rFonts w:ascii="Arial" w:hAnsi="Arial" w:cs="Arial"/>
        </w:rPr>
      </w:pPr>
      <w:r w:rsidRPr="00FE621B">
        <w:rPr>
          <w:rFonts w:ascii="Arial" w:hAnsi="Arial" w:cs="Arial"/>
        </w:rPr>
        <w:t>Published by City &amp; Guilds, a registered charity established to promote education and training</w:t>
      </w:r>
    </w:p>
    <w:p w14:paraId="289AB907" w14:textId="77777777" w:rsidR="00970BCC" w:rsidRPr="00FE621B" w:rsidRDefault="00970BCC" w:rsidP="00970BCC">
      <w:pPr>
        <w:pStyle w:val="BodyText"/>
        <w:rPr>
          <w:rFonts w:ascii="Arial" w:hAnsi="Arial" w:cs="Arial"/>
        </w:rPr>
      </w:pPr>
    </w:p>
    <w:p w14:paraId="52B91B9B" w14:textId="77777777" w:rsidR="00970BCC" w:rsidRPr="00FE621B" w:rsidRDefault="00970BCC" w:rsidP="00970BCC">
      <w:pPr>
        <w:rPr>
          <w:rFonts w:ascii="Arial" w:hAnsi="Arial" w:cs="Arial"/>
          <w:b/>
        </w:rPr>
      </w:pPr>
      <w:r w:rsidRPr="00FE621B">
        <w:rPr>
          <w:rFonts w:ascii="Arial" w:hAnsi="Arial" w:cs="Arial"/>
          <w:b/>
        </w:rPr>
        <w:t>City &amp; Guilds</w:t>
      </w:r>
    </w:p>
    <w:p w14:paraId="2264EFE3" w14:textId="77777777" w:rsidR="00970BCC" w:rsidRPr="00FE621B" w:rsidRDefault="00970BCC" w:rsidP="00970BCC">
      <w:pPr>
        <w:rPr>
          <w:rFonts w:ascii="Arial" w:hAnsi="Arial" w:cs="Arial"/>
          <w:b/>
        </w:rPr>
      </w:pPr>
      <w:r w:rsidRPr="00FE621B">
        <w:rPr>
          <w:rFonts w:ascii="Arial" w:hAnsi="Arial" w:cs="Arial"/>
          <w:b/>
        </w:rPr>
        <w:t>Giltspur House</w:t>
      </w:r>
    </w:p>
    <w:p w14:paraId="1553A47E" w14:textId="77777777" w:rsidR="00970BCC" w:rsidRPr="00FE621B" w:rsidRDefault="00970BCC" w:rsidP="00970BCC">
      <w:pPr>
        <w:rPr>
          <w:rFonts w:ascii="Arial" w:hAnsi="Arial" w:cs="Arial"/>
          <w:b/>
        </w:rPr>
      </w:pPr>
      <w:r w:rsidRPr="00FE621B">
        <w:rPr>
          <w:rFonts w:ascii="Arial" w:hAnsi="Arial" w:cs="Arial"/>
          <w:b/>
        </w:rPr>
        <w:t>5-6 Giltspur Street</w:t>
      </w:r>
    </w:p>
    <w:p w14:paraId="44DA451F" w14:textId="77777777" w:rsidR="00970BCC" w:rsidRPr="00FE621B" w:rsidRDefault="00970BCC" w:rsidP="00970BCC">
      <w:pPr>
        <w:rPr>
          <w:rFonts w:ascii="Arial" w:hAnsi="Arial" w:cs="Arial"/>
          <w:b/>
        </w:rPr>
      </w:pPr>
      <w:r w:rsidRPr="00FE621B">
        <w:rPr>
          <w:rFonts w:ascii="Arial" w:hAnsi="Arial" w:cs="Arial"/>
          <w:b/>
        </w:rPr>
        <w:t>London EC1A 9DE</w:t>
      </w:r>
    </w:p>
    <w:p w14:paraId="049A9DD1" w14:textId="77777777" w:rsidR="00970BCC" w:rsidRPr="00FE621B" w:rsidRDefault="00970BCC" w:rsidP="00970BCC">
      <w:pPr>
        <w:rPr>
          <w:rFonts w:ascii="Arial" w:hAnsi="Arial" w:cs="Arial"/>
          <w:b/>
        </w:rPr>
      </w:pPr>
    </w:p>
    <w:p w14:paraId="3AA50F73" w14:textId="77777777" w:rsidR="00970BCC" w:rsidRPr="00FE621B" w:rsidRDefault="00970BCC" w:rsidP="00970BCC">
      <w:pPr>
        <w:rPr>
          <w:rFonts w:ascii="Arial" w:hAnsi="Arial" w:cs="Arial"/>
          <w:b/>
        </w:rPr>
      </w:pPr>
      <w:r w:rsidRPr="00FE621B">
        <w:rPr>
          <w:rFonts w:ascii="Arial" w:hAnsi="Arial" w:cs="Arial"/>
          <w:b/>
        </w:rPr>
        <w:t>www.cityandguilds.com</w:t>
      </w:r>
    </w:p>
    <w:p w14:paraId="694E9547" w14:textId="77777777" w:rsidR="00970BCC" w:rsidRPr="00FE621B" w:rsidRDefault="00970BCC" w:rsidP="00970BCC">
      <w:pPr>
        <w:spacing w:before="0" w:after="0"/>
        <w:rPr>
          <w:rFonts w:ascii="Arial" w:hAnsi="Arial" w:cs="Arial"/>
        </w:rPr>
      </w:pPr>
    </w:p>
    <w:p w14:paraId="04007F76" w14:textId="150E7AC3" w:rsidR="00631E4D" w:rsidRPr="00FE621B" w:rsidRDefault="00631E4D" w:rsidP="006C423C">
      <w:pPr>
        <w:rPr>
          <w:rFonts w:ascii="Arial" w:hAnsi="Arial" w:cs="Arial"/>
        </w:rPr>
      </w:pPr>
    </w:p>
    <w:sectPr w:rsidR="00631E4D" w:rsidRPr="00FE621B" w:rsidSect="00BF19C6">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8224" w14:textId="77777777" w:rsidR="0042460F" w:rsidRDefault="0042460F" w:rsidP="00767050">
      <w:pPr>
        <w:spacing w:before="0" w:after="0"/>
      </w:pPr>
      <w:r>
        <w:separator/>
      </w:r>
    </w:p>
  </w:endnote>
  <w:endnote w:type="continuationSeparator" w:id="0">
    <w:p w14:paraId="039ED2E1" w14:textId="77777777" w:rsidR="0042460F" w:rsidRDefault="0042460F" w:rsidP="007670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CongressSans">
    <w:altName w:val="Calibri"/>
    <w:panose1 w:val="020B0400020200020204"/>
    <w:charset w:val="00"/>
    <w:family w:val="swiss"/>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ongress Sans">
    <w:altName w:val="Times New Roman"/>
    <w:panose1 w:val="020B0400020200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itter">
    <w:altName w:val="Times New Roman"/>
    <w:charset w:val="00"/>
    <w:family w:val="auto"/>
    <w:pitch w:val="variable"/>
    <w:sig w:usb0="800000AF" w:usb1="40002042"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LT Std 35 Light,Arial,Ti">
    <w:altName w:val="Times New Roman"/>
    <w:panose1 w:val="00000000000000000000"/>
    <w:charset w:val="00"/>
    <w:family w:val="roman"/>
    <w:notTrueType/>
    <w:pitch w:val="default"/>
  </w:font>
  <w:font w:name="Avenir LT Std 35 Light,Arial,Ca">
    <w:altName w:val="Times New Roman"/>
    <w:panose1 w:val="00000000000000000000"/>
    <w:charset w:val="00"/>
    <w:family w:val="roman"/>
    <w:notTrueType/>
    <w:pitch w:val="default"/>
  </w:font>
  <w:font w:name="Bitter,Arial,Times New Roman">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5071" w14:textId="05EF60F2" w:rsidR="0042460F" w:rsidRPr="009F17CD" w:rsidRDefault="0042460F" w:rsidP="008C733F">
    <w:pPr>
      <w:pStyle w:val="Footer"/>
      <w:pBdr>
        <w:top w:val="none" w:sz="0" w:space="0" w:color="auto"/>
      </w:pBdr>
      <w:tabs>
        <w:tab w:val="left" w:pos="-567"/>
        <w:tab w:val="right" w:pos="7371"/>
      </w:tabs>
      <w:spacing w:before="0"/>
      <w:rPr>
        <w:rFonts w:ascii="Arial" w:hAnsi="Arial" w:cs="Arial"/>
        <w:noProof/>
      </w:rPr>
    </w:pPr>
    <w:r w:rsidRPr="009F17CD">
      <w:rPr>
        <w:rFonts w:ascii="Arial" w:hAnsi="Arial" w:cs="Arial"/>
      </w:rPr>
      <w:fldChar w:fldCharType="begin"/>
    </w:r>
    <w:r w:rsidRPr="009F17CD">
      <w:rPr>
        <w:rFonts w:ascii="Arial" w:hAnsi="Arial" w:cs="Arial"/>
      </w:rPr>
      <w:instrText xml:space="preserve"> PAGE   \* MERGEFORMAT </w:instrText>
    </w:r>
    <w:r w:rsidRPr="009F17CD">
      <w:rPr>
        <w:rFonts w:ascii="Arial" w:hAnsi="Arial" w:cs="Arial"/>
      </w:rPr>
      <w:fldChar w:fldCharType="separate"/>
    </w:r>
    <w:r w:rsidRPr="009F17CD">
      <w:rPr>
        <w:rFonts w:ascii="Arial" w:hAnsi="Arial" w:cs="Arial"/>
        <w:noProof/>
      </w:rPr>
      <w:t>1</w:t>
    </w:r>
    <w:r w:rsidRPr="009F17CD">
      <w:rPr>
        <w:rFonts w:ascii="Arial" w:hAnsi="Arial" w:cs="Arial"/>
        <w:noProof/>
      </w:rPr>
      <w:fldChar w:fldCharType="end"/>
    </w:r>
    <w:r w:rsidRPr="009F17CD">
      <w:rPr>
        <w:rFonts w:ascii="Arial" w:hAnsi="Arial" w:cs="Arial"/>
        <w:noProof/>
      </w:rPr>
      <w:t xml:space="preserve"> </w:t>
    </w:r>
    <w:r w:rsidRPr="009F17CD">
      <w:rPr>
        <w:rFonts w:ascii="Arial" w:hAnsi="Arial" w:cs="Arial"/>
        <w:noProof/>
      </w:rPr>
      <w:tab/>
      <w:t xml:space="preserve">Level 3 End-point Assessment for ST0973/AP01 Information Communication Technician - </w:t>
    </w:r>
    <w:r w:rsidR="006C56B9" w:rsidRPr="009F17CD">
      <w:rPr>
        <w:rFonts w:ascii="Arial" w:hAnsi="Arial" w:cs="Arial"/>
        <w:noProof/>
      </w:rPr>
      <w:t>Network</w:t>
    </w:r>
    <w:r w:rsidRPr="009F17CD">
      <w:rPr>
        <w:rFonts w:ascii="Arial" w:hAnsi="Arial" w:cs="Arial"/>
        <w:noProof/>
      </w:rPr>
      <w:t xml:space="preserve"> Technician (9602-1</w:t>
    </w:r>
    <w:r w:rsidR="006C56B9" w:rsidRPr="009F17CD">
      <w:rPr>
        <w:rFonts w:ascii="Arial" w:hAnsi="Arial" w:cs="Arial"/>
        <w:noProof/>
      </w:rPr>
      <w:t>3</w:t>
    </w:r>
    <w:r w:rsidRPr="009F17CD">
      <w:rPr>
        <w:rFonts w:ascii="Arial" w:hAnsi="Arial" w:cs="Arial"/>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3BCE" w14:textId="2CD935C9" w:rsidR="0042460F" w:rsidRPr="00E76F4A" w:rsidRDefault="006C56B9" w:rsidP="00B40757">
    <w:pPr>
      <w:pStyle w:val="Footer"/>
      <w:pBdr>
        <w:top w:val="none" w:sz="0" w:space="0" w:color="auto"/>
      </w:pBdr>
      <w:tabs>
        <w:tab w:val="left" w:pos="-567"/>
        <w:tab w:val="right" w:pos="7371"/>
      </w:tabs>
      <w:spacing w:before="0"/>
      <w:rPr>
        <w:sz w:val="22"/>
        <w:szCs w:val="22"/>
        <w:lang w:eastAsia="en-GB"/>
      </w:rPr>
    </w:pPr>
    <w:r w:rsidRPr="009F17CD">
      <w:rPr>
        <w:rFonts w:ascii="Arial" w:hAnsi="Arial" w:cs="Arial"/>
      </w:rPr>
      <w:t>Level 3 End-point Assessment for ST0973/AP01 Information Communication Technician - Network Technician (9602-13)</w:t>
    </w:r>
    <w:r w:rsidR="0042460F">
      <w:tab/>
    </w:r>
    <w:r w:rsidR="0042460F">
      <w:tab/>
    </w:r>
    <w:r w:rsidR="0042460F">
      <w:fldChar w:fldCharType="begin"/>
    </w:r>
    <w:r w:rsidR="0042460F">
      <w:instrText xml:space="preserve"> PAGE   \* MERGEFORMAT </w:instrText>
    </w:r>
    <w:r w:rsidR="0042460F">
      <w:fldChar w:fldCharType="separate"/>
    </w:r>
    <w:r w:rsidR="0042460F">
      <w:rPr>
        <w:noProof/>
      </w:rPr>
      <w:t>1</w:t>
    </w:r>
    <w:r w:rsidR="0042460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640C" w14:textId="6E0603F0" w:rsidR="0042460F" w:rsidRPr="00E76F4A" w:rsidRDefault="0042460F" w:rsidP="00B40757">
    <w:pPr>
      <w:pStyle w:val="Footer"/>
      <w:pBdr>
        <w:top w:val="none" w:sz="0" w:space="0" w:color="auto"/>
      </w:pBdr>
      <w:tabs>
        <w:tab w:val="left" w:pos="-567"/>
        <w:tab w:val="right" w:pos="7371"/>
      </w:tabs>
      <w:spacing w:before="0"/>
      <w:rPr>
        <w:sz w:val="22"/>
        <w:szCs w:val="22"/>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1C93" w14:textId="77777777" w:rsidR="0042460F" w:rsidRDefault="0042460F" w:rsidP="00767050">
      <w:pPr>
        <w:spacing w:before="0" w:after="0"/>
      </w:pPr>
      <w:r>
        <w:separator/>
      </w:r>
    </w:p>
  </w:footnote>
  <w:footnote w:type="continuationSeparator" w:id="0">
    <w:p w14:paraId="4E9C899D" w14:textId="77777777" w:rsidR="0042460F" w:rsidRDefault="0042460F" w:rsidP="007670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C951" w14:textId="5A03377C" w:rsidR="0042460F" w:rsidRDefault="0042460F" w:rsidP="002403F5">
    <w:pPr>
      <w:pStyle w:val="Header"/>
      <w:tabs>
        <w:tab w:val="clear" w:pos="4320"/>
        <w:tab w:val="clear" w:pos="8640"/>
        <w:tab w:val="left" w:pos="13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B5DE" w14:textId="382B3750" w:rsidR="0042460F" w:rsidRDefault="00424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0998" w14:textId="6CF5DAD1" w:rsidR="0042460F" w:rsidRDefault="004246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7CE1" w14:textId="48747EA4" w:rsidR="0042460F" w:rsidRDefault="00424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135956"/>
    <w:multiLevelType w:val="hybridMultilevel"/>
    <w:tmpl w:val="99A169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482BD8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D87D61"/>
    <w:multiLevelType w:val="hybridMultilevel"/>
    <w:tmpl w:val="76C4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96697"/>
    <w:multiLevelType w:val="hybridMultilevel"/>
    <w:tmpl w:val="AE209D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C5DF4"/>
    <w:multiLevelType w:val="hybridMultilevel"/>
    <w:tmpl w:val="548A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A604B"/>
    <w:multiLevelType w:val="hybridMultilevel"/>
    <w:tmpl w:val="AE1CD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E4742"/>
    <w:multiLevelType w:val="hybridMultilevel"/>
    <w:tmpl w:val="EDFC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160D5"/>
    <w:multiLevelType w:val="hybridMultilevel"/>
    <w:tmpl w:val="F1BEB986"/>
    <w:lvl w:ilvl="0" w:tplc="BBF8A0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932BA"/>
    <w:multiLevelType w:val="hybridMultilevel"/>
    <w:tmpl w:val="8F08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2604C"/>
    <w:multiLevelType w:val="hybridMultilevel"/>
    <w:tmpl w:val="05C82368"/>
    <w:lvl w:ilvl="0" w:tplc="0E482F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85C5C"/>
    <w:multiLevelType w:val="hybridMultilevel"/>
    <w:tmpl w:val="DA98B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7F27DF"/>
    <w:multiLevelType w:val="hybridMultilevel"/>
    <w:tmpl w:val="BEF08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B1800"/>
    <w:multiLevelType w:val="hybridMultilevel"/>
    <w:tmpl w:val="BC1610FC"/>
    <w:lvl w:ilvl="0" w:tplc="99A01A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BF377C"/>
    <w:multiLevelType w:val="hybridMultilevel"/>
    <w:tmpl w:val="EA4AD62E"/>
    <w:lvl w:ilvl="0" w:tplc="F5C0698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87AA9"/>
    <w:multiLevelType w:val="hybridMultilevel"/>
    <w:tmpl w:val="D6E6F510"/>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5" w15:restartNumberingAfterBreak="0">
    <w:nsid w:val="537B51F3"/>
    <w:multiLevelType w:val="hybridMultilevel"/>
    <w:tmpl w:val="56B0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7F3DCF"/>
    <w:multiLevelType w:val="multilevel"/>
    <w:tmpl w:val="9774B8C2"/>
    <w:numStyleLink w:val="StyleBulleted"/>
  </w:abstractNum>
  <w:abstractNum w:abstractNumId="17" w15:restartNumberingAfterBreak="0">
    <w:nsid w:val="5FD64D8F"/>
    <w:multiLevelType w:val="hybridMultilevel"/>
    <w:tmpl w:val="66B4605C"/>
    <w:lvl w:ilvl="0" w:tplc="280490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2D41D4"/>
    <w:multiLevelType w:val="hybridMultilevel"/>
    <w:tmpl w:val="D955E4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9A171C9"/>
    <w:multiLevelType w:val="multilevel"/>
    <w:tmpl w:val="9774B8C2"/>
    <w:styleLink w:val="StyleBulleted"/>
    <w:lvl w:ilvl="0">
      <w:start w:val="1"/>
      <w:numFmt w:val="bullet"/>
      <w:pStyle w:val="List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12"/>
  </w:num>
  <w:num w:numId="4">
    <w:abstractNumId w:val="16"/>
  </w:num>
  <w:num w:numId="5">
    <w:abstractNumId w:val="13"/>
  </w:num>
  <w:num w:numId="6">
    <w:abstractNumId w:val="17"/>
  </w:num>
  <w:num w:numId="7">
    <w:abstractNumId w:val="8"/>
  </w:num>
  <w:num w:numId="8">
    <w:abstractNumId w:val="3"/>
  </w:num>
  <w:num w:numId="9">
    <w:abstractNumId w:val="9"/>
  </w:num>
  <w:num w:numId="10">
    <w:abstractNumId w:val="10"/>
  </w:num>
  <w:num w:numId="11">
    <w:abstractNumId w:val="14"/>
  </w:num>
  <w:num w:numId="12">
    <w:abstractNumId w:val="15"/>
  </w:num>
  <w:num w:numId="13">
    <w:abstractNumId w:val="4"/>
  </w:num>
  <w:num w:numId="14">
    <w:abstractNumId w:val="2"/>
  </w:num>
  <w:num w:numId="15">
    <w:abstractNumId w:val="6"/>
  </w:num>
  <w:num w:numId="16">
    <w:abstractNumId w:val="7"/>
  </w:num>
  <w:num w:numId="17">
    <w:abstractNumId w:val="5"/>
  </w:num>
  <w:num w:numId="18">
    <w:abstractNumId w:val="18"/>
  </w:num>
  <w:num w:numId="19">
    <w:abstractNumId w:val="0"/>
  </w:num>
  <w:num w:numId="20">
    <w:abstractNumId w:val="1"/>
  </w:num>
  <w:num w:numId="21">
    <w:abstractNumId w:val="11"/>
  </w:num>
  <w:num w:numId="22">
    <w:abstractNumId w:val="1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050"/>
    <w:rsid w:val="000148F7"/>
    <w:rsid w:val="00041975"/>
    <w:rsid w:val="00053F4A"/>
    <w:rsid w:val="00066BA8"/>
    <w:rsid w:val="00076C8A"/>
    <w:rsid w:val="0008455D"/>
    <w:rsid w:val="00086077"/>
    <w:rsid w:val="0009268F"/>
    <w:rsid w:val="000A74A6"/>
    <w:rsid w:val="000A76E8"/>
    <w:rsid w:val="000B0C5A"/>
    <w:rsid w:val="000B3B6F"/>
    <w:rsid w:val="000C69D8"/>
    <w:rsid w:val="000C7810"/>
    <w:rsid w:val="000D5182"/>
    <w:rsid w:val="000F2799"/>
    <w:rsid w:val="000F4118"/>
    <w:rsid w:val="000F4ECC"/>
    <w:rsid w:val="00110987"/>
    <w:rsid w:val="001226F5"/>
    <w:rsid w:val="00137C7C"/>
    <w:rsid w:val="0015039C"/>
    <w:rsid w:val="0015113A"/>
    <w:rsid w:val="00165DC8"/>
    <w:rsid w:val="0017118D"/>
    <w:rsid w:val="001724A2"/>
    <w:rsid w:val="0017438C"/>
    <w:rsid w:val="00176715"/>
    <w:rsid w:val="00180796"/>
    <w:rsid w:val="00182404"/>
    <w:rsid w:val="0019362B"/>
    <w:rsid w:val="001A67C1"/>
    <w:rsid w:val="001B3638"/>
    <w:rsid w:val="001C743A"/>
    <w:rsid w:val="001E05DE"/>
    <w:rsid w:val="001E4BF9"/>
    <w:rsid w:val="001E76EB"/>
    <w:rsid w:val="0021259F"/>
    <w:rsid w:val="002126EA"/>
    <w:rsid w:val="00235F58"/>
    <w:rsid w:val="002403F5"/>
    <w:rsid w:val="00240447"/>
    <w:rsid w:val="00245EEA"/>
    <w:rsid w:val="002479ED"/>
    <w:rsid w:val="00252239"/>
    <w:rsid w:val="00255ADA"/>
    <w:rsid w:val="00273240"/>
    <w:rsid w:val="00291050"/>
    <w:rsid w:val="002935D3"/>
    <w:rsid w:val="002B1C94"/>
    <w:rsid w:val="002B457D"/>
    <w:rsid w:val="002E0791"/>
    <w:rsid w:val="002F7F81"/>
    <w:rsid w:val="00313B2B"/>
    <w:rsid w:val="003152A3"/>
    <w:rsid w:val="003260D3"/>
    <w:rsid w:val="00327839"/>
    <w:rsid w:val="00327FA9"/>
    <w:rsid w:val="003379DD"/>
    <w:rsid w:val="003543B5"/>
    <w:rsid w:val="00373411"/>
    <w:rsid w:val="0037386E"/>
    <w:rsid w:val="00377ED1"/>
    <w:rsid w:val="00387F59"/>
    <w:rsid w:val="003929C2"/>
    <w:rsid w:val="0039581F"/>
    <w:rsid w:val="00396FB8"/>
    <w:rsid w:val="003B3574"/>
    <w:rsid w:val="003B3916"/>
    <w:rsid w:val="003B4576"/>
    <w:rsid w:val="003B6A8B"/>
    <w:rsid w:val="003E2196"/>
    <w:rsid w:val="003E7D46"/>
    <w:rsid w:val="003F25CC"/>
    <w:rsid w:val="00424501"/>
    <w:rsid w:val="0042460F"/>
    <w:rsid w:val="00431145"/>
    <w:rsid w:val="004337FC"/>
    <w:rsid w:val="00451FA6"/>
    <w:rsid w:val="00456041"/>
    <w:rsid w:val="004622FC"/>
    <w:rsid w:val="0046244B"/>
    <w:rsid w:val="0048593B"/>
    <w:rsid w:val="00491B92"/>
    <w:rsid w:val="00493D29"/>
    <w:rsid w:val="00497668"/>
    <w:rsid w:val="004B12DB"/>
    <w:rsid w:val="004B4DFB"/>
    <w:rsid w:val="004B529A"/>
    <w:rsid w:val="004B57C4"/>
    <w:rsid w:val="004C71ED"/>
    <w:rsid w:val="004D10DC"/>
    <w:rsid w:val="004E7E54"/>
    <w:rsid w:val="004F3D79"/>
    <w:rsid w:val="004F6784"/>
    <w:rsid w:val="0051019D"/>
    <w:rsid w:val="00516C00"/>
    <w:rsid w:val="00516FC4"/>
    <w:rsid w:val="00531D7D"/>
    <w:rsid w:val="005320F5"/>
    <w:rsid w:val="00565C12"/>
    <w:rsid w:val="005A44F4"/>
    <w:rsid w:val="005B28FD"/>
    <w:rsid w:val="005D073F"/>
    <w:rsid w:val="005D33D0"/>
    <w:rsid w:val="005D3454"/>
    <w:rsid w:val="005D4853"/>
    <w:rsid w:val="005D66EA"/>
    <w:rsid w:val="005E520C"/>
    <w:rsid w:val="005E5926"/>
    <w:rsid w:val="005E5C9D"/>
    <w:rsid w:val="005F2151"/>
    <w:rsid w:val="005F57CA"/>
    <w:rsid w:val="005F5DDF"/>
    <w:rsid w:val="005F7C7C"/>
    <w:rsid w:val="00620225"/>
    <w:rsid w:val="00631BD8"/>
    <w:rsid w:val="00631E4D"/>
    <w:rsid w:val="00632C57"/>
    <w:rsid w:val="006345D4"/>
    <w:rsid w:val="0063654B"/>
    <w:rsid w:val="00636ABD"/>
    <w:rsid w:val="0064045F"/>
    <w:rsid w:val="00646354"/>
    <w:rsid w:val="006504C9"/>
    <w:rsid w:val="006628A7"/>
    <w:rsid w:val="006673C4"/>
    <w:rsid w:val="006700DC"/>
    <w:rsid w:val="00681C29"/>
    <w:rsid w:val="00682C09"/>
    <w:rsid w:val="00696EEB"/>
    <w:rsid w:val="006A19D1"/>
    <w:rsid w:val="006B32BC"/>
    <w:rsid w:val="006C423C"/>
    <w:rsid w:val="006C52E1"/>
    <w:rsid w:val="006C56B9"/>
    <w:rsid w:val="006D045A"/>
    <w:rsid w:val="006D2E40"/>
    <w:rsid w:val="006D6141"/>
    <w:rsid w:val="006F4A0A"/>
    <w:rsid w:val="007054E1"/>
    <w:rsid w:val="00710EC0"/>
    <w:rsid w:val="0071368F"/>
    <w:rsid w:val="00713FAB"/>
    <w:rsid w:val="00722EEB"/>
    <w:rsid w:val="00737A10"/>
    <w:rsid w:val="00751A0D"/>
    <w:rsid w:val="00760F50"/>
    <w:rsid w:val="00764118"/>
    <w:rsid w:val="0076560D"/>
    <w:rsid w:val="00767050"/>
    <w:rsid w:val="00777492"/>
    <w:rsid w:val="007A465E"/>
    <w:rsid w:val="007A4C9E"/>
    <w:rsid w:val="007B20F6"/>
    <w:rsid w:val="007B2FB1"/>
    <w:rsid w:val="007B3024"/>
    <w:rsid w:val="007B7998"/>
    <w:rsid w:val="007C790F"/>
    <w:rsid w:val="007D0F4D"/>
    <w:rsid w:val="007D7F61"/>
    <w:rsid w:val="00802802"/>
    <w:rsid w:val="00802965"/>
    <w:rsid w:val="00811629"/>
    <w:rsid w:val="008267A4"/>
    <w:rsid w:val="00833EF7"/>
    <w:rsid w:val="00836751"/>
    <w:rsid w:val="008370CC"/>
    <w:rsid w:val="00846A38"/>
    <w:rsid w:val="0085576E"/>
    <w:rsid w:val="00864F96"/>
    <w:rsid w:val="00874675"/>
    <w:rsid w:val="00881EE5"/>
    <w:rsid w:val="00882942"/>
    <w:rsid w:val="00884C94"/>
    <w:rsid w:val="00885CF6"/>
    <w:rsid w:val="008A2A7A"/>
    <w:rsid w:val="008B6AB0"/>
    <w:rsid w:val="008C733F"/>
    <w:rsid w:val="008D401E"/>
    <w:rsid w:val="008E16BF"/>
    <w:rsid w:val="008E49A5"/>
    <w:rsid w:val="008E5260"/>
    <w:rsid w:val="008E71CD"/>
    <w:rsid w:val="008F2B10"/>
    <w:rsid w:val="008F3158"/>
    <w:rsid w:val="008F643A"/>
    <w:rsid w:val="008F6B92"/>
    <w:rsid w:val="008F7ACD"/>
    <w:rsid w:val="0090391E"/>
    <w:rsid w:val="0090658C"/>
    <w:rsid w:val="009136D2"/>
    <w:rsid w:val="009404AD"/>
    <w:rsid w:val="009405AF"/>
    <w:rsid w:val="00942851"/>
    <w:rsid w:val="00956DB4"/>
    <w:rsid w:val="0097049F"/>
    <w:rsid w:val="00970BCC"/>
    <w:rsid w:val="0097380A"/>
    <w:rsid w:val="00977674"/>
    <w:rsid w:val="00981E4E"/>
    <w:rsid w:val="00992CD1"/>
    <w:rsid w:val="00993109"/>
    <w:rsid w:val="009D06F1"/>
    <w:rsid w:val="009E164F"/>
    <w:rsid w:val="009E2288"/>
    <w:rsid w:val="009F17CD"/>
    <w:rsid w:val="00A05DAA"/>
    <w:rsid w:val="00A254D2"/>
    <w:rsid w:val="00A42C04"/>
    <w:rsid w:val="00A4303A"/>
    <w:rsid w:val="00A46CCF"/>
    <w:rsid w:val="00A6140D"/>
    <w:rsid w:val="00A65B91"/>
    <w:rsid w:val="00A83EEC"/>
    <w:rsid w:val="00A85DA2"/>
    <w:rsid w:val="00A9068D"/>
    <w:rsid w:val="00AD2C4B"/>
    <w:rsid w:val="00AD33F9"/>
    <w:rsid w:val="00AD48AD"/>
    <w:rsid w:val="00AF0863"/>
    <w:rsid w:val="00B00D8C"/>
    <w:rsid w:val="00B17F17"/>
    <w:rsid w:val="00B3296F"/>
    <w:rsid w:val="00B32CDF"/>
    <w:rsid w:val="00B40757"/>
    <w:rsid w:val="00B47E4F"/>
    <w:rsid w:val="00B54F57"/>
    <w:rsid w:val="00B65EB5"/>
    <w:rsid w:val="00B74756"/>
    <w:rsid w:val="00B860D5"/>
    <w:rsid w:val="00B92D28"/>
    <w:rsid w:val="00B94631"/>
    <w:rsid w:val="00BA4852"/>
    <w:rsid w:val="00BB6BD0"/>
    <w:rsid w:val="00BC0E64"/>
    <w:rsid w:val="00BC76B5"/>
    <w:rsid w:val="00BD76CD"/>
    <w:rsid w:val="00BE231E"/>
    <w:rsid w:val="00BF19C6"/>
    <w:rsid w:val="00BF3F4C"/>
    <w:rsid w:val="00C0253F"/>
    <w:rsid w:val="00C054D5"/>
    <w:rsid w:val="00C10359"/>
    <w:rsid w:val="00C24A53"/>
    <w:rsid w:val="00C4523F"/>
    <w:rsid w:val="00C4735A"/>
    <w:rsid w:val="00C71BFA"/>
    <w:rsid w:val="00C843F9"/>
    <w:rsid w:val="00C87BD2"/>
    <w:rsid w:val="00C94090"/>
    <w:rsid w:val="00C947CE"/>
    <w:rsid w:val="00C97454"/>
    <w:rsid w:val="00CA19B4"/>
    <w:rsid w:val="00CB51BA"/>
    <w:rsid w:val="00CB66AE"/>
    <w:rsid w:val="00CC6C1B"/>
    <w:rsid w:val="00CD3781"/>
    <w:rsid w:val="00CE5C5E"/>
    <w:rsid w:val="00CF1E3E"/>
    <w:rsid w:val="00CF2B6C"/>
    <w:rsid w:val="00CF4CEB"/>
    <w:rsid w:val="00CF58A9"/>
    <w:rsid w:val="00D1034F"/>
    <w:rsid w:val="00D15188"/>
    <w:rsid w:val="00D212DC"/>
    <w:rsid w:val="00D3142D"/>
    <w:rsid w:val="00D3239A"/>
    <w:rsid w:val="00D40239"/>
    <w:rsid w:val="00D4145D"/>
    <w:rsid w:val="00D47573"/>
    <w:rsid w:val="00D50021"/>
    <w:rsid w:val="00D571C8"/>
    <w:rsid w:val="00D67BB4"/>
    <w:rsid w:val="00D7164C"/>
    <w:rsid w:val="00D72571"/>
    <w:rsid w:val="00D87C43"/>
    <w:rsid w:val="00D909DD"/>
    <w:rsid w:val="00DA47FF"/>
    <w:rsid w:val="00DA5E8F"/>
    <w:rsid w:val="00DB0FC2"/>
    <w:rsid w:val="00DB10B1"/>
    <w:rsid w:val="00DB5583"/>
    <w:rsid w:val="00DD056E"/>
    <w:rsid w:val="00DD4B6F"/>
    <w:rsid w:val="00DD5EFE"/>
    <w:rsid w:val="00DD5F58"/>
    <w:rsid w:val="00E025D5"/>
    <w:rsid w:val="00E211E2"/>
    <w:rsid w:val="00E33F97"/>
    <w:rsid w:val="00E401B8"/>
    <w:rsid w:val="00E44637"/>
    <w:rsid w:val="00E5152D"/>
    <w:rsid w:val="00E5424B"/>
    <w:rsid w:val="00E661B6"/>
    <w:rsid w:val="00E77D46"/>
    <w:rsid w:val="00E846AA"/>
    <w:rsid w:val="00EA2A0C"/>
    <w:rsid w:val="00EA35C3"/>
    <w:rsid w:val="00EB26A1"/>
    <w:rsid w:val="00EB63E2"/>
    <w:rsid w:val="00EB796C"/>
    <w:rsid w:val="00EC6097"/>
    <w:rsid w:val="00ED2A34"/>
    <w:rsid w:val="00ED3C67"/>
    <w:rsid w:val="00ED6A67"/>
    <w:rsid w:val="00EE50AE"/>
    <w:rsid w:val="00EF07F1"/>
    <w:rsid w:val="00EF0F2A"/>
    <w:rsid w:val="00EF456C"/>
    <w:rsid w:val="00EF53A6"/>
    <w:rsid w:val="00EF684E"/>
    <w:rsid w:val="00F027F7"/>
    <w:rsid w:val="00F073B7"/>
    <w:rsid w:val="00F10BB9"/>
    <w:rsid w:val="00F159EE"/>
    <w:rsid w:val="00F21DA5"/>
    <w:rsid w:val="00F22466"/>
    <w:rsid w:val="00F231B5"/>
    <w:rsid w:val="00F2323F"/>
    <w:rsid w:val="00F4085F"/>
    <w:rsid w:val="00F70638"/>
    <w:rsid w:val="00F711D8"/>
    <w:rsid w:val="00F72DF7"/>
    <w:rsid w:val="00F76144"/>
    <w:rsid w:val="00F90436"/>
    <w:rsid w:val="00F93EFD"/>
    <w:rsid w:val="00FA6096"/>
    <w:rsid w:val="00FB33A2"/>
    <w:rsid w:val="00FB7423"/>
    <w:rsid w:val="00FC04A3"/>
    <w:rsid w:val="00FC2EC6"/>
    <w:rsid w:val="00FC402D"/>
    <w:rsid w:val="00FE235E"/>
    <w:rsid w:val="00FE507B"/>
    <w:rsid w:val="00FE621B"/>
    <w:rsid w:val="00FF51A5"/>
    <w:rsid w:val="00FF5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2FF0AB9"/>
  <w15:chartTrackingRefBased/>
  <w15:docId w15:val="{CF8D4B07-2347-4D11-A0EC-1DAD8891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050"/>
    <w:pPr>
      <w:spacing w:before="40" w:after="40" w:line="240" w:lineRule="auto"/>
    </w:pPr>
    <w:rPr>
      <w:rFonts w:ascii="CongressSans" w:eastAsia="Times New Roman" w:hAnsi="CongressSans" w:cs="Times New Roman"/>
      <w:sz w:val="22"/>
      <w:szCs w:val="24"/>
    </w:rPr>
  </w:style>
  <w:style w:type="paragraph" w:styleId="Heading1">
    <w:name w:val="heading 1"/>
    <w:basedOn w:val="Normal"/>
    <w:next w:val="Normal"/>
    <w:link w:val="Heading1Char"/>
    <w:uiPriority w:val="99"/>
    <w:qFormat/>
    <w:rsid w:val="007B20F6"/>
    <w:pPr>
      <w:keepNext/>
      <w:keepLines/>
      <w:spacing w:after="120" w:line="276" w:lineRule="auto"/>
      <w:outlineLvl w:val="0"/>
    </w:pPr>
    <w:rPr>
      <w:rFonts w:cs="Cambria"/>
      <w:b/>
      <w:bCs/>
      <w:sz w:val="40"/>
      <w:szCs w:val="28"/>
    </w:rPr>
  </w:style>
  <w:style w:type="paragraph" w:styleId="Heading3">
    <w:name w:val="heading 3"/>
    <w:basedOn w:val="Normal"/>
    <w:next w:val="Normal"/>
    <w:link w:val="Heading3Char"/>
    <w:qFormat/>
    <w:rsid w:val="00767050"/>
    <w:pPr>
      <w:keepNext/>
      <w:spacing w:before="320" w:after="0"/>
      <w:outlineLvl w:val="2"/>
    </w:pPr>
    <w:rPr>
      <w:rFonts w:cs="Arial"/>
      <w:b/>
      <w:bCs/>
      <w:color w:val="D81E0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7050"/>
    <w:rPr>
      <w:rFonts w:ascii="CongressSans" w:eastAsia="Times New Roman" w:hAnsi="CongressSans" w:cs="Arial"/>
      <w:b/>
      <w:bCs/>
      <w:color w:val="D81E05"/>
      <w:sz w:val="26"/>
      <w:szCs w:val="26"/>
    </w:rPr>
  </w:style>
  <w:style w:type="table" w:styleId="TableGrid">
    <w:name w:val="Table Grid"/>
    <w:basedOn w:val="TableNormal"/>
    <w:uiPriority w:val="39"/>
    <w:rsid w:val="00767050"/>
    <w:pPr>
      <w:spacing w:after="0" w:line="240" w:lineRule="auto"/>
    </w:pPr>
    <w:rPr>
      <w:rFonts w:ascii="Cambria" w:eastAsia="Times New Roman" w:hAnsi="Cambri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Bulleted">
    <w:name w:val="Style Bulleted"/>
    <w:basedOn w:val="NoList"/>
    <w:rsid w:val="00767050"/>
    <w:pPr>
      <w:numPr>
        <w:numId w:val="1"/>
      </w:numPr>
    </w:pPr>
  </w:style>
  <w:style w:type="paragraph" w:styleId="Footer">
    <w:name w:val="footer"/>
    <w:basedOn w:val="Normal"/>
    <w:link w:val="FooterChar"/>
    <w:uiPriority w:val="99"/>
    <w:unhideWhenUsed/>
    <w:rsid w:val="00767050"/>
    <w:pPr>
      <w:pBdr>
        <w:top w:val="single" w:sz="12" w:space="6" w:color="808080"/>
      </w:pBdr>
      <w:tabs>
        <w:tab w:val="right" w:pos="9639"/>
        <w:tab w:val="right" w:pos="11199"/>
      </w:tabs>
    </w:pPr>
    <w:rPr>
      <w:rFonts w:ascii="Congress Sans" w:hAnsi="Congress Sans"/>
      <w:sz w:val="20"/>
      <w:szCs w:val="20"/>
    </w:rPr>
  </w:style>
  <w:style w:type="character" w:customStyle="1" w:styleId="FooterChar">
    <w:name w:val="Footer Char"/>
    <w:basedOn w:val="DefaultParagraphFont"/>
    <w:link w:val="Footer"/>
    <w:uiPriority w:val="99"/>
    <w:rsid w:val="00767050"/>
    <w:rPr>
      <w:rFonts w:ascii="Congress Sans" w:eastAsia="Times New Roman" w:hAnsi="Congress Sans" w:cs="Times New Roman"/>
      <w:sz w:val="20"/>
      <w:szCs w:val="20"/>
    </w:rPr>
  </w:style>
  <w:style w:type="paragraph" w:customStyle="1" w:styleId="H1FrontCover">
    <w:name w:val="H1 Front Cover"/>
    <w:basedOn w:val="Normal"/>
    <w:qFormat/>
    <w:rsid w:val="00767050"/>
    <w:pPr>
      <w:spacing w:before="0" w:after="240"/>
    </w:pPr>
    <w:rPr>
      <w:b/>
      <w:sz w:val="56"/>
      <w:szCs w:val="56"/>
    </w:rPr>
  </w:style>
  <w:style w:type="paragraph" w:styleId="TOC1">
    <w:name w:val="toc 1"/>
    <w:basedOn w:val="Normal"/>
    <w:next w:val="Normal"/>
    <w:uiPriority w:val="39"/>
    <w:rsid w:val="00767050"/>
    <w:pPr>
      <w:pBdr>
        <w:bottom w:val="single" w:sz="4" w:space="1" w:color="auto"/>
        <w:between w:val="single" w:sz="4" w:space="1" w:color="auto"/>
      </w:pBdr>
      <w:tabs>
        <w:tab w:val="left" w:pos="1985"/>
        <w:tab w:val="right" w:pos="9178"/>
      </w:tabs>
      <w:spacing w:before="120" w:after="0"/>
      <w:ind w:left="1985" w:hanging="1985"/>
    </w:pPr>
    <w:rPr>
      <w:b/>
      <w:noProof/>
    </w:rPr>
  </w:style>
  <w:style w:type="paragraph" w:customStyle="1" w:styleId="H1">
    <w:name w:val="H1"/>
    <w:basedOn w:val="Normal"/>
    <w:rsid w:val="00760F50"/>
    <w:pPr>
      <w:pageBreakBefore/>
      <w:spacing w:before="120" w:after="1320"/>
      <w:ind w:left="567" w:hanging="567"/>
    </w:pPr>
    <w:rPr>
      <w:rFonts w:ascii="Arial" w:hAnsi="Arial"/>
      <w:b/>
      <w:sz w:val="32"/>
    </w:rPr>
  </w:style>
  <w:style w:type="paragraph" w:styleId="ListBullet">
    <w:name w:val="List Bullet"/>
    <w:basedOn w:val="Normal"/>
    <w:rsid w:val="00767050"/>
    <w:pPr>
      <w:numPr>
        <w:numId w:val="2"/>
      </w:numPr>
      <w:spacing w:line="240" w:lineRule="exact"/>
    </w:pPr>
  </w:style>
  <w:style w:type="character" w:styleId="Hyperlink">
    <w:name w:val="Hyperlink"/>
    <w:rsid w:val="00767050"/>
    <w:rPr>
      <w:b/>
      <w:bCs/>
      <w:color w:val="auto"/>
      <w:u w:val="none"/>
    </w:r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nhideWhenUsed/>
    <w:rsid w:val="00767050"/>
    <w:pPr>
      <w:tabs>
        <w:tab w:val="center" w:pos="4320"/>
        <w:tab w:val="right" w:pos="8640"/>
      </w:tabs>
    </w:pPr>
  </w:style>
  <w:style w:type="character" w:customStyle="1" w:styleId="HeaderChar">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rsid w:val="00767050"/>
    <w:rPr>
      <w:rFonts w:ascii="CongressSans" w:eastAsia="Times New Roman" w:hAnsi="CongressSans" w:cs="Times New Roman"/>
      <w:sz w:val="22"/>
      <w:szCs w:val="24"/>
    </w:rPr>
  </w:style>
  <w:style w:type="character" w:styleId="PageNumber">
    <w:name w:val="page number"/>
    <w:basedOn w:val="DefaultParagraphFont"/>
    <w:rsid w:val="00767050"/>
  </w:style>
  <w:style w:type="paragraph" w:styleId="TOC3">
    <w:name w:val="toc 3"/>
    <w:basedOn w:val="Normal"/>
    <w:next w:val="Normal"/>
    <w:autoRedefine/>
    <w:uiPriority w:val="39"/>
    <w:rsid w:val="00DA5E8F"/>
    <w:pPr>
      <w:tabs>
        <w:tab w:val="right" w:pos="9214"/>
      </w:tabs>
      <w:spacing w:line="280" w:lineRule="exact"/>
      <w:ind w:firstLine="1418"/>
    </w:pPr>
    <w:rPr>
      <w:rFonts w:ascii="Arial" w:eastAsiaTheme="minorEastAsia" w:hAnsi="Arial" w:cs="Arial"/>
      <w:noProof/>
    </w:rPr>
  </w:style>
  <w:style w:type="character" w:styleId="CommentReference">
    <w:name w:val="annotation reference"/>
    <w:basedOn w:val="DefaultParagraphFont"/>
    <w:uiPriority w:val="99"/>
    <w:rsid w:val="00767050"/>
    <w:rPr>
      <w:sz w:val="16"/>
      <w:szCs w:val="16"/>
    </w:rPr>
  </w:style>
  <w:style w:type="paragraph" w:styleId="CommentText">
    <w:name w:val="annotation text"/>
    <w:basedOn w:val="Normal"/>
    <w:link w:val="CommentTextChar"/>
    <w:uiPriority w:val="99"/>
    <w:rsid w:val="00767050"/>
    <w:rPr>
      <w:sz w:val="20"/>
      <w:szCs w:val="20"/>
    </w:rPr>
  </w:style>
  <w:style w:type="character" w:customStyle="1" w:styleId="CommentTextChar">
    <w:name w:val="Comment Text Char"/>
    <w:basedOn w:val="DefaultParagraphFont"/>
    <w:link w:val="CommentText"/>
    <w:uiPriority w:val="99"/>
    <w:rsid w:val="00767050"/>
    <w:rPr>
      <w:rFonts w:ascii="CongressSans" w:eastAsia="Times New Roman" w:hAnsi="CongressSans" w:cs="Times New Roman"/>
      <w:sz w:val="20"/>
      <w:szCs w:val="20"/>
    </w:rPr>
  </w:style>
  <w:style w:type="paragraph" w:customStyle="1" w:styleId="Table-RichText-XY">
    <w:name w:val="Table-RichText-XY"/>
    <w:basedOn w:val="Normal"/>
    <w:qFormat/>
    <w:rsid w:val="00767050"/>
    <w:pPr>
      <w:spacing w:before="0" w:after="200" w:line="276" w:lineRule="auto"/>
      <w:ind w:left="72" w:right="72"/>
    </w:pPr>
    <w:rPr>
      <w:rFonts w:eastAsiaTheme="minorHAnsi" w:cstheme="minorBidi"/>
      <w:szCs w:val="22"/>
      <w:lang w:val="en-US"/>
    </w:rPr>
  </w:style>
  <w:style w:type="table" w:customStyle="1" w:styleId="Table-XY">
    <w:name w:val="Table-XY"/>
    <w:basedOn w:val="TableNormal"/>
    <w:uiPriority w:val="99"/>
    <w:rsid w:val="00767050"/>
    <w:pPr>
      <w:spacing w:after="0" w:line="240" w:lineRule="auto"/>
    </w:pPr>
    <w:rPr>
      <w:rFonts w:asciiTheme="minorHAnsi" w:hAnsiTheme="minorHAnsi"/>
      <w:sz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blStylePr w:type="firstRow">
      <w:pPr>
        <w:wordWrap/>
        <w:ind w:leftChars="0" w:left="0" w:rightChars="0" w:right="0"/>
      </w:pPr>
      <w:rPr>
        <w:b/>
        <w:i w:val="0"/>
        <w:color w:val="FFFFFF" w:themeColor="background1"/>
      </w:rPr>
      <w:tbl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tcPr>
    </w:tblStylePr>
  </w:style>
  <w:style w:type="table" w:customStyle="1" w:styleId="TableStandardHeaderAlternateRows-XY">
    <w:name w:val="Table[StandardHeaderAlternateRows]-XY"/>
    <w:basedOn w:val="Table-XY"/>
    <w:uiPriority w:val="99"/>
    <w:rsid w:val="00767050"/>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styleId="NoSpacing">
    <w:name w:val="No Spacing"/>
    <w:uiPriority w:val="1"/>
    <w:qFormat/>
    <w:rsid w:val="00767050"/>
    <w:pPr>
      <w:spacing w:after="0" w:line="240" w:lineRule="auto"/>
    </w:pPr>
    <w:rPr>
      <w:rFonts w:asciiTheme="minorHAnsi" w:hAnsiTheme="minorHAnsi"/>
      <w:sz w:val="22"/>
    </w:rPr>
  </w:style>
  <w:style w:type="paragraph" w:customStyle="1" w:styleId="H1UnitFake">
    <w:name w:val="H1 Unit Fake"/>
    <w:basedOn w:val="Normal"/>
    <w:link w:val="H1UnitFakeChar"/>
    <w:qFormat/>
    <w:rsid w:val="00767050"/>
    <w:pPr>
      <w:tabs>
        <w:tab w:val="left" w:pos="2835"/>
      </w:tabs>
      <w:ind w:left="2835" w:hanging="2835"/>
    </w:pPr>
    <w:rPr>
      <w:b/>
      <w:noProof/>
      <w:sz w:val="32"/>
    </w:rPr>
  </w:style>
  <w:style w:type="character" w:customStyle="1" w:styleId="H1UnitFakeChar">
    <w:name w:val="H1 Unit Fake Char"/>
    <w:basedOn w:val="DefaultParagraphFont"/>
    <w:link w:val="H1UnitFake"/>
    <w:locked/>
    <w:rsid w:val="00767050"/>
    <w:rPr>
      <w:rFonts w:ascii="CongressSans" w:eastAsia="Times New Roman" w:hAnsi="CongressSans" w:cs="Times New Roman"/>
      <w:b/>
      <w:noProof/>
      <w:sz w:val="32"/>
      <w:szCs w:val="24"/>
    </w:rPr>
  </w:style>
  <w:style w:type="paragraph" w:customStyle="1" w:styleId="CGbulletintablecell">
    <w:name w:val="CG_bulletintablecell"/>
    <w:basedOn w:val="Normal"/>
    <w:qFormat/>
    <w:rsid w:val="00767050"/>
    <w:pPr>
      <w:tabs>
        <w:tab w:val="left" w:pos="175"/>
      </w:tabs>
      <w:spacing w:before="120" w:after="120"/>
      <w:ind w:left="317" w:hanging="317"/>
    </w:pPr>
  </w:style>
  <w:style w:type="paragraph" w:styleId="BalloonText">
    <w:name w:val="Balloon Text"/>
    <w:basedOn w:val="Normal"/>
    <w:link w:val="BalloonTextChar"/>
    <w:uiPriority w:val="99"/>
    <w:semiHidden/>
    <w:unhideWhenUsed/>
    <w:rsid w:val="007670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050"/>
    <w:rPr>
      <w:rFonts w:ascii="Segoe UI" w:eastAsia="Times New Roman" w:hAnsi="Segoe UI" w:cs="Segoe UI"/>
      <w:sz w:val="18"/>
      <w:szCs w:val="18"/>
    </w:rPr>
  </w:style>
  <w:style w:type="paragraph" w:styleId="ListParagraph">
    <w:name w:val="List Paragraph"/>
    <w:aliases w:val="Bullet 1,Bullet Points,Bullet Style,Colorful List - Accent 11,Dot pt,F5 List Paragraph,Indicator Text,List Paragraph Char Char Char,List Paragraph1,List Paragraph12,List Paragraph2,MAIN CONTENT,No Spacing1,Normal numbered,Numbered Para 1"/>
    <w:basedOn w:val="Normal"/>
    <w:link w:val="ListParagraphChar"/>
    <w:qFormat/>
    <w:rsid w:val="00BA4852"/>
    <w:pPr>
      <w:ind w:left="720"/>
      <w:contextualSpacing/>
    </w:pPr>
  </w:style>
  <w:style w:type="paragraph" w:styleId="CommentSubject">
    <w:name w:val="annotation subject"/>
    <w:basedOn w:val="CommentText"/>
    <w:next w:val="CommentText"/>
    <w:link w:val="CommentSubjectChar"/>
    <w:uiPriority w:val="99"/>
    <w:semiHidden/>
    <w:unhideWhenUsed/>
    <w:rsid w:val="008F6B92"/>
    <w:rPr>
      <w:b/>
      <w:bCs/>
    </w:rPr>
  </w:style>
  <w:style w:type="character" w:customStyle="1" w:styleId="CommentSubjectChar">
    <w:name w:val="Comment Subject Char"/>
    <w:basedOn w:val="CommentTextChar"/>
    <w:link w:val="CommentSubject"/>
    <w:uiPriority w:val="99"/>
    <w:semiHidden/>
    <w:rsid w:val="008F6B92"/>
    <w:rPr>
      <w:rFonts w:ascii="CongressSans" w:eastAsia="Times New Roman" w:hAnsi="CongressSans" w:cs="Times New Roman"/>
      <w:b/>
      <w:bCs/>
      <w:sz w:val="20"/>
      <w:szCs w:val="20"/>
    </w:rPr>
  </w:style>
  <w:style w:type="paragraph" w:customStyle="1" w:styleId="Default">
    <w:name w:val="Default"/>
    <w:rsid w:val="004D10DC"/>
    <w:pPr>
      <w:autoSpaceDE w:val="0"/>
      <w:autoSpaceDN w:val="0"/>
      <w:adjustRightInd w:val="0"/>
      <w:spacing w:after="0" w:line="240" w:lineRule="auto"/>
    </w:pPr>
    <w:rPr>
      <w:rFonts w:ascii="CongressSans" w:eastAsia="Times New Roman" w:hAnsi="CongressSans" w:cs="CongressSans"/>
      <w:color w:val="000000"/>
      <w:szCs w:val="24"/>
    </w:rPr>
  </w:style>
  <w:style w:type="paragraph" w:customStyle="1" w:styleId="Heading23">
    <w:name w:val="Heading 2.3"/>
    <w:basedOn w:val="Heading3"/>
    <w:link w:val="Heading23Char"/>
    <w:qFormat/>
    <w:rsid w:val="004D10DC"/>
    <w:rPr>
      <w:sz w:val="32"/>
      <w:szCs w:val="32"/>
    </w:rPr>
  </w:style>
  <w:style w:type="character" w:styleId="PlaceholderText">
    <w:name w:val="Placeholder Text"/>
    <w:basedOn w:val="DefaultParagraphFont"/>
    <w:rsid w:val="002403F5"/>
    <w:rPr>
      <w:color w:val="808080"/>
    </w:rPr>
  </w:style>
  <w:style w:type="paragraph" w:customStyle="1" w:styleId="Style1">
    <w:name w:val="Style1"/>
    <w:basedOn w:val="Heading23"/>
    <w:link w:val="Style1Char"/>
    <w:qFormat/>
    <w:rsid w:val="002403F5"/>
    <w:pPr>
      <w:spacing w:before="160"/>
    </w:pPr>
  </w:style>
  <w:style w:type="character" w:customStyle="1" w:styleId="Heading23Char">
    <w:name w:val="Heading 2.3 Char"/>
    <w:basedOn w:val="Heading3Char"/>
    <w:link w:val="Heading23"/>
    <w:rsid w:val="002403F5"/>
    <w:rPr>
      <w:rFonts w:ascii="CongressSans" w:eastAsia="Times New Roman" w:hAnsi="CongressSans" w:cs="Arial"/>
      <w:b/>
      <w:bCs/>
      <w:color w:val="D81E05"/>
      <w:sz w:val="32"/>
      <w:szCs w:val="32"/>
    </w:rPr>
  </w:style>
  <w:style w:type="character" w:customStyle="1" w:styleId="Style1Char">
    <w:name w:val="Style1 Char"/>
    <w:basedOn w:val="Heading23Char"/>
    <w:link w:val="Style1"/>
    <w:rsid w:val="002403F5"/>
    <w:rPr>
      <w:rFonts w:ascii="CongressSans" w:eastAsia="Times New Roman" w:hAnsi="CongressSans" w:cs="Arial"/>
      <w:b/>
      <w:bCs/>
      <w:color w:val="D81E05"/>
      <w:sz w:val="32"/>
      <w:szCs w:val="32"/>
    </w:rPr>
  </w:style>
  <w:style w:type="character" w:customStyle="1" w:styleId="Heading1Char">
    <w:name w:val="Heading 1 Char"/>
    <w:basedOn w:val="DefaultParagraphFont"/>
    <w:link w:val="Heading1"/>
    <w:uiPriority w:val="99"/>
    <w:rsid w:val="007B20F6"/>
    <w:rPr>
      <w:rFonts w:ascii="CongressSans" w:eastAsia="Times New Roman" w:hAnsi="CongressSans" w:cs="Cambria"/>
      <w:b/>
      <w:bCs/>
      <w:sz w:val="40"/>
      <w:szCs w:val="28"/>
    </w:rPr>
  </w:style>
  <w:style w:type="paragraph" w:customStyle="1" w:styleId="Chapter-Topic-Title-XY">
    <w:name w:val="Chapter-Topic-Title-XY"/>
    <w:basedOn w:val="Normal"/>
    <w:qFormat/>
    <w:rsid w:val="00EB26A1"/>
    <w:pPr>
      <w:keepNext/>
      <w:keepLines/>
      <w:pageBreakBefore/>
      <w:spacing w:before="0" w:after="240" w:line="276" w:lineRule="auto"/>
      <w:ind w:left="567" w:hanging="567"/>
      <w:outlineLvl w:val="0"/>
    </w:pPr>
    <w:rPr>
      <w:rFonts w:ascii="Bitter" w:eastAsiaTheme="minorHAnsi" w:hAnsi="Bitter" w:cstheme="minorBidi"/>
      <w:b/>
      <w:bCs/>
      <w:color w:val="F49515"/>
      <w:sz w:val="32"/>
      <w:szCs w:val="32"/>
      <w:lang w:val="en-US"/>
    </w:rPr>
  </w:style>
  <w:style w:type="character" w:customStyle="1" w:styleId="ListParagraphChar">
    <w:name w:val="List Paragraph Char"/>
    <w:aliases w:val="Bullet 1 Char,Bullet Points Char,Bullet Style Char,Colorful List - Accent 11 Char,Dot pt Char,F5 List Paragraph Char,Indicator Text Char,List Paragraph Char Char Char Char,List Paragraph1 Char,List Paragraph12 Char,MAIN CONTENT Char"/>
    <w:link w:val="ListParagraph"/>
    <w:uiPriority w:val="34"/>
    <w:qFormat/>
    <w:locked/>
    <w:rsid w:val="00EB26A1"/>
    <w:rPr>
      <w:rFonts w:ascii="CongressSans" w:eastAsia="Times New Roman" w:hAnsi="CongressSans" w:cs="Times New Roman"/>
      <w:sz w:val="22"/>
      <w:szCs w:val="24"/>
    </w:rPr>
  </w:style>
  <w:style w:type="paragraph" w:customStyle="1" w:styleId="Chapter-Topic-Topic-Title-XY">
    <w:name w:val="Chapter-Topic-Topic-Title-XY"/>
    <w:basedOn w:val="Normal"/>
    <w:qFormat/>
    <w:rsid w:val="00E401B8"/>
    <w:pPr>
      <w:keepNext/>
      <w:keepLines/>
      <w:spacing w:before="240" w:after="240" w:line="276" w:lineRule="auto"/>
      <w:outlineLvl w:val="2"/>
    </w:pPr>
    <w:rPr>
      <w:rFonts w:ascii="Arial" w:eastAsiaTheme="minorHAnsi" w:hAnsi="Arial" w:cstheme="minorBidi"/>
      <w:b/>
      <w:bCs/>
      <w:color w:val="F49515"/>
      <w:sz w:val="26"/>
      <w:szCs w:val="26"/>
      <w:lang w:val="en-US"/>
    </w:rPr>
  </w:style>
  <w:style w:type="table" w:customStyle="1" w:styleId="TableStandardHeaderAlternateRows-XY3">
    <w:name w:val="Table[StandardHeaderAlternateRows]-XY3"/>
    <w:basedOn w:val="TableNormal"/>
    <w:uiPriority w:val="99"/>
    <w:rsid w:val="005F57CA"/>
    <w:pPr>
      <w:spacing w:after="0" w:line="240" w:lineRule="auto"/>
    </w:pPr>
    <w:rPr>
      <w:rFonts w:asciiTheme="minorHAnsi" w:hAnsiTheme="minorHAnsi"/>
      <w:sz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TableStandardHeaderAlternateRows-XY1">
    <w:name w:val="Table[StandardHeaderAlternateRows]-XY1"/>
    <w:basedOn w:val="TableNormal"/>
    <w:uiPriority w:val="99"/>
    <w:rsid w:val="00C4735A"/>
    <w:pPr>
      <w:spacing w:after="0" w:line="240" w:lineRule="auto"/>
    </w:pPr>
    <w:rPr>
      <w:rFonts w:ascii="Calibri" w:eastAsia="Calibri" w:hAnsi="Calibri" w:cs="Times New Roman"/>
      <w:sz w:val="22"/>
      <w:lang w:val="ru-RU"/>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styleId="BodyText">
    <w:name w:val="Body Text"/>
    <w:basedOn w:val="Normal"/>
    <w:link w:val="BodyTextChar"/>
    <w:uiPriority w:val="99"/>
    <w:unhideWhenUsed/>
    <w:rsid w:val="00970BCC"/>
    <w:pPr>
      <w:spacing w:before="200" w:after="160" w:line="250" w:lineRule="exact"/>
    </w:pPr>
  </w:style>
  <w:style w:type="character" w:customStyle="1" w:styleId="BodyTextChar">
    <w:name w:val="Body Text Char"/>
    <w:basedOn w:val="DefaultParagraphFont"/>
    <w:link w:val="BodyText"/>
    <w:uiPriority w:val="99"/>
    <w:rsid w:val="00970BCC"/>
    <w:rPr>
      <w:rFonts w:ascii="CongressSans" w:eastAsia="Times New Roman" w:hAnsi="CongressSans" w:cs="Times New Roman"/>
      <w:sz w:val="22"/>
      <w:szCs w:val="24"/>
    </w:rPr>
  </w:style>
  <w:style w:type="paragraph" w:customStyle="1" w:styleId="TabletextboldRED">
    <w:name w:val="Table text bold RED"/>
    <w:basedOn w:val="Normal"/>
    <w:rsid w:val="00970BCC"/>
    <w:pPr>
      <w:spacing w:before="60" w:after="60" w:line="260" w:lineRule="exact"/>
    </w:pPr>
    <w:rPr>
      <w:b/>
      <w:color w:val="D81E0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D2A17-6A39-4BB8-9760-BA4BF4E2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25</Pages>
  <Words>3668</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Belchamber</dc:creator>
  <cp:keywords/>
  <dc:description/>
  <cp:lastModifiedBy>Leanne Elliott</cp:lastModifiedBy>
  <cp:revision>74</cp:revision>
  <cp:lastPrinted>2021-05-13T15:14:00Z</cp:lastPrinted>
  <dcterms:created xsi:type="dcterms:W3CDTF">2021-06-10T13:10:00Z</dcterms:created>
  <dcterms:modified xsi:type="dcterms:W3CDTF">2021-07-08T15:23:00Z</dcterms:modified>
</cp:coreProperties>
</file>