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99" w:rsidRPr="00315780" w:rsidRDefault="00D67478" w:rsidP="00994057">
      <w:pPr>
        <w:pStyle w:val="H1FrontCover"/>
        <w:rPr>
          <w:rFonts w:ascii="Avenir LT Std 55 Roman" w:hAnsi="Avenir LT Std 55 Roman"/>
          <w:sz w:val="44"/>
          <w:szCs w:val="44"/>
        </w:rPr>
      </w:pPr>
      <w:r w:rsidRPr="003C419F">
        <w:rPr>
          <w:rFonts w:ascii="Avenir LT Std 35 Light" w:hAnsi="Avenir LT Std 35 Light"/>
          <w:noProof/>
          <w:sz w:val="44"/>
          <w:szCs w:val="44"/>
          <w:lang w:eastAsia="en-GB"/>
        </w:rPr>
        <w:drawing>
          <wp:anchor distT="0" distB="0" distL="114300" distR="114300" simplePos="0" relativeHeight="251656704" behindDoc="0" locked="0" layoutInCell="1" allowOverlap="1">
            <wp:simplePos x="0" y="0"/>
            <wp:positionH relativeFrom="page">
              <wp:posOffset>5981700</wp:posOffset>
            </wp:positionH>
            <wp:positionV relativeFrom="margin">
              <wp:align>top</wp:align>
            </wp:positionV>
            <wp:extent cx="1078655" cy="78105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865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E9B" w:rsidRPr="00315780">
        <w:rPr>
          <w:rFonts w:ascii="Avenir LT Std 55 Roman" w:hAnsi="Avenir LT Std 55 Roman"/>
          <w:sz w:val="44"/>
          <w:szCs w:val="44"/>
        </w:rPr>
        <w:fldChar w:fldCharType="begin"/>
      </w:r>
      <w:r w:rsidR="00053E9B" w:rsidRPr="00315780">
        <w:rPr>
          <w:rFonts w:ascii="Avenir LT Std 55 Roman" w:hAnsi="Avenir LT Std 55 Roman"/>
          <w:sz w:val="44"/>
          <w:szCs w:val="44"/>
        </w:rPr>
        <w:instrText xml:space="preserve"> TITLE   \* MERGEFORMAT </w:instrText>
      </w:r>
      <w:r w:rsidR="00053E9B" w:rsidRPr="00315780">
        <w:rPr>
          <w:rFonts w:ascii="Avenir LT Std 55 Roman" w:hAnsi="Avenir LT Std 55 Roman"/>
          <w:sz w:val="44"/>
          <w:szCs w:val="44"/>
        </w:rPr>
        <w:fldChar w:fldCharType="separate"/>
      </w:r>
      <w:r w:rsidR="00F4239B">
        <w:rPr>
          <w:rFonts w:ascii="Avenir LT Std 55 Roman" w:hAnsi="Avenir LT Std 55 Roman"/>
          <w:sz w:val="44"/>
          <w:szCs w:val="44"/>
        </w:rPr>
        <w:t>Level 3 Diploma in Adult C</w:t>
      </w:r>
      <w:r w:rsidR="00021695" w:rsidRPr="00315780">
        <w:rPr>
          <w:rFonts w:ascii="Avenir LT Std 55 Roman" w:hAnsi="Avenir LT Std 55 Roman"/>
          <w:sz w:val="44"/>
          <w:szCs w:val="44"/>
        </w:rPr>
        <w:t>are</w:t>
      </w:r>
      <w:r w:rsidR="00840D5E">
        <w:rPr>
          <w:rFonts w:ascii="Avenir LT Std 55 Roman" w:hAnsi="Avenir LT Std 55 Roman"/>
          <w:sz w:val="44"/>
          <w:szCs w:val="44"/>
        </w:rPr>
        <w:t xml:space="preserve"> Support</w:t>
      </w:r>
      <w:r w:rsidR="00021695" w:rsidRPr="00315780">
        <w:rPr>
          <w:rFonts w:ascii="Avenir LT Std 55 Roman" w:hAnsi="Avenir LT Std 55 Roman"/>
          <w:sz w:val="44"/>
          <w:szCs w:val="44"/>
        </w:rPr>
        <w:t xml:space="preserve"> </w:t>
      </w:r>
      <w:r w:rsidR="008735BD" w:rsidRPr="00315780">
        <w:rPr>
          <w:rFonts w:ascii="Avenir LT Std 55 Roman" w:hAnsi="Avenir LT Std 55 Roman"/>
          <w:sz w:val="44"/>
          <w:szCs w:val="44"/>
        </w:rPr>
        <w:br/>
      </w:r>
      <w:r w:rsidR="00F4239B">
        <w:rPr>
          <w:rFonts w:ascii="Avenir LT Std 55 Roman" w:hAnsi="Avenir LT Std 55 Roman"/>
          <w:sz w:val="44"/>
          <w:szCs w:val="44"/>
        </w:rPr>
        <w:t>(3095-</w:t>
      </w:r>
      <w:r w:rsidR="00626EB4">
        <w:rPr>
          <w:rFonts w:ascii="Avenir LT Std 55 Roman" w:hAnsi="Avenir LT Std 55 Roman"/>
          <w:sz w:val="44"/>
          <w:szCs w:val="44"/>
        </w:rPr>
        <w:t>31/</w:t>
      </w:r>
      <w:r w:rsidR="00F4239B">
        <w:rPr>
          <w:rFonts w:ascii="Avenir LT Std 55 Roman" w:hAnsi="Avenir LT Std 55 Roman"/>
          <w:sz w:val="44"/>
          <w:szCs w:val="44"/>
        </w:rPr>
        <w:t>92</w:t>
      </w:r>
      <w:r w:rsidR="00D0262B" w:rsidRPr="00315780">
        <w:rPr>
          <w:rFonts w:ascii="Avenir LT Std 55 Roman" w:hAnsi="Avenir LT Std 55 Roman"/>
          <w:sz w:val="44"/>
          <w:szCs w:val="44"/>
        </w:rPr>
        <w:t>)</w:t>
      </w:r>
      <w:r w:rsidR="00053E9B" w:rsidRPr="00315780">
        <w:rPr>
          <w:rFonts w:ascii="Avenir LT Std 55 Roman" w:hAnsi="Avenir LT Std 55 Roman"/>
          <w:sz w:val="44"/>
          <w:szCs w:val="44"/>
        </w:rPr>
        <w:fldChar w:fldCharType="end"/>
      </w:r>
    </w:p>
    <w:p w:rsidR="00BE7599" w:rsidRPr="00315780" w:rsidRDefault="00AA6FD3" w:rsidP="00994057">
      <w:pPr>
        <w:pStyle w:val="H2FrontCover"/>
        <w:rPr>
          <w:rFonts w:ascii="Avenir LT Std 55 Roman" w:hAnsi="Avenir LT Std 55 Roman"/>
          <w:szCs w:val="32"/>
        </w:rPr>
      </w:pPr>
      <w:r w:rsidRPr="00315780">
        <w:rPr>
          <w:rFonts w:ascii="Avenir LT Std 55 Roman" w:hAnsi="Avenir LT Std 55 Roman"/>
          <w:szCs w:val="32"/>
        </w:rPr>
        <w:t>Candidate logbook</w:t>
      </w:r>
    </w:p>
    <w:p w:rsidR="00074B65" w:rsidRPr="008735BD" w:rsidRDefault="001E3524" w:rsidP="008735BD">
      <w:pPr>
        <w:ind w:right="-454"/>
        <w:rPr>
          <w:rFonts w:ascii="Avenir LT Std 35 Light" w:hAnsi="Avenir LT Std 35 Light"/>
          <w:sz w:val="18"/>
          <w:szCs w:val="18"/>
        </w:rPr>
      </w:pPr>
      <w:r>
        <w:rPr>
          <w:rFonts w:ascii="Avenir LT Std 35 Light" w:hAnsi="Avenir LT Std 35 Light"/>
          <w:sz w:val="18"/>
          <w:szCs w:val="18"/>
        </w:rPr>
        <w:t>April</w:t>
      </w:r>
      <w:bookmarkStart w:id="0" w:name="_GoBack"/>
      <w:bookmarkEnd w:id="0"/>
      <w:r>
        <w:rPr>
          <w:rFonts w:ascii="Avenir LT Std 35 Light" w:hAnsi="Avenir LT Std 35 Light"/>
          <w:sz w:val="18"/>
          <w:szCs w:val="18"/>
        </w:rPr>
        <w:t xml:space="preserve"> 2018</w:t>
      </w:r>
      <w:r w:rsidR="008735BD" w:rsidRPr="008735BD">
        <w:rPr>
          <w:rFonts w:ascii="Avenir LT Std 35 Light" w:hAnsi="Avenir LT Std 35 Light"/>
          <w:sz w:val="18"/>
          <w:szCs w:val="18"/>
          <w:lang w:val="fr-FR"/>
        </w:rPr>
        <w:br/>
        <w:t xml:space="preserve">Version </w:t>
      </w:r>
      <w:r w:rsidR="00580F60">
        <w:rPr>
          <w:rFonts w:ascii="Avenir LT Std 35 Light" w:hAnsi="Avenir LT Std 35 Light"/>
          <w:sz w:val="18"/>
          <w:szCs w:val="18"/>
          <w:lang w:val="fr-FR"/>
        </w:rPr>
        <w:t>2</w:t>
      </w:r>
      <w:r>
        <w:rPr>
          <w:rFonts w:ascii="Avenir LT Std 35 Light" w:hAnsi="Avenir LT Std 35 Light"/>
          <w:sz w:val="18"/>
          <w:szCs w:val="18"/>
          <w:lang w:val="fr-FR"/>
        </w:rPr>
        <w:t>.2</w:t>
      </w:r>
    </w:p>
    <w:p w:rsidR="000C5BC2" w:rsidRDefault="000C5BC2" w:rsidP="000C5BC2">
      <w:pPr>
        <w:rPr>
          <w:rFonts w:ascii="Avenir LT Std 35 Light" w:hAnsi="Avenir LT Std 35 Light"/>
        </w:rPr>
      </w:pPr>
    </w:p>
    <w:p w:rsidR="000C5BC2" w:rsidRDefault="000C5BC2" w:rsidP="000C5BC2">
      <w:pPr>
        <w:rPr>
          <w:rFonts w:ascii="Avenir LT Std 35 Light" w:hAnsi="Avenir LT Std 35 Light"/>
        </w:rPr>
      </w:pPr>
    </w:p>
    <w:p w:rsidR="000C5BC2" w:rsidRDefault="000C5BC2" w:rsidP="000C5BC2">
      <w:pPr>
        <w:rPr>
          <w:rFonts w:ascii="Avenir LT Std 35 Light" w:hAnsi="Avenir LT Std 35 Light"/>
        </w:rPr>
      </w:pPr>
    </w:p>
    <w:p w:rsidR="000C5BC2" w:rsidRPr="003C419F" w:rsidRDefault="000C5BC2" w:rsidP="000C5BC2">
      <w:pPr>
        <w:rPr>
          <w:rFonts w:ascii="Avenir LT Std 35 Light" w:hAnsi="Avenir LT Std 35 Light"/>
        </w:rPr>
      </w:pPr>
    </w:p>
    <w:p w:rsidR="00074B65" w:rsidRPr="003C419F" w:rsidRDefault="00074B65" w:rsidP="00FD3971">
      <w:pPr>
        <w:rPr>
          <w:rFonts w:ascii="Avenir LT Std 35 Light" w:hAnsi="Avenir LT Std 35 Light"/>
        </w:rPr>
      </w:pPr>
    </w:p>
    <w:tbl>
      <w:tblPr>
        <w:tblW w:w="92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87"/>
        <w:gridCol w:w="5090"/>
      </w:tblGrid>
      <w:tr w:rsidR="00074B65" w:rsidRPr="003C419F" w:rsidTr="00D47D78">
        <w:trPr>
          <w:trHeight w:val="405"/>
        </w:trPr>
        <w:tc>
          <w:tcPr>
            <w:tcW w:w="4187" w:type="dxa"/>
            <w:shd w:val="clear" w:color="auto" w:fill="auto"/>
          </w:tcPr>
          <w:p w:rsidR="00074B65" w:rsidRPr="00315780" w:rsidRDefault="00074B65" w:rsidP="00D47D78">
            <w:pPr>
              <w:rPr>
                <w:rFonts w:ascii="Avenir LT Std 55 Roman" w:hAnsi="Avenir LT Std 55 Roman"/>
                <w:b/>
              </w:rPr>
            </w:pPr>
            <w:r w:rsidRPr="00315780">
              <w:rPr>
                <w:rFonts w:ascii="Avenir LT Std 55 Roman" w:hAnsi="Avenir LT Std 55 Roman"/>
                <w:b/>
              </w:rPr>
              <w:t>Candidate name</w:t>
            </w:r>
          </w:p>
        </w:tc>
        <w:tc>
          <w:tcPr>
            <w:tcW w:w="5090" w:type="dxa"/>
            <w:shd w:val="clear" w:color="auto" w:fill="auto"/>
          </w:tcPr>
          <w:p w:rsidR="00074B65" w:rsidRPr="003C419F" w:rsidRDefault="00074B65" w:rsidP="00D47D78">
            <w:pPr>
              <w:rPr>
                <w:rFonts w:ascii="Avenir LT Std 35 Light" w:hAnsi="Avenir LT Std 35 Light"/>
                <w:b/>
              </w:rPr>
            </w:pPr>
          </w:p>
        </w:tc>
      </w:tr>
      <w:tr w:rsidR="00074B65" w:rsidRPr="003C419F" w:rsidTr="00D47D78">
        <w:trPr>
          <w:trHeight w:val="405"/>
        </w:trPr>
        <w:tc>
          <w:tcPr>
            <w:tcW w:w="4187" w:type="dxa"/>
            <w:shd w:val="clear" w:color="auto" w:fill="auto"/>
          </w:tcPr>
          <w:p w:rsidR="00074B65" w:rsidRPr="00315780" w:rsidRDefault="00074B65" w:rsidP="00D47D78">
            <w:pPr>
              <w:rPr>
                <w:rFonts w:ascii="Avenir LT Std 55 Roman" w:hAnsi="Avenir LT Std 55 Roman"/>
                <w:b/>
              </w:rPr>
            </w:pPr>
            <w:r w:rsidRPr="00315780">
              <w:rPr>
                <w:rFonts w:ascii="Avenir LT Std 55 Roman" w:hAnsi="Avenir LT Std 55 Roman"/>
                <w:b/>
              </w:rPr>
              <w:t>Candidate enrolment no</w:t>
            </w:r>
          </w:p>
        </w:tc>
        <w:tc>
          <w:tcPr>
            <w:tcW w:w="5090" w:type="dxa"/>
            <w:shd w:val="clear" w:color="auto" w:fill="auto"/>
          </w:tcPr>
          <w:p w:rsidR="00074B65" w:rsidRPr="003C419F" w:rsidRDefault="00074B65" w:rsidP="00D47D78">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Date of registration with City &amp; Guilds</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Date enrolled with centre</w:t>
            </w:r>
          </w:p>
        </w:tc>
        <w:tc>
          <w:tcPr>
            <w:tcW w:w="5090" w:type="dxa"/>
            <w:shd w:val="clear" w:color="auto" w:fill="auto"/>
          </w:tcPr>
          <w:p w:rsidR="00074B65" w:rsidRPr="003C419F" w:rsidRDefault="00074B65" w:rsidP="00074B65">
            <w:pPr>
              <w:rPr>
                <w:rFonts w:ascii="Avenir LT Std 35 Light" w:hAnsi="Avenir LT Std 35 Light"/>
                <w:b/>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name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number</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address</w:t>
            </w:r>
          </w:p>
        </w:tc>
        <w:tc>
          <w:tcPr>
            <w:tcW w:w="5090" w:type="dxa"/>
            <w:shd w:val="clear" w:color="auto" w:fill="auto"/>
          </w:tcPr>
          <w:p w:rsidR="00074B65" w:rsidRPr="003C419F" w:rsidRDefault="00074B65" w:rsidP="00074B65">
            <w:pPr>
              <w:rPr>
                <w:rFonts w:ascii="Avenir LT Std 35 Light" w:hAnsi="Avenir LT Std 35 Light"/>
              </w:rPr>
            </w:pPr>
          </w:p>
          <w:p w:rsidR="00074B65" w:rsidRPr="003C419F" w:rsidRDefault="00074B65" w:rsidP="00074B65">
            <w:pPr>
              <w:rPr>
                <w:rFonts w:ascii="Avenir LT Std 35 Light" w:hAnsi="Avenir LT Std 35 Light"/>
              </w:rPr>
            </w:pPr>
          </w:p>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Programme start date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Centre contact</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IQA name</w:t>
            </w:r>
          </w:p>
        </w:tc>
        <w:tc>
          <w:tcPr>
            <w:tcW w:w="5090" w:type="dxa"/>
            <w:shd w:val="clear" w:color="auto" w:fill="auto"/>
          </w:tcPr>
          <w:p w:rsidR="00074B65" w:rsidRPr="003C419F" w:rsidRDefault="00074B65" w:rsidP="00074B65">
            <w:pPr>
              <w:rPr>
                <w:rFonts w:ascii="Avenir LT Std 35 Light" w:hAnsi="Avenir LT Std 35 Light"/>
              </w:rPr>
            </w:pPr>
          </w:p>
        </w:tc>
      </w:tr>
      <w:tr w:rsidR="00074B65" w:rsidRPr="003C419F" w:rsidTr="00D47D78">
        <w:trPr>
          <w:trHeight w:val="405"/>
        </w:trPr>
        <w:tc>
          <w:tcPr>
            <w:tcW w:w="4187" w:type="dxa"/>
            <w:shd w:val="clear" w:color="auto" w:fill="auto"/>
          </w:tcPr>
          <w:p w:rsidR="00074B65" w:rsidRPr="00315780" w:rsidRDefault="00074B65" w:rsidP="00074B65">
            <w:pPr>
              <w:rPr>
                <w:rFonts w:ascii="Avenir LT Std 55 Roman" w:hAnsi="Avenir LT Std 55 Roman"/>
                <w:b/>
              </w:rPr>
            </w:pPr>
            <w:r w:rsidRPr="00315780">
              <w:rPr>
                <w:rFonts w:ascii="Avenir LT Std 55 Roman" w:hAnsi="Avenir LT Std 55 Roman"/>
                <w:b/>
              </w:rPr>
              <w:t>EQA name</w:t>
            </w:r>
          </w:p>
        </w:tc>
        <w:tc>
          <w:tcPr>
            <w:tcW w:w="5090" w:type="dxa"/>
            <w:shd w:val="clear" w:color="auto" w:fill="auto"/>
          </w:tcPr>
          <w:p w:rsidR="00074B65" w:rsidRPr="003C419F" w:rsidRDefault="00074B65" w:rsidP="00074B65">
            <w:pPr>
              <w:rPr>
                <w:rFonts w:ascii="Avenir LT Std 35 Light" w:hAnsi="Avenir LT Std 35 Light"/>
              </w:rPr>
            </w:pPr>
          </w:p>
        </w:tc>
      </w:tr>
    </w:tbl>
    <w:p w:rsidR="00074B65" w:rsidRPr="003C419F" w:rsidRDefault="00074B65" w:rsidP="00074B65">
      <w:pPr>
        <w:rPr>
          <w:rFonts w:ascii="Avenir LT Std 35 Light" w:hAnsi="Avenir LT Std 35 Light"/>
        </w:rPr>
      </w:pPr>
    </w:p>
    <w:p w:rsidR="002F3E8E" w:rsidRPr="00923272" w:rsidRDefault="00BE7599" w:rsidP="002F3E8E">
      <w:pPr>
        <w:pStyle w:val="TabletextboldRED"/>
        <w:rPr>
          <w:color w:val="auto"/>
        </w:rPr>
      </w:pPr>
      <w:r w:rsidRPr="003C419F">
        <w:rPr>
          <w:rFonts w:ascii="Avenir LT Std 35 Light" w:hAnsi="Avenir LT Std 35 Light"/>
          <w:sz w:val="20"/>
          <w:szCs w:val="20"/>
        </w:rPr>
        <w:br w:type="page"/>
      </w:r>
      <w:r w:rsidR="002F3E8E" w:rsidRPr="00923272">
        <w:rPr>
          <w:color w:val="auto"/>
        </w:rPr>
        <w:lastRenderedPageBreak/>
        <w:t>About City &amp; Guilds</w:t>
      </w:r>
    </w:p>
    <w:p w:rsidR="002F3E8E" w:rsidRPr="00923272" w:rsidRDefault="002F3E8E" w:rsidP="002F3E8E">
      <w:r w:rsidRPr="00923272">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rsidR="002F3E8E" w:rsidRPr="00923272" w:rsidRDefault="002F3E8E" w:rsidP="002F3E8E">
      <w:pPr>
        <w:pStyle w:val="BodyText"/>
      </w:pPr>
    </w:p>
    <w:p w:rsidR="002F3E8E" w:rsidRPr="00923272" w:rsidRDefault="002F3E8E" w:rsidP="002F3E8E">
      <w:pPr>
        <w:pStyle w:val="TabletextboldRED"/>
        <w:rPr>
          <w:color w:val="auto"/>
        </w:rPr>
      </w:pPr>
      <w:r w:rsidRPr="00923272">
        <w:rPr>
          <w:color w:val="auto"/>
        </w:rPr>
        <w:t>City &amp; Guilds Group</w:t>
      </w:r>
    </w:p>
    <w:p w:rsidR="002F3E8E" w:rsidRPr="00923272" w:rsidRDefault="002F3E8E" w:rsidP="002F3E8E">
      <w:r w:rsidRPr="00923272">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rsidR="002F3E8E" w:rsidRPr="00923272" w:rsidRDefault="002F3E8E" w:rsidP="002F3E8E">
      <w:pPr>
        <w:pStyle w:val="BodyText"/>
      </w:pPr>
    </w:p>
    <w:p w:rsidR="002F3E8E" w:rsidRPr="00923272" w:rsidRDefault="002F3E8E" w:rsidP="002F3E8E">
      <w:pPr>
        <w:pStyle w:val="TabletextboldRED"/>
        <w:rPr>
          <w:color w:val="auto"/>
        </w:rPr>
      </w:pPr>
      <w:r w:rsidRPr="00923272">
        <w:rPr>
          <w:color w:val="auto"/>
        </w:rPr>
        <w:t xml:space="preserve">Copyright  </w:t>
      </w:r>
    </w:p>
    <w:p w:rsidR="002F3E8E" w:rsidRPr="00923272" w:rsidRDefault="002F3E8E" w:rsidP="002F3E8E">
      <w:r w:rsidRPr="00923272">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rsidR="002F3E8E" w:rsidRPr="00923272" w:rsidRDefault="002F3E8E" w:rsidP="002F3E8E">
      <w:pPr>
        <w:pStyle w:val="ListBullet"/>
      </w:pPr>
      <w:r w:rsidRPr="00923272">
        <w:t>centre staff may copy the material only for the purpose of teaching candidates working towards a City &amp; Guilds qualification, or for internal administration purposes</w:t>
      </w:r>
    </w:p>
    <w:p w:rsidR="002F3E8E" w:rsidRPr="00923272" w:rsidRDefault="002F3E8E" w:rsidP="002F3E8E">
      <w:pPr>
        <w:pStyle w:val="ListBullet"/>
      </w:pPr>
      <w:r w:rsidRPr="00923272">
        <w:t>candidates may copy the material only for their own use when working towards a City &amp; Guilds qualification</w:t>
      </w:r>
    </w:p>
    <w:p w:rsidR="002F3E8E" w:rsidRPr="00923272" w:rsidRDefault="002F3E8E" w:rsidP="002F3E8E">
      <w:pPr>
        <w:pStyle w:val="BodyText"/>
        <w:rPr>
          <w:b w:val="0"/>
        </w:rPr>
      </w:pPr>
      <w:r w:rsidRPr="00923272">
        <w:rPr>
          <w:b w:val="0"/>
        </w:rPr>
        <w:t>The Standard Copying Conditions (see the City &amp; Guilds website) also apply.</w:t>
      </w:r>
    </w:p>
    <w:p w:rsidR="002F3E8E" w:rsidRPr="00923272" w:rsidRDefault="002F3E8E" w:rsidP="002F3E8E">
      <w:pPr>
        <w:pStyle w:val="BodyText"/>
        <w:rPr>
          <w:b w:val="0"/>
        </w:rPr>
      </w:pPr>
    </w:p>
    <w:p w:rsidR="002F3E8E" w:rsidRPr="00ED28DB" w:rsidRDefault="002F3E8E" w:rsidP="002F3E8E">
      <w:r w:rsidRPr="00ED28DB">
        <w:t>Please note: National Occupational Standards are not © The City and Guilds of London Institute. Please check the conditions upon which they may be copied with the relevant Sector Skills Council.</w:t>
      </w:r>
    </w:p>
    <w:p w:rsidR="002F3E8E" w:rsidRPr="00ED28DB" w:rsidRDefault="002F3E8E" w:rsidP="002F3E8E">
      <w:r w:rsidRPr="00ED28DB">
        <w:t>Published by City &amp; Guilds, a registered charity established to promote education and training</w:t>
      </w:r>
    </w:p>
    <w:p w:rsidR="002F3E8E" w:rsidRDefault="002F3E8E" w:rsidP="002F3E8E">
      <w:pPr>
        <w:pStyle w:val="BodyText"/>
      </w:pPr>
    </w:p>
    <w:p w:rsidR="002F3E8E" w:rsidRPr="00E66D84" w:rsidRDefault="002F3E8E" w:rsidP="002F3E8E">
      <w:pPr>
        <w:rPr>
          <w:b/>
        </w:rPr>
      </w:pPr>
      <w:r w:rsidRPr="00E66D84">
        <w:rPr>
          <w:b/>
        </w:rPr>
        <w:t>City &amp; Guilds</w:t>
      </w:r>
    </w:p>
    <w:p w:rsidR="002F3E8E" w:rsidRPr="00E66D84" w:rsidRDefault="002F3E8E" w:rsidP="002F3E8E">
      <w:pPr>
        <w:rPr>
          <w:b/>
        </w:rPr>
      </w:pPr>
      <w:r w:rsidRPr="00E66D84">
        <w:rPr>
          <w:b/>
        </w:rPr>
        <w:t xml:space="preserve">1 </w:t>
      </w:r>
      <w:proofErr w:type="spellStart"/>
      <w:r w:rsidRPr="00E66D84">
        <w:rPr>
          <w:b/>
        </w:rPr>
        <w:t>Giltspur</w:t>
      </w:r>
      <w:proofErr w:type="spellEnd"/>
      <w:r w:rsidRPr="00E66D84">
        <w:rPr>
          <w:b/>
        </w:rPr>
        <w:t xml:space="preserve"> Street</w:t>
      </w:r>
    </w:p>
    <w:p w:rsidR="002F3E8E" w:rsidRPr="00E66D84" w:rsidRDefault="002F3E8E" w:rsidP="002F3E8E">
      <w:pPr>
        <w:rPr>
          <w:b/>
        </w:rPr>
      </w:pPr>
      <w:r w:rsidRPr="00E66D84">
        <w:rPr>
          <w:b/>
        </w:rPr>
        <w:t>London EC1A 9DD</w:t>
      </w:r>
    </w:p>
    <w:p w:rsidR="002F3E8E" w:rsidRDefault="002F3E8E" w:rsidP="002F3E8E">
      <w:pPr>
        <w:rPr>
          <w:b/>
        </w:rPr>
      </w:pPr>
    </w:p>
    <w:p w:rsidR="002F3E8E" w:rsidRPr="00E66D84" w:rsidRDefault="002F3E8E" w:rsidP="002F3E8E">
      <w:pPr>
        <w:rPr>
          <w:b/>
        </w:rPr>
      </w:pPr>
      <w:r w:rsidRPr="00E66D84">
        <w:rPr>
          <w:b/>
        </w:rPr>
        <w:t>www.cityandguilds.com</w:t>
      </w:r>
    </w:p>
    <w:p w:rsidR="002F3E8E" w:rsidRDefault="002F3E8E" w:rsidP="00154B87">
      <w:pPr>
        <w:rPr>
          <w:rFonts w:ascii="Avenir LT Std 55 Roman" w:hAnsi="Avenir LT Std 55 Roman"/>
        </w:rPr>
      </w:pPr>
    </w:p>
    <w:p w:rsidR="00E858D9" w:rsidRPr="003C419F" w:rsidRDefault="00E858D9">
      <w:pPr>
        <w:rPr>
          <w:rFonts w:ascii="Avenir LT Std 35 Light" w:hAnsi="Avenir LT Std 35 Light"/>
          <w:b/>
        </w:rPr>
      </w:pPr>
    </w:p>
    <w:p w:rsidR="00154B87" w:rsidRPr="003C419F" w:rsidRDefault="00154B87">
      <w:pPr>
        <w:rPr>
          <w:rFonts w:ascii="Avenir LT Std 35 Light" w:hAnsi="Avenir LT Std 35 Light"/>
          <w:b/>
        </w:rPr>
        <w:sectPr w:rsidR="00154B87" w:rsidRPr="003C419F" w:rsidSect="00D568A9">
          <w:footerReference w:type="even" r:id="rId9"/>
          <w:footerReference w:type="default" r:id="rId10"/>
          <w:pgSz w:w="11907" w:h="16840" w:code="9"/>
          <w:pgMar w:top="680" w:right="1361" w:bottom="1361" w:left="1361" w:header="0" w:footer="709" w:gutter="0"/>
          <w:cols w:space="708"/>
          <w:docGrid w:linePitch="360"/>
        </w:sectPr>
      </w:pPr>
    </w:p>
    <w:p w:rsidR="00B14837" w:rsidRPr="00B35A69" w:rsidRDefault="003C419F" w:rsidP="00203706">
      <w:pPr>
        <w:pStyle w:val="H1FrontCover"/>
        <w:rPr>
          <w:rFonts w:ascii="Avenir LT Std 55 Roman" w:hAnsi="Avenir LT Std 55 Roman"/>
          <w:sz w:val="44"/>
          <w:szCs w:val="44"/>
        </w:rPr>
      </w:pPr>
      <w:r w:rsidRPr="00B35A69">
        <w:rPr>
          <w:rFonts w:ascii="Avenir LT Std 55 Roman" w:hAnsi="Avenir LT Std 55 Roman"/>
          <w:noProof/>
          <w:sz w:val="44"/>
          <w:szCs w:val="44"/>
          <w:lang w:eastAsia="en-GB"/>
        </w:rPr>
        <w:lastRenderedPageBreak/>
        <w:drawing>
          <wp:anchor distT="0" distB="0" distL="114300" distR="114300" simplePos="0" relativeHeight="251762176" behindDoc="0" locked="0" layoutInCell="1" allowOverlap="1" wp14:anchorId="170A336F" wp14:editId="7D63E02B">
            <wp:simplePos x="0" y="0"/>
            <wp:positionH relativeFrom="page">
              <wp:posOffset>5819775</wp:posOffset>
            </wp:positionH>
            <wp:positionV relativeFrom="margin">
              <wp:posOffset>9525</wp:posOffset>
            </wp:positionV>
            <wp:extent cx="1078862" cy="781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8862"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BC2" w:rsidRPr="00B35A69">
        <w:rPr>
          <w:rFonts w:ascii="Avenir LT Std 55 Roman" w:hAnsi="Avenir LT Std 55 Roman"/>
          <w:sz w:val="44"/>
          <w:szCs w:val="44"/>
        </w:rPr>
        <w:fldChar w:fldCharType="begin"/>
      </w:r>
      <w:r w:rsidR="000C5BC2" w:rsidRPr="00B35A69">
        <w:rPr>
          <w:rFonts w:ascii="Avenir LT Std 55 Roman" w:hAnsi="Avenir LT Std 55 Roman"/>
          <w:sz w:val="44"/>
          <w:szCs w:val="44"/>
        </w:rPr>
        <w:instrText xml:space="preserve"> TITLE   \* MERGEFORMAT </w:instrText>
      </w:r>
      <w:r w:rsidR="000C5BC2" w:rsidRPr="00B35A69">
        <w:rPr>
          <w:rFonts w:ascii="Avenir LT Std 55 Roman" w:hAnsi="Avenir LT Std 55 Roman"/>
          <w:sz w:val="44"/>
          <w:szCs w:val="44"/>
        </w:rPr>
        <w:fldChar w:fldCharType="separate"/>
      </w:r>
      <w:r w:rsidR="00F4239B">
        <w:rPr>
          <w:rFonts w:ascii="Avenir LT Std 55 Roman" w:hAnsi="Avenir LT Std 55 Roman"/>
          <w:sz w:val="44"/>
          <w:szCs w:val="44"/>
        </w:rPr>
        <w:t>Level 3 Diploma in Adult Care (3095-31/92</w:t>
      </w:r>
      <w:r w:rsidR="00B14837" w:rsidRPr="00B35A69">
        <w:rPr>
          <w:rFonts w:ascii="Avenir LT Std 55 Roman" w:hAnsi="Avenir LT Std 55 Roman"/>
          <w:sz w:val="44"/>
          <w:szCs w:val="44"/>
        </w:rPr>
        <w:t>)</w:t>
      </w:r>
      <w:r w:rsidR="000C5BC2" w:rsidRPr="00B35A69">
        <w:rPr>
          <w:rFonts w:ascii="Avenir LT Std 55 Roman" w:hAnsi="Avenir LT Std 55 Roman"/>
          <w:sz w:val="44"/>
          <w:szCs w:val="44"/>
        </w:rPr>
        <w:fldChar w:fldCharType="end"/>
      </w:r>
    </w:p>
    <w:p w:rsidR="00B14837" w:rsidRPr="00B35A69" w:rsidRDefault="00B14837" w:rsidP="00B14837">
      <w:pPr>
        <w:pStyle w:val="H2FrontCover"/>
        <w:rPr>
          <w:rFonts w:ascii="Avenir LT Std 55 Roman" w:hAnsi="Avenir LT Std 55 Roman"/>
        </w:rPr>
      </w:pPr>
      <w:r w:rsidRPr="00B35A69">
        <w:rPr>
          <w:rFonts w:ascii="Avenir LT Std 55 Roman" w:hAnsi="Avenir LT Std 55 Roman"/>
        </w:rPr>
        <w:t>Candidate logbook</w:t>
      </w:r>
    </w:p>
    <w:p w:rsidR="004866F9" w:rsidRPr="003C419F" w:rsidRDefault="004866F9" w:rsidP="00203706">
      <w:pPr>
        <w:rPr>
          <w:rFonts w:ascii="Avenir LT Std 35 Light" w:hAnsi="Avenir LT Std 35 Light"/>
        </w:rPr>
      </w:pPr>
    </w:p>
    <w:p w:rsidR="00203706" w:rsidRPr="003C419F" w:rsidRDefault="00203706" w:rsidP="00E97AB8">
      <w:pPr>
        <w:pStyle w:val="H1Contentspage"/>
        <w:rPr>
          <w:rFonts w:ascii="Avenir LT Std 35 Light" w:hAnsi="Avenir LT Std 35 Light"/>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2445"/>
        <w:gridCol w:w="3402"/>
        <w:gridCol w:w="2061"/>
      </w:tblGrid>
      <w:tr w:rsidR="004866F9" w:rsidRPr="003C419F" w:rsidTr="00F71D21">
        <w:trPr>
          <w:trHeight w:hRule="exact" w:val="343"/>
        </w:trPr>
        <w:tc>
          <w:tcPr>
            <w:tcW w:w="2445" w:type="dxa"/>
            <w:tcBorders>
              <w:top w:val="single" w:sz="4" w:space="0" w:color="808080"/>
              <w:left w:val="single" w:sz="4" w:space="0" w:color="808080"/>
              <w:bottom w:val="single" w:sz="4" w:space="0" w:color="808080"/>
              <w:right w:val="single" w:sz="4" w:space="0" w:color="808080"/>
            </w:tcBorders>
          </w:tcPr>
          <w:p w:rsidR="004866F9" w:rsidRPr="00B35A69" w:rsidRDefault="004866F9" w:rsidP="004866F9">
            <w:pPr>
              <w:rPr>
                <w:rFonts w:ascii="Avenir LT Std 55 Roman" w:hAnsi="Avenir LT Std 55 Roman"/>
              </w:rPr>
            </w:pPr>
            <w:r w:rsidRPr="00B35A69">
              <w:rPr>
                <w:rFonts w:ascii="Avenir LT Std 55 Roman" w:hAnsi="Avenir LT Std 55 Roman"/>
              </w:rPr>
              <w:t xml:space="preserve"> Version and date</w:t>
            </w:r>
          </w:p>
        </w:tc>
        <w:tc>
          <w:tcPr>
            <w:tcW w:w="3402" w:type="dxa"/>
            <w:tcBorders>
              <w:top w:val="single" w:sz="4" w:space="0" w:color="808080"/>
              <w:left w:val="single" w:sz="4" w:space="0" w:color="808080"/>
              <w:bottom w:val="single" w:sz="4" w:space="0" w:color="808080"/>
              <w:right w:val="single" w:sz="4" w:space="0" w:color="808080"/>
            </w:tcBorders>
          </w:tcPr>
          <w:p w:rsidR="004866F9" w:rsidRPr="00B35A69" w:rsidRDefault="004866F9" w:rsidP="00B03295">
            <w:pPr>
              <w:rPr>
                <w:rFonts w:ascii="Avenir LT Std 55 Roman" w:hAnsi="Avenir LT Std 55 Roman"/>
              </w:rPr>
            </w:pPr>
            <w:r w:rsidRPr="00B35A69">
              <w:rPr>
                <w:rFonts w:ascii="Avenir LT Std 55 Roman" w:hAnsi="Avenir LT Std 55 Roman"/>
              </w:rPr>
              <w:t xml:space="preserve"> Change detail</w:t>
            </w:r>
          </w:p>
        </w:tc>
        <w:tc>
          <w:tcPr>
            <w:tcW w:w="2061" w:type="dxa"/>
            <w:tcBorders>
              <w:top w:val="single" w:sz="4" w:space="0" w:color="808080"/>
              <w:left w:val="single" w:sz="4" w:space="0" w:color="808080"/>
              <w:bottom w:val="single" w:sz="4" w:space="0" w:color="808080"/>
              <w:right w:val="single" w:sz="4" w:space="0" w:color="808080"/>
            </w:tcBorders>
          </w:tcPr>
          <w:p w:rsidR="004866F9" w:rsidRPr="00B35A69" w:rsidRDefault="004866F9" w:rsidP="00B03295">
            <w:pPr>
              <w:rPr>
                <w:rFonts w:ascii="Avenir LT Std 55 Roman" w:hAnsi="Avenir LT Std 55 Roman"/>
              </w:rPr>
            </w:pPr>
            <w:r w:rsidRPr="00B35A69">
              <w:rPr>
                <w:rFonts w:ascii="Avenir LT Std 55 Roman" w:hAnsi="Avenir LT Std 55 Roman"/>
              </w:rPr>
              <w:t xml:space="preserve"> Section</w:t>
            </w:r>
          </w:p>
        </w:tc>
      </w:tr>
      <w:tr w:rsidR="004866F9" w:rsidRPr="003C419F" w:rsidTr="00F71D21">
        <w:trPr>
          <w:trHeight w:hRule="exact" w:val="586"/>
        </w:trPr>
        <w:tc>
          <w:tcPr>
            <w:tcW w:w="2445" w:type="dxa"/>
            <w:tcBorders>
              <w:top w:val="single" w:sz="4" w:space="0" w:color="808080"/>
              <w:left w:val="single" w:sz="4" w:space="0" w:color="808080"/>
              <w:bottom w:val="single" w:sz="4" w:space="0" w:color="808080"/>
              <w:right w:val="single" w:sz="4" w:space="0" w:color="808080"/>
            </w:tcBorders>
          </w:tcPr>
          <w:p w:rsidR="004866F9" w:rsidRPr="003C419F" w:rsidRDefault="004866F9" w:rsidP="00B03295">
            <w:pPr>
              <w:spacing w:before="37"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spacing w:val="-1"/>
                <w:szCs w:val="22"/>
              </w:rPr>
              <w:t>1</w:t>
            </w:r>
            <w:r w:rsidRPr="003C419F">
              <w:rPr>
                <w:rFonts w:ascii="Avenir LT Std 35 Light" w:eastAsia="CongressSans" w:hAnsi="Avenir LT Std 35 Light" w:cs="CongressSans"/>
                <w:szCs w:val="22"/>
              </w:rPr>
              <w:t>.0</w:t>
            </w:r>
            <w:r w:rsidRPr="003C419F">
              <w:rPr>
                <w:rFonts w:ascii="Avenir LT Std 35 Light" w:eastAsia="CongressSans" w:hAnsi="Avenir LT Std 35 Light" w:cs="CongressSans"/>
                <w:spacing w:val="-1"/>
                <w:szCs w:val="22"/>
              </w:rPr>
              <w:t xml:space="preserve"> </w:t>
            </w:r>
            <w:r w:rsidR="00840D5E">
              <w:rPr>
                <w:rFonts w:ascii="Avenir LT Std 35 Light" w:eastAsia="CongressSans" w:hAnsi="Avenir LT Std 35 Light" w:cs="CongressSans"/>
                <w:szCs w:val="22"/>
              </w:rPr>
              <w:t xml:space="preserve">September </w:t>
            </w:r>
            <w:r w:rsidRPr="003C419F">
              <w:rPr>
                <w:rFonts w:ascii="Avenir LT Std 35 Light" w:eastAsia="CongressSans" w:hAnsi="Avenir LT Std 35 Light" w:cs="CongressSans"/>
                <w:spacing w:val="-1"/>
                <w:szCs w:val="22"/>
              </w:rPr>
              <w:t>201</w:t>
            </w:r>
            <w:r w:rsidRPr="003C419F">
              <w:rPr>
                <w:rFonts w:ascii="Avenir LT Std 35 Light" w:eastAsia="CongressSans" w:hAnsi="Avenir LT Std 35 Light" w:cs="CongressSans"/>
                <w:szCs w:val="22"/>
              </w:rPr>
              <w:t>7</w:t>
            </w:r>
          </w:p>
        </w:tc>
        <w:tc>
          <w:tcPr>
            <w:tcW w:w="3402" w:type="dxa"/>
            <w:tcBorders>
              <w:top w:val="single" w:sz="4" w:space="0" w:color="808080"/>
              <w:left w:val="single" w:sz="4" w:space="0" w:color="808080"/>
              <w:bottom w:val="single" w:sz="4" w:space="0" w:color="808080"/>
              <w:right w:val="single" w:sz="4" w:space="0" w:color="808080"/>
            </w:tcBorders>
          </w:tcPr>
          <w:p w:rsidR="004866F9" w:rsidRPr="003C419F" w:rsidRDefault="004866F9" w:rsidP="00B03295">
            <w:pPr>
              <w:spacing w:before="37"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szCs w:val="22"/>
              </w:rPr>
              <w:t xml:space="preserve">Created content </w:t>
            </w:r>
          </w:p>
        </w:tc>
        <w:tc>
          <w:tcPr>
            <w:tcW w:w="2061" w:type="dxa"/>
            <w:tcBorders>
              <w:top w:val="single" w:sz="4" w:space="0" w:color="808080"/>
              <w:left w:val="single" w:sz="4" w:space="0" w:color="808080"/>
              <w:bottom w:val="single" w:sz="4" w:space="0" w:color="808080"/>
              <w:right w:val="single" w:sz="4" w:space="0" w:color="808080"/>
            </w:tcBorders>
          </w:tcPr>
          <w:p w:rsidR="004866F9" w:rsidRPr="003C419F" w:rsidRDefault="004866F9" w:rsidP="00B03295">
            <w:pPr>
              <w:spacing w:before="36" w:after="0"/>
              <w:ind w:left="102" w:right="-20"/>
              <w:rPr>
                <w:rFonts w:ascii="Avenir LT Std 35 Light" w:eastAsia="CongressSans" w:hAnsi="Avenir LT Std 35 Light" w:cs="CongressSans"/>
              </w:rPr>
            </w:pPr>
            <w:r w:rsidRPr="003C419F">
              <w:rPr>
                <w:rFonts w:ascii="Avenir LT Std 35 Light" w:eastAsia="CongressSans" w:hAnsi="Avenir LT Std 35 Light" w:cs="CongressSans"/>
                <w:bCs/>
                <w:spacing w:val="-1"/>
                <w:szCs w:val="22"/>
              </w:rPr>
              <w:t>Logbook</w:t>
            </w:r>
          </w:p>
        </w:tc>
      </w:tr>
      <w:tr w:rsidR="00580F60" w:rsidRPr="003C419F" w:rsidTr="00F71D21">
        <w:trPr>
          <w:trHeight w:hRule="exact" w:val="586"/>
        </w:trPr>
        <w:tc>
          <w:tcPr>
            <w:tcW w:w="2445" w:type="dxa"/>
            <w:tcBorders>
              <w:top w:val="single" w:sz="4" w:space="0" w:color="808080"/>
              <w:left w:val="single" w:sz="4" w:space="0" w:color="808080"/>
              <w:bottom w:val="single" w:sz="4" w:space="0" w:color="808080"/>
              <w:right w:val="single" w:sz="4" w:space="0" w:color="808080"/>
            </w:tcBorders>
          </w:tcPr>
          <w:p w:rsidR="00580F60" w:rsidRPr="003C419F" w:rsidRDefault="00580F60" w:rsidP="00B03295">
            <w:pPr>
              <w:spacing w:before="37" w:after="0"/>
              <w:ind w:left="102" w:right="-20"/>
              <w:rPr>
                <w:rFonts w:ascii="Avenir LT Std 35 Light" w:eastAsia="CongressSans" w:hAnsi="Avenir LT Std 35 Light" w:cs="CongressSans"/>
                <w:spacing w:val="-1"/>
                <w:szCs w:val="22"/>
              </w:rPr>
            </w:pPr>
            <w:r>
              <w:rPr>
                <w:rFonts w:ascii="Avenir LT Std 35 Light" w:eastAsia="CongressSans" w:hAnsi="Avenir LT Std 35 Light" w:cs="CongressSans"/>
                <w:spacing w:val="-1"/>
                <w:szCs w:val="22"/>
              </w:rPr>
              <w:t>2.0 September 2017</w:t>
            </w:r>
          </w:p>
        </w:tc>
        <w:tc>
          <w:tcPr>
            <w:tcW w:w="3402" w:type="dxa"/>
            <w:tcBorders>
              <w:top w:val="single" w:sz="4" w:space="0" w:color="808080"/>
              <w:left w:val="single" w:sz="4" w:space="0" w:color="808080"/>
              <w:bottom w:val="single" w:sz="4" w:space="0" w:color="808080"/>
              <w:right w:val="single" w:sz="4" w:space="0" w:color="808080"/>
            </w:tcBorders>
          </w:tcPr>
          <w:p w:rsidR="00580F60" w:rsidRPr="003C419F" w:rsidRDefault="00580F60" w:rsidP="00B03295">
            <w:pPr>
              <w:spacing w:before="37" w:after="0"/>
              <w:ind w:left="102" w:right="-20"/>
              <w:rPr>
                <w:rFonts w:ascii="Avenir LT Std 35 Light" w:eastAsia="CongressSans" w:hAnsi="Avenir LT Std 35 Light" w:cs="CongressSans"/>
                <w:szCs w:val="22"/>
              </w:rPr>
            </w:pPr>
            <w:r>
              <w:rPr>
                <w:rFonts w:ascii="Avenir LT Std 35 Light" w:eastAsia="CongressSans" w:hAnsi="Avenir LT Std 35 Light" w:cs="CongressSans"/>
                <w:szCs w:val="22"/>
              </w:rPr>
              <w:t>Added the units 201-309 and created a new unit 300</w:t>
            </w:r>
          </w:p>
        </w:tc>
        <w:tc>
          <w:tcPr>
            <w:tcW w:w="2061" w:type="dxa"/>
            <w:tcBorders>
              <w:top w:val="single" w:sz="4" w:space="0" w:color="808080"/>
              <w:left w:val="single" w:sz="4" w:space="0" w:color="808080"/>
              <w:bottom w:val="single" w:sz="4" w:space="0" w:color="808080"/>
              <w:right w:val="single" w:sz="4" w:space="0" w:color="808080"/>
            </w:tcBorders>
          </w:tcPr>
          <w:p w:rsidR="00580F60" w:rsidRPr="003C419F" w:rsidRDefault="00580F60" w:rsidP="00B03295">
            <w:pPr>
              <w:spacing w:before="36" w:after="0"/>
              <w:ind w:left="102" w:right="-20"/>
              <w:rPr>
                <w:rFonts w:ascii="Avenir LT Std 35 Light" w:eastAsia="CongressSans" w:hAnsi="Avenir LT Std 35 Light" w:cs="CongressSans"/>
                <w:bCs/>
                <w:spacing w:val="-1"/>
                <w:szCs w:val="22"/>
              </w:rPr>
            </w:pPr>
            <w:r>
              <w:rPr>
                <w:rFonts w:ascii="Avenir LT Std 35 Light" w:eastAsia="CongressSans" w:hAnsi="Avenir LT Std 35 Light" w:cs="CongressSans"/>
                <w:bCs/>
                <w:spacing w:val="-1"/>
                <w:szCs w:val="22"/>
              </w:rPr>
              <w:t>Logbook</w:t>
            </w:r>
          </w:p>
        </w:tc>
      </w:tr>
      <w:tr w:rsidR="00F71D21" w:rsidRPr="003C419F" w:rsidTr="00F71D21">
        <w:trPr>
          <w:trHeight w:hRule="exact" w:val="741"/>
        </w:trPr>
        <w:tc>
          <w:tcPr>
            <w:tcW w:w="2445" w:type="dxa"/>
            <w:tcBorders>
              <w:top w:val="single" w:sz="4" w:space="0" w:color="808080"/>
              <w:left w:val="single" w:sz="4" w:space="0" w:color="808080"/>
              <w:bottom w:val="single" w:sz="4" w:space="0" w:color="808080"/>
              <w:right w:val="single" w:sz="4" w:space="0" w:color="808080"/>
            </w:tcBorders>
          </w:tcPr>
          <w:p w:rsidR="00F71D21" w:rsidRDefault="00F71D21" w:rsidP="00B03295">
            <w:pPr>
              <w:spacing w:before="37" w:after="0"/>
              <w:ind w:left="102" w:right="-20"/>
              <w:rPr>
                <w:rFonts w:ascii="Avenir LT Std 35 Light" w:eastAsia="CongressSans" w:hAnsi="Avenir LT Std 35 Light" w:cs="CongressSans"/>
                <w:spacing w:val="-1"/>
                <w:szCs w:val="22"/>
              </w:rPr>
            </w:pPr>
            <w:r>
              <w:rPr>
                <w:rFonts w:ascii="Avenir LT Std 35 Light" w:eastAsia="CongressSans" w:hAnsi="Avenir LT Std 35 Light" w:cs="CongressSans"/>
                <w:spacing w:val="-1"/>
                <w:szCs w:val="22"/>
              </w:rPr>
              <w:t>2.1 October 2017</w:t>
            </w:r>
          </w:p>
        </w:tc>
        <w:tc>
          <w:tcPr>
            <w:tcW w:w="3402" w:type="dxa"/>
            <w:tcBorders>
              <w:top w:val="single" w:sz="4" w:space="0" w:color="808080"/>
              <w:left w:val="single" w:sz="4" w:space="0" w:color="808080"/>
              <w:bottom w:val="single" w:sz="4" w:space="0" w:color="808080"/>
              <w:right w:val="single" w:sz="4" w:space="0" w:color="808080"/>
            </w:tcBorders>
          </w:tcPr>
          <w:p w:rsidR="00F71D21" w:rsidRDefault="00F71D21" w:rsidP="00B03295">
            <w:pPr>
              <w:spacing w:before="37" w:after="0"/>
              <w:ind w:left="102" w:right="-20"/>
              <w:rPr>
                <w:rFonts w:ascii="Avenir LT Std 35 Light" w:eastAsia="CongressSans" w:hAnsi="Avenir LT Std 35 Light" w:cs="CongressSans"/>
                <w:szCs w:val="22"/>
              </w:rPr>
            </w:pPr>
            <w:r>
              <w:rPr>
                <w:rFonts w:ascii="Avenir LT Std 35 Light" w:eastAsia="CongressSans" w:hAnsi="Avenir LT Std 35 Light" w:cs="CongressSans"/>
                <w:szCs w:val="22"/>
              </w:rPr>
              <w:t>Added unit 300 to contents page</w:t>
            </w:r>
          </w:p>
          <w:p w:rsidR="00F71D21" w:rsidRDefault="00F71D21" w:rsidP="00B03295">
            <w:pPr>
              <w:spacing w:before="37" w:after="0"/>
              <w:ind w:left="102" w:right="-20"/>
              <w:rPr>
                <w:rFonts w:ascii="Avenir LT Std 35 Light" w:eastAsia="CongressSans" w:hAnsi="Avenir LT Std 35 Light" w:cs="CongressSans"/>
                <w:szCs w:val="22"/>
              </w:rPr>
            </w:pPr>
            <w:r>
              <w:rPr>
                <w:rFonts w:ascii="Avenir LT Std 35 Light" w:eastAsia="CongressSans" w:hAnsi="Avenir LT Std 35 Light" w:cs="CongressSans"/>
                <w:szCs w:val="22"/>
              </w:rPr>
              <w:t>Updated page numbers</w:t>
            </w:r>
          </w:p>
        </w:tc>
        <w:tc>
          <w:tcPr>
            <w:tcW w:w="2061" w:type="dxa"/>
            <w:tcBorders>
              <w:top w:val="single" w:sz="4" w:space="0" w:color="808080"/>
              <w:left w:val="single" w:sz="4" w:space="0" w:color="808080"/>
              <w:bottom w:val="single" w:sz="4" w:space="0" w:color="808080"/>
              <w:right w:val="single" w:sz="4" w:space="0" w:color="808080"/>
            </w:tcBorders>
          </w:tcPr>
          <w:p w:rsidR="00F71D21" w:rsidRDefault="00F71D21" w:rsidP="00B03295">
            <w:pPr>
              <w:spacing w:before="36" w:after="0"/>
              <w:ind w:left="102" w:right="-20"/>
              <w:rPr>
                <w:rFonts w:ascii="Avenir LT Std 35 Light" w:eastAsia="CongressSans" w:hAnsi="Avenir LT Std 35 Light" w:cs="CongressSans"/>
                <w:bCs/>
                <w:spacing w:val="-1"/>
                <w:szCs w:val="22"/>
              </w:rPr>
            </w:pPr>
            <w:r>
              <w:rPr>
                <w:rFonts w:ascii="Avenir LT Std 35 Light" w:eastAsia="CongressSans" w:hAnsi="Avenir LT Std 35 Light" w:cs="CongressSans"/>
                <w:bCs/>
                <w:spacing w:val="-1"/>
                <w:szCs w:val="22"/>
              </w:rPr>
              <w:t>Contents</w:t>
            </w:r>
          </w:p>
        </w:tc>
      </w:tr>
    </w:tbl>
    <w:p w:rsidR="004866F9" w:rsidRPr="003C419F" w:rsidRDefault="004866F9">
      <w:pPr>
        <w:spacing w:before="0" w:after="0"/>
        <w:rPr>
          <w:rFonts w:ascii="Avenir LT Std 35 Light" w:hAnsi="Avenir LT Std 35 Light"/>
          <w:b/>
          <w:sz w:val="32"/>
        </w:rPr>
      </w:pPr>
      <w:r w:rsidRPr="003C419F">
        <w:rPr>
          <w:rFonts w:ascii="Avenir LT Std 35 Light" w:hAnsi="Avenir LT Std 35 Light"/>
        </w:rPr>
        <w:br w:type="page"/>
      </w:r>
    </w:p>
    <w:p w:rsidR="00D14421" w:rsidRPr="003C419F" w:rsidRDefault="00D14421" w:rsidP="005F6D3E">
      <w:pPr>
        <w:rPr>
          <w:rFonts w:ascii="Avenir LT Std 35 Light" w:hAnsi="Avenir LT Std 35 Light"/>
        </w:rPr>
      </w:pPr>
    </w:p>
    <w:p w:rsidR="00D14421" w:rsidRPr="003C419F" w:rsidRDefault="00D14421" w:rsidP="00D14421">
      <w:pPr>
        <w:widowControl w:val="0"/>
        <w:spacing w:before="0" w:after="0" w:line="185" w:lineRule="exact"/>
        <w:ind w:left="101" w:right="-20"/>
        <w:rPr>
          <w:rFonts w:ascii="Avenir LT Std 35 Light" w:eastAsia="CongressSans" w:hAnsi="Avenir LT Std 35 Light" w:cs="CongressSans"/>
          <w:b/>
          <w:bCs/>
          <w:position w:val="4"/>
          <w:sz w:val="32"/>
          <w:szCs w:val="32"/>
          <w:lang w:val="en-US"/>
        </w:rPr>
      </w:pPr>
    </w:p>
    <w:p w:rsidR="00D14421" w:rsidRPr="003C419F" w:rsidRDefault="00D14421" w:rsidP="00D14421">
      <w:pPr>
        <w:widowControl w:val="0"/>
        <w:spacing w:before="0" w:after="0" w:line="185" w:lineRule="exact"/>
        <w:ind w:left="101" w:right="-20"/>
        <w:rPr>
          <w:rFonts w:ascii="Avenir LT Std 35 Light" w:eastAsia="CongressSans" w:hAnsi="Avenir LT Std 35 Light" w:cs="CongressSans"/>
          <w:b/>
          <w:bCs/>
          <w:position w:val="4"/>
          <w:sz w:val="32"/>
          <w:szCs w:val="32"/>
          <w:lang w:val="en-US"/>
        </w:rPr>
      </w:pPr>
    </w:p>
    <w:p w:rsidR="00D14421" w:rsidRPr="003C419F" w:rsidRDefault="00D14421" w:rsidP="005F6D3E">
      <w:pPr>
        <w:rPr>
          <w:rFonts w:ascii="Avenir LT Std 35 Light" w:eastAsia="CongressSans" w:hAnsi="Avenir LT Std 35 Light" w:cs="CongressSans"/>
          <w:b/>
          <w:bCs/>
          <w:position w:val="4"/>
          <w:sz w:val="32"/>
          <w:szCs w:val="32"/>
          <w:lang w:val="en-US"/>
        </w:rPr>
      </w:pPr>
    </w:p>
    <w:p w:rsidR="00D14421" w:rsidRPr="003C419F" w:rsidRDefault="00D14421" w:rsidP="005F6D3E">
      <w:pPr>
        <w:rPr>
          <w:rFonts w:ascii="Avenir LT Std 35 Light" w:hAnsi="Avenir LT Std 35 Light"/>
        </w:rPr>
      </w:pPr>
      <w:r w:rsidRPr="003C419F">
        <w:rPr>
          <w:rFonts w:ascii="Avenir LT Std 35 Light" w:eastAsia="CongressSans" w:hAnsi="Avenir LT Std 35 Light" w:cs="CongressSans"/>
          <w:b/>
          <w:bCs/>
          <w:position w:val="4"/>
          <w:sz w:val="32"/>
          <w:szCs w:val="32"/>
          <w:lang w:val="en-US"/>
        </w:rPr>
        <w:t>Contents</w:t>
      </w: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5F6D3E">
      <w:pPr>
        <w:rPr>
          <w:rFonts w:ascii="Avenir LT Std 35 Light" w:hAnsi="Avenir LT Std 35 Light"/>
        </w:rPr>
      </w:pPr>
    </w:p>
    <w:p w:rsidR="00D14421" w:rsidRPr="003C419F" w:rsidRDefault="00D14421" w:rsidP="00D14421">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szCs w:val="22"/>
        </w:rPr>
        <w:t>1</w:t>
      </w:r>
      <w:r w:rsidRPr="003C419F">
        <w:rPr>
          <w:rFonts w:ascii="Avenir LT Std 35 Light" w:eastAsia="CongressSans" w:hAnsi="Avenir LT Std 35 Light" w:cs="CongressSans"/>
          <w:b/>
          <w:bCs/>
          <w:szCs w:val="22"/>
        </w:rPr>
        <w:tab/>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b</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ut</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pacing w:val="2"/>
          <w:szCs w:val="22"/>
        </w:rPr>
        <w:t>y</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ur</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zCs w:val="22"/>
        </w:rPr>
        <w:t>ca</w:t>
      </w:r>
      <w:r w:rsidRPr="00B35A69">
        <w:rPr>
          <w:rFonts w:ascii="Avenir LT Std 55 Roman" w:eastAsia="CongressSans" w:hAnsi="Avenir LT Std 55 Roman" w:cs="CongressSans"/>
          <w:bCs/>
          <w:spacing w:val="-2"/>
          <w:szCs w:val="22"/>
        </w:rPr>
        <w:t>n</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pacing w:val="-2"/>
          <w:szCs w:val="22"/>
        </w:rPr>
        <w:t>i</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t</w:t>
      </w:r>
      <w:r w:rsidRPr="00B35A69">
        <w:rPr>
          <w:rFonts w:ascii="Avenir LT Std 55 Roman" w:eastAsia="CongressSans" w:hAnsi="Avenir LT Std 55 Roman" w:cs="CongressSans"/>
          <w:bCs/>
          <w:szCs w:val="22"/>
        </w:rPr>
        <w:t>e</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2"/>
          <w:szCs w:val="22"/>
        </w:rPr>
        <w:t>l</w:t>
      </w:r>
      <w:r w:rsidRPr="00B35A69">
        <w:rPr>
          <w:rFonts w:ascii="Avenir LT Std 55 Roman" w:eastAsia="CongressSans" w:hAnsi="Avenir LT Std 55 Roman" w:cs="CongressSans"/>
          <w:bCs/>
          <w:spacing w:val="-1"/>
          <w:szCs w:val="22"/>
        </w:rPr>
        <w:t>o</w:t>
      </w:r>
      <w:r w:rsidRPr="00B35A69">
        <w:rPr>
          <w:rFonts w:ascii="Avenir LT Std 55 Roman" w:eastAsia="CongressSans" w:hAnsi="Avenir LT Std 55 Roman" w:cs="CongressSans"/>
          <w:bCs/>
          <w:szCs w:val="22"/>
        </w:rPr>
        <w:t>g</w:t>
      </w:r>
      <w:r w:rsidRPr="00B35A69">
        <w:rPr>
          <w:rFonts w:ascii="Avenir LT Std 55 Roman" w:eastAsia="CongressSans" w:hAnsi="Avenir LT Std 55 Roman" w:cs="CongressSans"/>
          <w:bCs/>
          <w:spacing w:val="1"/>
          <w:szCs w:val="22"/>
        </w:rPr>
        <w:t>b</w:t>
      </w:r>
      <w:r w:rsidRPr="00B35A69">
        <w:rPr>
          <w:rFonts w:ascii="Avenir LT Std 55 Roman" w:eastAsia="CongressSans" w:hAnsi="Avenir LT Std 55 Roman" w:cs="CongressSans"/>
          <w:bCs/>
          <w:spacing w:val="-1"/>
          <w:szCs w:val="22"/>
        </w:rPr>
        <w:t>oo</w:t>
      </w:r>
      <w:r w:rsidRPr="00B35A69">
        <w:rPr>
          <w:rFonts w:ascii="Avenir LT Std 55 Roman" w:eastAsia="CongressSans" w:hAnsi="Avenir LT Std 55 Roman" w:cs="CongressSans"/>
          <w:bCs/>
          <w:szCs w:val="22"/>
        </w:rPr>
        <w:t>k</w:t>
      </w:r>
      <w:r w:rsidRPr="003C419F">
        <w:rPr>
          <w:rFonts w:ascii="Avenir LT Std 35 Light" w:eastAsia="CongressSans" w:hAnsi="Avenir LT Std 35 Light" w:cs="CongressSans"/>
          <w:b/>
          <w:bCs/>
          <w:szCs w:val="22"/>
        </w:rPr>
        <w:tab/>
      </w:r>
      <w:r w:rsidR="00A7640C">
        <w:rPr>
          <w:rFonts w:ascii="Avenir LT Std 55 Roman" w:eastAsia="CongressSans" w:hAnsi="Avenir LT Std 55 Roman" w:cs="CongressSans"/>
          <w:bCs/>
          <w:szCs w:val="22"/>
        </w:rPr>
        <w:t>3</w:t>
      </w:r>
    </w:p>
    <w:p w:rsidR="00D14421" w:rsidRPr="003C419F" w:rsidRDefault="00D14421" w:rsidP="00D14421">
      <w:pPr>
        <w:tabs>
          <w:tab w:val="left" w:pos="1800"/>
          <w:tab w:val="left" w:pos="9072"/>
        </w:tabs>
        <w:spacing w:before="91" w:after="0"/>
        <w:ind w:left="101" w:right="-20"/>
        <w:rPr>
          <w:rFonts w:ascii="Avenir LT Std 35 Light" w:eastAsia="CongressSans" w:hAnsi="Avenir LT Std 35 Light" w:cs="CongressSans"/>
        </w:rPr>
      </w:pPr>
      <w:r w:rsidRPr="003C419F">
        <w:rPr>
          <w:rFonts w:ascii="Avenir LT Std 35 Light" w:eastAsiaTheme="minorHAnsi" w:hAnsi="Avenir LT Std 35 Light" w:cstheme="minorBidi"/>
          <w:noProof/>
          <w:lang w:eastAsia="en-GB"/>
        </w:rPr>
        <mc:AlternateContent>
          <mc:Choice Requires="wpg">
            <w:drawing>
              <wp:anchor distT="0" distB="0" distL="114300" distR="114300" simplePos="0" relativeHeight="251745792" behindDoc="1" locked="0" layoutInCell="1" allowOverlap="1">
                <wp:simplePos x="0" y="0"/>
                <wp:positionH relativeFrom="page">
                  <wp:posOffset>845820</wp:posOffset>
                </wp:positionH>
                <wp:positionV relativeFrom="paragraph">
                  <wp:posOffset>43180</wp:posOffset>
                </wp:positionV>
                <wp:extent cx="5869940" cy="1270"/>
                <wp:effectExtent l="7620" t="5080" r="8890" b="12700"/>
                <wp:wrapNone/>
                <wp:docPr id="101152" name="Group 10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8"/>
                          <a:chExt cx="9244" cy="2"/>
                        </a:xfrm>
                      </wpg:grpSpPr>
                      <wps:wsp>
                        <wps:cNvPr id="101153" name="Freeform 93"/>
                        <wps:cNvSpPr>
                          <a:spLocks/>
                        </wps:cNvSpPr>
                        <wps:spPr bwMode="auto">
                          <a:xfrm>
                            <a:off x="1332" y="68"/>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123DA" id="Group 101152" o:spid="_x0000_s1026" style="position:absolute;margin-left:66.6pt;margin-top:3.4pt;width:462.2pt;height:.1pt;z-index:-251570688;mso-position-horizontal-relative:page" coordorigin="1332,6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">
                <v:shape id="Freeform 93" o:spid="_x0000_s1027" style="position:absolute;left:1332;top:68;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qx8UA&#10;AADfAAAADwAAAGRycy9kb3ducmV2LnhtbERPy2oCMRTdC/5DuAV3moy2pUyNUnyA7U7bIu5uJ7cz&#10;Yyc3QxJ1/HtTKHR5OO/pvLONOJMPtWMN2UiBIC6cqbnU8PG+Hj6BCBHZYOOYNFwpwHzW700xN+7C&#10;WzrvYilSCIccNVQxtrmUoajIYhi5ljhx385bjAn6UhqPlxRuGzlW6lFarDk1VNjSoqLiZ3eyGt6O&#10;flUcPg9fk/E+K+/Vcv26V43Wg7vu5RlEpC7+i//cG5Pmqyx7mMDvnwR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OrH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3C419F">
        <w:rPr>
          <w:rFonts w:ascii="Avenir LT Std 35 Light" w:eastAsia="CongressSans" w:hAnsi="Avenir LT Std 35 Light" w:cs="CongressSans"/>
          <w:spacing w:val="-1"/>
          <w:szCs w:val="22"/>
        </w:rPr>
        <w:t>1</w:t>
      </w:r>
      <w:r w:rsidRPr="003C419F">
        <w:rPr>
          <w:rFonts w:ascii="Avenir LT Std 35 Light" w:eastAsia="CongressSans" w:hAnsi="Avenir LT Std 35 Light" w:cs="CongressSans"/>
          <w:szCs w:val="22"/>
        </w:rPr>
        <w:t>.1</w:t>
      </w:r>
      <w:r w:rsidRPr="003C419F">
        <w:rPr>
          <w:rFonts w:ascii="Avenir LT Std 35 Light" w:eastAsia="CongressSans" w:hAnsi="Avenir LT Std 35 Light" w:cs="CongressSans"/>
          <w:szCs w:val="22"/>
        </w:rPr>
        <w:tab/>
        <w:t>Int</w:t>
      </w:r>
      <w:r w:rsidRPr="003C419F">
        <w:rPr>
          <w:rFonts w:ascii="Avenir LT Std 35 Light" w:eastAsia="CongressSans" w:hAnsi="Avenir LT Std 35 Light" w:cs="CongressSans"/>
          <w:spacing w:val="1"/>
          <w:szCs w:val="22"/>
        </w:rPr>
        <w:t>r</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zCs w:val="22"/>
        </w:rPr>
        <w:t>d</w:t>
      </w:r>
      <w:r w:rsidRPr="003C419F">
        <w:rPr>
          <w:rFonts w:ascii="Avenir LT Std 35 Light" w:eastAsia="CongressSans" w:hAnsi="Avenir LT Std 35 Light" w:cs="CongressSans"/>
          <w:spacing w:val="-2"/>
          <w:szCs w:val="22"/>
        </w:rPr>
        <w:t>u</w:t>
      </w:r>
      <w:r w:rsidRPr="003C419F">
        <w:rPr>
          <w:rFonts w:ascii="Avenir LT Std 35 Light" w:eastAsia="CongressSans" w:hAnsi="Avenir LT Std 35 Light" w:cs="CongressSans"/>
          <w:spacing w:val="1"/>
          <w:szCs w:val="22"/>
        </w:rPr>
        <w:t>c</w:t>
      </w:r>
      <w:r w:rsidRPr="003C419F">
        <w:rPr>
          <w:rFonts w:ascii="Avenir LT Std 35 Light" w:eastAsia="CongressSans" w:hAnsi="Avenir LT Std 35 Light" w:cs="CongressSans"/>
          <w:szCs w:val="22"/>
        </w:rPr>
        <w:t>ti</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zCs w:val="22"/>
        </w:rPr>
        <w:t>n to</w:t>
      </w:r>
      <w:r w:rsidRPr="003C419F">
        <w:rPr>
          <w:rFonts w:ascii="Avenir LT Std 35 Light" w:eastAsia="CongressSans" w:hAnsi="Avenir LT Std 35 Light" w:cs="CongressSans"/>
          <w:spacing w:val="-1"/>
          <w:szCs w:val="22"/>
        </w:rPr>
        <w:t xml:space="preserve"> </w:t>
      </w:r>
      <w:r w:rsidRPr="003C419F">
        <w:rPr>
          <w:rFonts w:ascii="Avenir LT Std 35 Light" w:eastAsia="CongressSans" w:hAnsi="Avenir LT Std 35 Light" w:cs="CongressSans"/>
          <w:szCs w:val="22"/>
        </w:rPr>
        <w:t>the l</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pacing w:val="-3"/>
          <w:szCs w:val="22"/>
        </w:rPr>
        <w:t>g</w:t>
      </w:r>
      <w:r w:rsidRPr="003C419F">
        <w:rPr>
          <w:rFonts w:ascii="Avenir LT Std 35 Light" w:eastAsia="CongressSans" w:hAnsi="Avenir LT Std 35 Light" w:cs="CongressSans"/>
          <w:szCs w:val="22"/>
        </w:rPr>
        <w:t>bo</w:t>
      </w:r>
      <w:r w:rsidRPr="003C419F">
        <w:rPr>
          <w:rFonts w:ascii="Avenir LT Std 35 Light" w:eastAsia="CongressSans" w:hAnsi="Avenir LT Std 35 Light" w:cs="CongressSans"/>
          <w:spacing w:val="-2"/>
          <w:szCs w:val="22"/>
        </w:rPr>
        <w:t>o</w:t>
      </w:r>
      <w:r w:rsidR="00A7640C">
        <w:rPr>
          <w:rFonts w:ascii="Avenir LT Std 35 Light" w:eastAsia="CongressSans" w:hAnsi="Avenir LT Std 35 Light" w:cs="CongressSans"/>
          <w:szCs w:val="22"/>
        </w:rPr>
        <w:t>k</w:t>
      </w:r>
      <w:r w:rsidR="00A7640C">
        <w:rPr>
          <w:rFonts w:ascii="Avenir LT Std 35 Light" w:eastAsia="CongressSans" w:hAnsi="Avenir LT Std 35 Light" w:cs="CongressSans"/>
          <w:szCs w:val="22"/>
        </w:rPr>
        <w:tab/>
        <w:t>3</w:t>
      </w:r>
    </w:p>
    <w:p w:rsidR="00D14421" w:rsidRPr="003C419F" w:rsidRDefault="00D14421" w:rsidP="00B35A69">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noProof/>
          <w:szCs w:val="22"/>
          <w:lang w:eastAsia="en-GB"/>
        </w:rPr>
        <mc:AlternateContent>
          <mc:Choice Requires="wpg">
            <w:drawing>
              <wp:anchor distT="0" distB="0" distL="114300" distR="114300" simplePos="0" relativeHeight="251747840"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48" name="Group 10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49" name="Freeform 97"/>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82F4A" id="Group 101148" o:spid="_x0000_s1026" style="position:absolute;margin-left:66.6pt;margin-top:3.35pt;width:462.2pt;height:.1pt;z-index:-251568640;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xEYAMAAO8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">
                <v:shape id="Freeform 97"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L8MUA&#10;AADfAAAADwAAAGRycy9kb3ducmV2LnhtbERPTWsCMRC9F/wPYQrearIqxW6NUloF7U3bIt6mm+nu&#10;2s1kSaKu/94UCh4f73s672wjTuRD7VhDNlAgiAtnai41fH4sHyYgQkQ22DgmDRcKMJ/17qaYG3fm&#10;DZ22sRQphEOOGqoY21zKUFRkMQxcS5y4H+ctxgR9KY3Hcwq3jRwq9Sgt1pwaKmzptaLid3u0Gt4P&#10;flHsv/bfo+EuK8fqbbneqUbr/n338gwiUhdv4n/3yqT5KsvGT/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Uvw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2</w:t>
      </w:r>
      <w:r w:rsidRPr="00B35A69">
        <w:rPr>
          <w:rFonts w:ascii="Avenir LT Std 55 Roman" w:eastAsia="CongressSans" w:hAnsi="Avenir LT Std 55 Roman" w:cs="CongressSans"/>
          <w:bCs/>
          <w:szCs w:val="22"/>
        </w:rPr>
        <w:tab/>
        <w:t>About this qualification</w:t>
      </w:r>
      <w:r w:rsidRPr="00B35A69">
        <w:rPr>
          <w:rFonts w:ascii="Avenir LT Std 55 Roman" w:eastAsia="CongressSans" w:hAnsi="Avenir LT Std 55 Roman" w:cs="CongressSans"/>
          <w:bCs/>
          <w:szCs w:val="22"/>
        </w:rPr>
        <w:tab/>
      </w:r>
      <w:r w:rsidR="00A7640C">
        <w:rPr>
          <w:rFonts w:ascii="Avenir LT Std 55 Roman" w:eastAsia="CongressSans" w:hAnsi="Avenir LT Std 55 Roman" w:cs="CongressSans"/>
          <w:bCs/>
          <w:szCs w:val="22"/>
        </w:rPr>
        <w:t>4</w:t>
      </w:r>
    </w:p>
    <w:p w:rsidR="00D14421" w:rsidRPr="003C419F" w:rsidRDefault="00D14421" w:rsidP="00D14421">
      <w:pPr>
        <w:tabs>
          <w:tab w:val="left" w:pos="1800"/>
          <w:tab w:val="left" w:pos="9072"/>
        </w:tabs>
        <w:spacing w:before="91" w:after="0"/>
        <w:ind w:left="101" w:right="-20"/>
        <w:rPr>
          <w:rFonts w:ascii="Avenir LT Std 35 Light" w:eastAsia="CongressSans" w:hAnsi="Avenir LT Std 35 Light" w:cs="CongressSans"/>
        </w:rPr>
      </w:pPr>
      <w:r w:rsidRPr="003C419F">
        <w:rPr>
          <w:rFonts w:ascii="Avenir LT Std 35 Light" w:eastAsiaTheme="minorHAnsi" w:hAnsi="Avenir LT Std 35 Light" w:cstheme="minorBidi"/>
          <w:noProof/>
          <w:lang w:eastAsia="en-GB"/>
        </w:rPr>
        <mc:AlternateContent>
          <mc:Choice Requires="wpg">
            <w:drawing>
              <wp:anchor distT="0" distB="0" distL="114300" distR="114300" simplePos="0" relativeHeight="251748864" behindDoc="1" locked="0" layoutInCell="1" allowOverlap="1">
                <wp:simplePos x="0" y="0"/>
                <wp:positionH relativeFrom="page">
                  <wp:posOffset>845820</wp:posOffset>
                </wp:positionH>
                <wp:positionV relativeFrom="paragraph">
                  <wp:posOffset>43180</wp:posOffset>
                </wp:positionV>
                <wp:extent cx="5869940" cy="1270"/>
                <wp:effectExtent l="7620" t="5080" r="8890" b="12700"/>
                <wp:wrapNone/>
                <wp:docPr id="101146" name="Group 10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8"/>
                          <a:chExt cx="9244" cy="2"/>
                        </a:xfrm>
                      </wpg:grpSpPr>
                      <wps:wsp>
                        <wps:cNvPr id="101147" name="Freeform 99"/>
                        <wps:cNvSpPr>
                          <a:spLocks/>
                        </wps:cNvSpPr>
                        <wps:spPr bwMode="auto">
                          <a:xfrm>
                            <a:off x="1332" y="68"/>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CB950" id="Group 101146" o:spid="_x0000_s1026" style="position:absolute;margin-left:66.6pt;margin-top:3.4pt;width:462.2pt;height:.1pt;z-index:-251567616;mso-position-horizontal-relative:page" coordorigin="1332,6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">
                <v:shape id="Freeform 99" o:spid="_x0000_s1027" style="position:absolute;left:1332;top:68;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6GcUA&#10;AADfAAAADwAAAGRycy9kb3ducmV2LnhtbERPTWsCMRC9F/wPYQrearIqtWyNUloF7U3bIt6mm+nu&#10;2s1kSaKu/94UCh4f73s672wjTuRD7VhDNlAgiAtnai41fH4sH55AhIhssHFMGi4UYD7r3U0xN+7M&#10;GzptYylSCIccNVQxtrmUoajIYhi4ljhxP85bjAn6UhqP5xRuGzlU6lFarDk1VNjSa0XF7/ZoNbwf&#10;/KLYf+2/R8NdVo7V23K9U43W/fvu5RlEpC7exP/ulUnzVZaNJ/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noZ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3C419F">
        <w:rPr>
          <w:rFonts w:ascii="Avenir LT Std 35 Light" w:eastAsia="CongressSans" w:hAnsi="Avenir LT Std 35 Light" w:cs="CongressSans"/>
          <w:spacing w:val="-1"/>
          <w:szCs w:val="22"/>
        </w:rPr>
        <w:t>2</w:t>
      </w:r>
      <w:r w:rsidRPr="003C419F">
        <w:rPr>
          <w:rFonts w:ascii="Avenir LT Std 35 Light" w:eastAsia="CongressSans" w:hAnsi="Avenir LT Std 35 Light" w:cs="CongressSans"/>
          <w:szCs w:val="22"/>
        </w:rPr>
        <w:t>.1</w:t>
      </w:r>
      <w:r w:rsidRPr="003C419F">
        <w:rPr>
          <w:rFonts w:ascii="Avenir LT Std 35 Light" w:eastAsia="CongressSans" w:hAnsi="Avenir LT Std 35 Light" w:cs="CongressSans"/>
          <w:szCs w:val="22"/>
        </w:rPr>
        <w:tab/>
        <w:t>Wh</w:t>
      </w:r>
      <w:r w:rsidRPr="003C419F">
        <w:rPr>
          <w:rFonts w:ascii="Avenir LT Std 35 Light" w:eastAsia="CongressSans" w:hAnsi="Avenir LT Std 35 Light" w:cs="CongressSans"/>
          <w:spacing w:val="-1"/>
          <w:szCs w:val="22"/>
        </w:rPr>
        <w:t>a</w:t>
      </w:r>
      <w:r w:rsidRPr="003C419F">
        <w:rPr>
          <w:rFonts w:ascii="Avenir LT Std 35 Light" w:eastAsia="CongressSans" w:hAnsi="Avenir LT Std 35 Light" w:cs="CongressSans"/>
          <w:szCs w:val="22"/>
        </w:rPr>
        <w:t xml:space="preserve">t </w:t>
      </w:r>
      <w:r w:rsidRPr="003C419F">
        <w:rPr>
          <w:rFonts w:ascii="Avenir LT Std 35 Light" w:eastAsia="CongressSans" w:hAnsi="Avenir LT Std 35 Light" w:cs="CongressSans"/>
          <w:spacing w:val="-1"/>
          <w:szCs w:val="22"/>
        </w:rPr>
        <w:t>a</w:t>
      </w:r>
      <w:r w:rsidRPr="003C419F">
        <w:rPr>
          <w:rFonts w:ascii="Avenir LT Std 35 Light" w:eastAsia="CongressSans" w:hAnsi="Avenir LT Std 35 Light" w:cs="CongressSans"/>
          <w:spacing w:val="1"/>
          <w:szCs w:val="22"/>
        </w:rPr>
        <w:t>r</w:t>
      </w:r>
      <w:r w:rsidRPr="003C419F">
        <w:rPr>
          <w:rFonts w:ascii="Avenir LT Std 35 Light" w:eastAsia="CongressSans" w:hAnsi="Avenir LT Std 35 Light" w:cs="CongressSans"/>
          <w:szCs w:val="22"/>
        </w:rPr>
        <w:t>e Di</w:t>
      </w:r>
      <w:r w:rsidRPr="003C419F">
        <w:rPr>
          <w:rFonts w:ascii="Avenir LT Std 35 Light" w:eastAsia="CongressSans" w:hAnsi="Avenir LT Std 35 Light" w:cs="CongressSans"/>
          <w:spacing w:val="-1"/>
          <w:szCs w:val="22"/>
        </w:rPr>
        <w:t>p</w:t>
      </w:r>
      <w:r w:rsidRPr="003C419F">
        <w:rPr>
          <w:rFonts w:ascii="Avenir LT Std 35 Light" w:eastAsia="CongressSans" w:hAnsi="Avenir LT Std 35 Light" w:cs="CongressSans"/>
          <w:szCs w:val="22"/>
        </w:rPr>
        <w:t>l</w:t>
      </w:r>
      <w:r w:rsidRPr="003C419F">
        <w:rPr>
          <w:rFonts w:ascii="Avenir LT Std 35 Light" w:eastAsia="CongressSans" w:hAnsi="Avenir LT Std 35 Light" w:cs="CongressSans"/>
          <w:spacing w:val="-1"/>
          <w:szCs w:val="22"/>
        </w:rPr>
        <w:t>o</w:t>
      </w:r>
      <w:r w:rsidRPr="003C419F">
        <w:rPr>
          <w:rFonts w:ascii="Avenir LT Std 35 Light" w:eastAsia="CongressSans" w:hAnsi="Avenir LT Std 35 Light" w:cs="CongressSans"/>
          <w:spacing w:val="1"/>
          <w:szCs w:val="22"/>
        </w:rPr>
        <w:t>m</w:t>
      </w:r>
      <w:r w:rsidRPr="003C419F">
        <w:rPr>
          <w:rFonts w:ascii="Avenir LT Std 35 Light" w:eastAsia="CongressSans" w:hAnsi="Avenir LT Std 35 Light" w:cs="CongressSans"/>
          <w:spacing w:val="-1"/>
          <w:szCs w:val="22"/>
        </w:rPr>
        <w:t>as</w:t>
      </w:r>
      <w:r w:rsidR="00A7640C">
        <w:rPr>
          <w:rFonts w:ascii="Avenir LT Std 35 Light" w:eastAsia="CongressSans" w:hAnsi="Avenir LT Std 35 Light" w:cs="CongressSans"/>
          <w:szCs w:val="22"/>
        </w:rPr>
        <w:t>?</w:t>
      </w:r>
      <w:r w:rsidR="00A7640C">
        <w:rPr>
          <w:rFonts w:ascii="Avenir LT Std 35 Light" w:eastAsia="CongressSans" w:hAnsi="Avenir LT Std 35 Light" w:cs="CongressSans"/>
          <w:szCs w:val="22"/>
        </w:rPr>
        <w:tab/>
        <w:t>4</w:t>
      </w:r>
    </w:p>
    <w:p w:rsidR="00D14421" w:rsidRPr="003C419F" w:rsidRDefault="00D14421" w:rsidP="00B35A69">
      <w:pPr>
        <w:tabs>
          <w:tab w:val="left" w:pos="1800"/>
          <w:tab w:val="left" w:pos="9072"/>
        </w:tabs>
        <w:spacing w:after="0"/>
        <w:ind w:left="101" w:right="-20"/>
        <w:rPr>
          <w:rFonts w:ascii="Avenir LT Std 35 Light" w:eastAsia="CongressSans" w:hAnsi="Avenir LT Std 35 Light" w:cs="CongressSans"/>
        </w:rPr>
      </w:pPr>
      <w:r w:rsidRPr="00B35A69">
        <w:rPr>
          <w:rFonts w:ascii="Avenir LT Std 55 Roman" w:eastAsia="CongressSans" w:hAnsi="Avenir LT Std 55 Roman" w:cs="CongressSans"/>
          <w:bCs/>
          <w:noProof/>
          <w:szCs w:val="22"/>
          <w:lang w:eastAsia="en-GB"/>
        </w:rPr>
        <mc:AlternateContent>
          <mc:Choice Requires="wpg">
            <w:drawing>
              <wp:anchor distT="0" distB="0" distL="114300" distR="114300" simplePos="0" relativeHeight="251749888"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44" name="Group 10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45" name="Freeform 101"/>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48C7A" id="Group 101144" o:spid="_x0000_s1026" style="position:absolute;margin-left:66.6pt;margin-top:3.25pt;width:462.2pt;height:.1pt;z-index:-251566592;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">
                <v:shape id="Freeform 101"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B9cUA&#10;AADfAAAADwAAAGRycy9kb3ducmV2LnhtbERPTWsCMRC9F/wPYQrearJqpWyNUloF7U3bIt6mm+nu&#10;2s1kSaKu/94UCh4f73s672wjTuRD7VhDNlAgiAtnai41fH4sH55AhIhssHFMGi4UYD7r3U0xN+7M&#10;GzptYylSCIccNVQxtrmUoajIYhi4ljhxP85bjAn6UhqP5xRuGzlUaiIt1pwaKmzptaLid3u0Gt4P&#10;flHsv/bfo+EuK8fqbbneqUbr/n338gwiUhdv4n/3yqT5KsvGj/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EH1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3</w:t>
      </w:r>
      <w:r w:rsidRPr="00B35A69">
        <w:rPr>
          <w:rFonts w:ascii="Avenir LT Std 55 Roman" w:eastAsia="CongressSans" w:hAnsi="Avenir LT Std 55 Roman" w:cs="CongressSans"/>
          <w:bCs/>
          <w:szCs w:val="22"/>
        </w:rPr>
        <w:tab/>
        <w:t>Using your logbook</w:t>
      </w:r>
      <w:r w:rsidRPr="00B35A69">
        <w:rPr>
          <w:rFonts w:ascii="Avenir LT Std 55 Roman" w:eastAsia="CongressSans" w:hAnsi="Avenir LT Std 55 Roman" w:cs="CongressSans"/>
          <w:bCs/>
          <w:szCs w:val="22"/>
        </w:rPr>
        <w:tab/>
      </w:r>
      <w:r w:rsidR="00A7640C">
        <w:rPr>
          <w:rFonts w:ascii="Avenir LT Std 55 Roman" w:eastAsia="CongressSans" w:hAnsi="Avenir LT Std 55 Roman" w:cs="CongressSans"/>
          <w:bCs/>
          <w:szCs w:val="22"/>
        </w:rPr>
        <w:t>5</w:t>
      </w:r>
    </w:p>
    <w:p w:rsidR="00D14421" w:rsidRPr="00B35A69" w:rsidRDefault="00D14421" w:rsidP="00D14421">
      <w:pPr>
        <w:tabs>
          <w:tab w:val="left" w:pos="1800"/>
          <w:tab w:val="left" w:pos="9072"/>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0912"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42" name="Group 10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43" name="Freeform 103"/>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A7A6A" id="Group 101142" o:spid="_x0000_s1026" style="position:absolute;margin-left:66.6pt;margin-top:3.35pt;width:462.2pt;height:.1pt;z-index:-251565568;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">
                <v:shape id="Freeform 103"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8GsQA&#10;AADfAAAADwAAAGRycy9kb3ducmV2LnhtbERPy2oCMRTdF/yHcAvuNBkVKVOjFB/QutO2iLvbye3M&#10;1MnNkKQ6/XsjCF0eznu26GwjzuRD7VhDNlQgiAtnai41fLxvBk8gQkQ22DgmDX8UYDHvPcwwN+7C&#10;OzrvYylSCIccNVQxtrmUoajIYhi6ljhx385bjAn6UhqPlxRuGzlSaiot1pwaKmxpWVFx2v9aDdsf&#10;vy6On8ev8eiQlRO12rwdVKN1/7F7eQYRqYv/4rv71aT5KssmY7j9SQD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fBr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sidRPr="00B35A69">
        <w:rPr>
          <w:rFonts w:ascii="Avenir LT Std 55 Roman" w:eastAsia="CongressSans" w:hAnsi="Avenir LT Std 55 Roman" w:cs="CongressSans"/>
          <w:bCs/>
          <w:szCs w:val="22"/>
        </w:rPr>
        <w:t>-201</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Safeguarding and protection in care settings</w:t>
      </w:r>
      <w:r w:rsidR="00A7640C">
        <w:rPr>
          <w:rFonts w:ascii="Avenir LT Std 55 Roman" w:eastAsia="CongressSans" w:hAnsi="Avenir LT Std 55 Roman" w:cs="CongressSans"/>
          <w:bCs/>
          <w:szCs w:val="22"/>
        </w:rPr>
        <w:tab/>
        <w:t>6</w:t>
      </w:r>
    </w:p>
    <w:p w:rsidR="00D14421" w:rsidRPr="00B35A69" w:rsidRDefault="00D14421" w:rsidP="00D14421">
      <w:pPr>
        <w:tabs>
          <w:tab w:val="left" w:pos="1800"/>
          <w:tab w:val="left" w:pos="9020"/>
          <w:tab w:val="left" w:pos="9205"/>
        </w:tabs>
        <w:spacing w:before="88" w:after="0" w:line="242" w:lineRule="auto"/>
        <w:ind w:left="1803" w:right="658" w:hanging="1702"/>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1936"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40" name="Group 10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41" name="Freeform 105"/>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634E8" id="Group 101140" o:spid="_x0000_s1026" style="position:absolute;margin-left:66.6pt;margin-top:3.25pt;width:462.2pt;height:.1pt;z-index:-251564544;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SoYAMAAPA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">
                <v:shape id="Freeform 105"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H9sQA&#10;AADfAAAADwAAAGRycy9kb3ducmV2LnhtbERPTU8CMRC9m/gfmjHxJm2RGLJQiBFIlJsIIdyG7bC7&#10;up1u2grrv6cmJh5f3vd03rtWnCnExrMBPVAgiEtvG64MbD9WD2MQMSFbbD2TgR+KMJ/d3kyxsP7C&#10;73TepErkEI4FGqhT6gopY1mTwzjwHXHmTj44TBmGStqAlxzuWjlU6kk6bDg31NjRS03l1+bbGVh/&#10;hmV52B2Oj8O9rkZqsXrbq9aY+7v+eQIiUZ/+xX/uV5vnK61HGn7/ZAB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R/b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sidRPr="00B35A69">
        <w:rPr>
          <w:rFonts w:ascii="Avenir LT Std 55 Roman" w:eastAsia="CongressSans" w:hAnsi="Avenir LT Std 55 Roman" w:cs="CongressSans"/>
          <w:bCs/>
          <w:szCs w:val="22"/>
        </w:rPr>
        <w:t>-202</w:t>
      </w:r>
      <w:r w:rsidRPr="00B35A69">
        <w:rPr>
          <w:rFonts w:ascii="Avenir LT Std 55 Roman" w:eastAsia="CongressSans" w:hAnsi="Avenir LT Std 55 Roman" w:cs="CongressSans"/>
          <w:bCs/>
          <w:szCs w:val="22"/>
        </w:rPr>
        <w:tab/>
      </w:r>
      <w:r w:rsidRPr="00B35A69">
        <w:rPr>
          <w:rFonts w:ascii="Avenir LT Std 55 Roman" w:eastAsia="CongressSans" w:hAnsi="Avenir LT Std 55 Roman" w:cs="CongressSans"/>
          <w:bCs/>
          <w:spacing w:val="1"/>
          <w:szCs w:val="22"/>
        </w:rPr>
        <w:t>Responsibilities of a care worker</w:t>
      </w:r>
      <w:r w:rsidR="00F31207" w:rsidRPr="00B35A69">
        <w:rPr>
          <w:rFonts w:ascii="Avenir LT Std 55 Roman" w:eastAsia="CongressSans" w:hAnsi="Avenir LT Std 55 Roman" w:cs="CongressSans"/>
          <w:bCs/>
          <w:szCs w:val="22"/>
        </w:rPr>
        <w:tab/>
      </w:r>
      <w:r w:rsidR="00A7640C">
        <w:rPr>
          <w:rFonts w:ascii="Avenir LT Std 55 Roman" w:eastAsia="CongressSans" w:hAnsi="Avenir LT Std 55 Roman" w:cs="CongressSans"/>
          <w:bCs/>
          <w:szCs w:val="22"/>
        </w:rPr>
        <w:t>9</w:t>
      </w:r>
    </w:p>
    <w:p w:rsidR="00D14421" w:rsidRPr="00B35A69" w:rsidRDefault="00D14421" w:rsidP="00D14421">
      <w:pPr>
        <w:tabs>
          <w:tab w:val="left" w:pos="1800"/>
          <w:tab w:val="left" w:pos="9020"/>
          <w:tab w:val="left" w:pos="9205"/>
        </w:tabs>
        <w:spacing w:before="88"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6032" behindDoc="1" locked="0" layoutInCell="1" allowOverlap="1">
                <wp:simplePos x="0" y="0"/>
                <wp:positionH relativeFrom="page">
                  <wp:posOffset>845820</wp:posOffset>
                </wp:positionH>
                <wp:positionV relativeFrom="paragraph">
                  <wp:posOffset>41275</wp:posOffset>
                </wp:positionV>
                <wp:extent cx="5869940" cy="1270"/>
                <wp:effectExtent l="7620" t="12700" r="8890" b="5080"/>
                <wp:wrapNone/>
                <wp:docPr id="101132" name="Group 10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5"/>
                          <a:chExt cx="9244" cy="2"/>
                        </a:xfrm>
                      </wpg:grpSpPr>
                      <wps:wsp>
                        <wps:cNvPr id="101133" name="Freeform 113"/>
                        <wps:cNvSpPr>
                          <a:spLocks/>
                        </wps:cNvSpPr>
                        <wps:spPr bwMode="auto">
                          <a:xfrm>
                            <a:off x="1332" y="65"/>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E6FD" id="Group 101132" o:spid="_x0000_s1026" style="position:absolute;margin-left:66.6pt;margin-top:3.25pt;width:462.2pt;height:.1pt;z-index:-251560448;mso-position-horizontal-relative:page" coordorigin="1332,65"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2pYQ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">
                <v:shape id="Freeform 113" o:spid="_x0000_s1027" style="position:absolute;left:1332;top:65;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PZ8UA&#10;AADfAAAADwAAAGRycy9kb3ducmV2LnhtbERPW2vCMBR+H/gfwhH2NpNaGaMzyvACm2/TDfHtrDlr&#10;O5uTkmRa/70ZCHv8+O7TeW9bcSIfGscaspECQVw603Cl4WO3fngCESKywdYxabhQgPlscDfFwrgz&#10;v9NpGyuRQjgUqKGOsSukDGVNFsPIdcSJ+3beYkzQV9J4PKdw28qxUo/SYsOpocaOFjWVx+2v1bD5&#10;8avy8Hn4ysf7rJqo5fptr1qt74f9yzOISH38F9/crybNV1mW5/D3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w9n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sidR="008F3305">
        <w:rPr>
          <w:rFonts w:ascii="Avenir LT Std 55 Roman" w:eastAsia="CongressSans" w:hAnsi="Avenir LT Std 55 Roman" w:cs="CongressSans"/>
          <w:bCs/>
          <w:szCs w:val="22"/>
        </w:rPr>
        <w:t>-301</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pacing w:val="1"/>
          <w:szCs w:val="22"/>
        </w:rPr>
        <w:t>Promote personal development in care settings</w:t>
      </w:r>
      <w:r w:rsidR="00A7640C">
        <w:rPr>
          <w:rFonts w:ascii="Avenir LT Std 55 Roman" w:eastAsia="CongressSans" w:hAnsi="Avenir LT Std 55 Roman" w:cs="CongressSans"/>
          <w:bCs/>
          <w:spacing w:val="1"/>
          <w:szCs w:val="22"/>
        </w:rPr>
        <w:t xml:space="preserve">                                 </w:t>
      </w:r>
      <w:r w:rsidR="00E17B66">
        <w:rPr>
          <w:rFonts w:ascii="Avenir LT Std 55 Roman" w:eastAsia="CongressSans" w:hAnsi="Avenir LT Std 55 Roman" w:cs="CongressSans"/>
          <w:bCs/>
          <w:szCs w:val="22"/>
        </w:rPr>
        <w:t>11</w:t>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7056"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30" name="Group 10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31" name="Freeform 115"/>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4E1BD" id="Group 101130" o:spid="_x0000_s1026" style="position:absolute;margin-left:66.6pt;margin-top:3.35pt;width:462.2pt;height:.1pt;z-index:-251559424;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FXYw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">
                <v:shape id="Freeform 115"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0i8QA&#10;AADfAAAADwAAAGRycy9kb3ducmV2LnhtbERPTU8CMRC9m/AfmiHhJm3BGLNSCEFJ1JuoIdyG7bC7&#10;sJ1u2gLrv7cmJh5f3vds0btWXCjExrMBPVYgiEtvG64MfH6sbx9AxIRssfVMBr4pwmI+uJlhYf2V&#10;3+mySZXIIRwLNFCn1BVSxrImh3HsO+LMHXxwmDIMlbQBrznctXKi1L102HBuqLGjVU3laXN2Bt6O&#10;4bncfe3208lWV3fqaf26Va0xo2G/fASRqE//4j/3i83zldZTDb9/M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pNIvEAAAA3w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sidR="008F3305">
        <w:rPr>
          <w:rFonts w:ascii="Avenir LT Std 55 Roman" w:eastAsia="CongressSans" w:hAnsi="Avenir LT Std 55 Roman" w:cs="CongressSans"/>
          <w:bCs/>
          <w:szCs w:val="22"/>
        </w:rPr>
        <w:t>-302</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pacing w:val="1"/>
          <w:szCs w:val="22"/>
        </w:rPr>
        <w:t>Promote health, safety and wellbeing in care settings</w:t>
      </w:r>
      <w:r w:rsidR="00A7640C">
        <w:rPr>
          <w:rFonts w:ascii="Avenir LT Std 55 Roman" w:eastAsia="CongressSans" w:hAnsi="Avenir LT Std 55 Roman" w:cs="CongressSans"/>
          <w:bCs/>
          <w:spacing w:val="1"/>
          <w:szCs w:val="22"/>
        </w:rPr>
        <w:t xml:space="preserve">                        </w:t>
      </w:r>
      <w:r w:rsidR="00E17B66">
        <w:rPr>
          <w:rFonts w:ascii="Avenir LT Std 55 Roman" w:eastAsia="CongressSans" w:hAnsi="Avenir LT Std 55 Roman" w:cs="CongressSans"/>
          <w:bCs/>
          <w:szCs w:val="22"/>
        </w:rPr>
        <w:t>13</w:t>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8080"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8" name="Group 10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9" name="Freeform 117"/>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57E79" id="Group 101128" o:spid="_x0000_s1026" style="position:absolute;margin-left:66.6pt;margin-top:3.35pt;width:462.2pt;height:.1pt;z-index:-251558400;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">
                <v:shape id="Freeform 117"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uUMUA&#10;AADfAAAADwAAAGRycy9kb3ducmV2LnhtbERPW0/CMBR+J+E/NIfEN2g3jcFJIYRLgr4JGsLbcT1u&#10;0/V0aQvMf29NTHz88t1ni9624kI+NI41ZBMFgrh0puFKw+thO56CCBHZYOuYNHxTgMV8OJhhYdyV&#10;X+iyj5VIIRwK1FDH2BVShrImi2HiOuLEfThvMSboK2k8XlO4bWWu1L202HBqqLGjVU3l1/5sNTx/&#10;+k15eju93+bHrLpT6+3TUbVa34z65SOISH38F/+5dybNV1mWP8D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q5Q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sidR="008F3305">
        <w:rPr>
          <w:rFonts w:ascii="Avenir LT Std 55 Roman" w:eastAsia="CongressSans" w:hAnsi="Avenir LT Std 55 Roman" w:cs="CongressSans"/>
          <w:bCs/>
          <w:szCs w:val="22"/>
        </w:rPr>
        <w:t>-303</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pacing w:val="-1"/>
          <w:szCs w:val="22"/>
        </w:rPr>
        <w:t>Promote communication in care settings</w:t>
      </w:r>
      <w:r w:rsidR="00A7640C">
        <w:rPr>
          <w:rFonts w:ascii="Avenir LT Std 55 Roman" w:eastAsia="CongressSans" w:hAnsi="Avenir LT Std 55 Roman" w:cs="CongressSans"/>
          <w:bCs/>
          <w:spacing w:val="-1"/>
          <w:szCs w:val="22"/>
        </w:rPr>
        <w:t xml:space="preserve">                                               </w:t>
      </w:r>
      <w:r w:rsidR="00E17B66">
        <w:rPr>
          <w:rFonts w:ascii="Avenir LT Std 55 Roman" w:eastAsia="CongressSans" w:hAnsi="Avenir LT Std 55 Roman" w:cs="CongressSans"/>
          <w:bCs/>
          <w:szCs w:val="22"/>
        </w:rPr>
        <w:t>17</w:t>
      </w:r>
    </w:p>
    <w:p w:rsidR="00D14421"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59104"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6" name="Group 10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7"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A0B0" id="Group 101126" o:spid="_x0000_s1026" style="position:absolute;margin-left:66.6pt;margin-top:3.35pt;width:462.2pt;height:.1pt;z-index:-251557376;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fucUA&#10;AADfAAAADwAAAGRycy9kb3ducmV2LnhtbERPW0/CMBR+J+E/NIfEN2g3jZhJIYRLgr4JGsLbcT1u&#10;0/V0aQvMf29NTHz88t1ni9624kI+NI41ZBMFgrh0puFKw+thO34AESKywdYxafimAIv5cDDDwrgr&#10;v9BlHyuRQjgUqKGOsSukDGVNFsPEdcSJ+3DeYkzQV9J4vKZw28pcqXtpseHUUGNHq5rKr/3Zanj+&#10;9Jvy9HZ6v82PWXWn1tuno2q1vhn1y0cQkfr4L/5z70yar7Isn8L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Z+5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sidR="008F3305">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sidR="008F3305">
        <w:rPr>
          <w:rFonts w:ascii="Avenir LT Std 55 Roman" w:eastAsia="CongressSans" w:hAnsi="Avenir LT Std 55 Roman" w:cs="CongressSans"/>
          <w:bCs/>
          <w:szCs w:val="22"/>
        </w:rPr>
        <w:t>-304</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Promote effective handling of information in care settings</w:t>
      </w:r>
      <w:r w:rsidR="00A7640C">
        <w:rPr>
          <w:rFonts w:ascii="Avenir LT Std 55 Roman" w:eastAsia="CongressSans" w:hAnsi="Avenir LT Std 55 Roman" w:cs="CongressSans"/>
          <w:bCs/>
          <w:szCs w:val="22"/>
        </w:rPr>
        <w:t xml:space="preserve">                  </w:t>
      </w:r>
      <w:r w:rsidR="00E17B66">
        <w:rPr>
          <w:rFonts w:ascii="Avenir LT Std 55 Roman" w:eastAsia="CongressSans" w:hAnsi="Avenir LT Std 55 Roman" w:cs="CongressSans"/>
          <w:bCs/>
          <w:szCs w:val="22"/>
        </w:rPr>
        <w:t>20</w:t>
      </w:r>
    </w:p>
    <w:p w:rsidR="008F3305" w:rsidRDefault="008F3305" w:rsidP="008F3305">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66272" behindDoc="1" locked="0" layoutInCell="1" allowOverlap="1" wp14:anchorId="3B060290" wp14:editId="709D1797">
                <wp:simplePos x="0" y="0"/>
                <wp:positionH relativeFrom="page">
                  <wp:posOffset>845820</wp:posOffset>
                </wp:positionH>
                <wp:positionV relativeFrom="paragraph">
                  <wp:posOffset>42545</wp:posOffset>
                </wp:positionV>
                <wp:extent cx="5869940" cy="1270"/>
                <wp:effectExtent l="7620" t="13970" r="889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5"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6D48D" id="Group 4" o:spid="_x0000_s1026" style="position:absolute;margin-left:66.6pt;margin-top:3.35pt;width:462.2pt;height:.1pt;z-index:-251550208;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2cQA&#10;AADaAAAADwAAAGRycy9kb3ducmV2LnhtbESPQWsCMRSE74L/ITyhN020rZStUUpbwfamtoi35+a5&#10;u7p5WZKo6783hYLHYWa+YSaz1tbiTD5UjjUMBwoEce5MxYWGn/W8/wIiRGSDtWPScKUAs2m3M8HM&#10;uAsv6byKhUgQDhlqKGNsMilDXpLFMHANcfL2zluMSfpCGo+XBLe1HCk1lhYrTgslNvReUn5cnayG&#10;74P/zLe/293jaDMsntTH/Gujaq0feu3bK4hIbbyH/9sLo+EZ/q6k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Vv9nEAAAA2g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Pr>
          <w:rFonts w:ascii="Avenir LT Std 55 Roman" w:eastAsia="CongressSans" w:hAnsi="Avenir LT Std 55 Roman" w:cs="CongressSans"/>
          <w:bCs/>
          <w:szCs w:val="22"/>
        </w:rPr>
        <w:t>-305</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Duty of care in care settings</w:t>
      </w:r>
      <w:r w:rsidR="00A7640C">
        <w:rPr>
          <w:rFonts w:ascii="Avenir LT Std 55 Roman" w:eastAsia="CongressSans" w:hAnsi="Avenir LT Std 55 Roman" w:cs="CongressSans"/>
          <w:bCs/>
          <w:szCs w:val="22"/>
        </w:rPr>
        <w:t xml:space="preserve">                                                                 </w:t>
      </w:r>
      <w:r w:rsidR="00626EB4">
        <w:rPr>
          <w:rFonts w:ascii="Avenir LT Std 55 Roman" w:eastAsia="CongressSans" w:hAnsi="Avenir LT Std 55 Roman" w:cs="CongressSans"/>
          <w:bCs/>
          <w:szCs w:val="22"/>
        </w:rPr>
        <w:t>22</w:t>
      </w:r>
    </w:p>
    <w:p w:rsidR="008F3305" w:rsidRDefault="008F3305" w:rsidP="008F3305">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68320" behindDoc="1" locked="0" layoutInCell="1" allowOverlap="1" wp14:anchorId="3B060290" wp14:editId="709D1797">
                <wp:simplePos x="0" y="0"/>
                <wp:positionH relativeFrom="page">
                  <wp:posOffset>845820</wp:posOffset>
                </wp:positionH>
                <wp:positionV relativeFrom="paragraph">
                  <wp:posOffset>42545</wp:posOffset>
                </wp:positionV>
                <wp:extent cx="5869940" cy="1270"/>
                <wp:effectExtent l="7620" t="13970" r="889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7"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D2671" id="Group 6" o:spid="_x0000_s1026" style="position:absolute;margin-left:66.6pt;margin-top:3.35pt;width:462.2pt;height:.1pt;z-index:-251548160;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ENcQA&#10;AADaAAAADwAAAGRycy9kb3ducmV2LnhtbESPQWsCMRSE74L/ITyhN020pZatUUpbwfamtoi35+a5&#10;u7p5WZKo6783hYLHYWa+YSaz1tbiTD5UjjUMBwoEce5MxYWGn/W8/wIiRGSDtWPScKUAs2m3M8HM&#10;uAsv6byKhUgQDhlqKGNsMilDXpLFMHANcfL2zluMSfpCGo+XBLe1HCn1LC1WnBZKbOi9pPy4OlkN&#10;3wf/mW9/t7vH0WZYPKmP+ddG1Vo/9Nq3VxCR2ngP/7cXRsMY/q6k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hDXEAAAA2g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Pr>
          <w:rFonts w:ascii="Avenir LT Std 55 Roman" w:eastAsia="CongressSans" w:hAnsi="Avenir LT Std 55 Roman" w:cs="CongressSans"/>
          <w:bCs/>
          <w:szCs w:val="22"/>
        </w:rPr>
        <w:t>-306</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Promote equality and inclusion in care settings</w:t>
      </w:r>
      <w:r w:rsidR="00A7640C">
        <w:rPr>
          <w:rFonts w:ascii="Avenir LT Std 55 Roman" w:eastAsia="CongressSans" w:hAnsi="Avenir LT Std 55 Roman" w:cs="CongressSans"/>
          <w:bCs/>
          <w:szCs w:val="22"/>
        </w:rPr>
        <w:t xml:space="preserve">                                   </w:t>
      </w:r>
      <w:r w:rsidR="00626EB4">
        <w:rPr>
          <w:rFonts w:ascii="Avenir LT Std 55 Roman" w:eastAsia="CongressSans" w:hAnsi="Avenir LT Std 55 Roman" w:cs="CongressSans"/>
          <w:bCs/>
          <w:szCs w:val="22"/>
        </w:rPr>
        <w:t>24</w:t>
      </w:r>
    </w:p>
    <w:p w:rsidR="008F3305" w:rsidRDefault="008F3305" w:rsidP="008F3305">
      <w:pPr>
        <w:tabs>
          <w:tab w:val="left" w:pos="1800"/>
          <w:tab w:val="left" w:pos="9020"/>
          <w:tab w:val="left" w:pos="9205"/>
        </w:tabs>
        <w:spacing w:before="90" w:after="0"/>
        <w:ind w:left="101" w:right="-20"/>
        <w:rPr>
          <w:rFonts w:ascii="Avenir LT Std 55 Roman" w:eastAsia="CongressSans" w:hAnsi="Avenir LT Std 55 Roman" w:cs="CongressSans"/>
          <w:bCs/>
          <w:szCs w:val="22"/>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70368" behindDoc="1" locked="0" layoutInCell="1" allowOverlap="1" wp14:anchorId="3B060290" wp14:editId="709D1797">
                <wp:simplePos x="0" y="0"/>
                <wp:positionH relativeFrom="page">
                  <wp:posOffset>845820</wp:posOffset>
                </wp:positionH>
                <wp:positionV relativeFrom="paragraph">
                  <wp:posOffset>42545</wp:posOffset>
                </wp:positionV>
                <wp:extent cx="5869940" cy="1270"/>
                <wp:effectExtent l="7620" t="13970" r="889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9" name="Freeform 119"/>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B29E4" id="Group 8" o:spid="_x0000_s1026" style="position:absolute;margin-left:66.6pt;margin-top:3.35pt;width:462.2pt;height:.1pt;z-index:-251546112;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">
                <v:shape id="Freeform 119"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13MQA&#10;AADaAAAADwAAAGRycy9kb3ducmV2LnhtbESPQWsCMRSE74L/ITyhN020pditUUpbwfamtoi35+a5&#10;u7p5WZKo6783hYLHYWa+YSaz1tbiTD5UjjUMBwoEce5MxYWGn/W8PwYRIrLB2jFpuFKA2bTbmWBm&#10;3IWXdF7FQiQIhww1lDE2mZQhL8liGLiGOHl75y3GJH0hjcdLgttajpR6lhYrTgslNvReUn5cnayG&#10;74P/zLe/293jaDMsntTH/Gujaq0feu3bK4hIbbyH/9sLo+EF/q6k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tdzEAAAA2gAAAA8AAAAAAAAAAAAAAAAAmAIAAGRycy9k&#10;b3ducmV2LnhtbFBLBQYAAAAABAAEAPUAAACJAw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pacing w:val="-1"/>
          <w:szCs w:val="22"/>
        </w:rPr>
        <w:t>U</w:t>
      </w:r>
      <w:r w:rsidRPr="00B35A69">
        <w:rPr>
          <w:rFonts w:ascii="Avenir LT Std 55 Roman" w:eastAsia="CongressSans" w:hAnsi="Avenir LT Std 55 Roman" w:cs="CongressSans"/>
          <w:bCs/>
          <w:szCs w:val="22"/>
        </w:rPr>
        <w:t>n</w:t>
      </w:r>
      <w:r w:rsidRPr="00B35A69">
        <w:rPr>
          <w:rFonts w:ascii="Avenir LT Std 55 Roman" w:eastAsia="CongressSans" w:hAnsi="Avenir LT Std 55 Roman" w:cs="CongressSans"/>
          <w:bCs/>
          <w:spacing w:val="1"/>
          <w:szCs w:val="22"/>
        </w:rPr>
        <w:t>i</w:t>
      </w:r>
      <w:r>
        <w:rPr>
          <w:rFonts w:ascii="Avenir LT Std 55 Roman" w:eastAsia="CongressSans" w:hAnsi="Avenir LT Std 55 Roman" w:cs="CongressSans"/>
          <w:bCs/>
          <w:szCs w:val="22"/>
        </w:rPr>
        <w:t xml:space="preserve">t </w:t>
      </w:r>
      <w:r w:rsidR="001F3C71" w:rsidRPr="001F3C71">
        <w:rPr>
          <w:rFonts w:ascii="Avenir LT Std 55 Roman" w:eastAsia="CongressSans" w:hAnsi="Avenir LT Std 55 Roman" w:cs="CongressSans"/>
          <w:bCs/>
          <w:szCs w:val="22"/>
        </w:rPr>
        <w:t>3095</w:t>
      </w:r>
      <w:r>
        <w:rPr>
          <w:rFonts w:ascii="Avenir LT Std 55 Roman" w:eastAsia="CongressSans" w:hAnsi="Avenir LT Std 55 Roman" w:cs="CongressSans"/>
          <w:bCs/>
          <w:szCs w:val="22"/>
        </w:rPr>
        <w:t>-307</w:t>
      </w:r>
      <w:r w:rsidRPr="00B35A69">
        <w:rPr>
          <w:rFonts w:ascii="Avenir LT Std 55 Roman" w:eastAsia="CongressSans" w:hAnsi="Avenir LT Std 55 Roman" w:cs="CongressSans"/>
          <w:bCs/>
          <w:szCs w:val="22"/>
        </w:rPr>
        <w:tab/>
      </w:r>
      <w:r w:rsidR="00AC0029" w:rsidRPr="00AC0029">
        <w:rPr>
          <w:rFonts w:ascii="Avenir LT Std 55 Roman" w:eastAsia="CongressSans" w:hAnsi="Avenir LT Std 55 Roman" w:cs="CongressSans"/>
          <w:bCs/>
          <w:szCs w:val="22"/>
        </w:rPr>
        <w:t>Promote person-centred approaches in care settings</w:t>
      </w:r>
      <w:r w:rsidR="00A7640C">
        <w:rPr>
          <w:rFonts w:ascii="Avenir LT Std 55 Roman" w:eastAsia="CongressSans" w:hAnsi="Avenir LT Std 55 Roman" w:cs="CongressSans"/>
          <w:bCs/>
          <w:szCs w:val="22"/>
        </w:rPr>
        <w:t xml:space="preserve">                          </w:t>
      </w:r>
      <w:r w:rsidR="00E17B66">
        <w:rPr>
          <w:rFonts w:ascii="Avenir LT Std 55 Roman" w:eastAsia="CongressSans" w:hAnsi="Avenir LT Std 55 Roman" w:cs="CongressSans"/>
          <w:bCs/>
          <w:szCs w:val="22"/>
        </w:rPr>
        <w:t>2</w:t>
      </w:r>
      <w:r w:rsidR="00626EB4">
        <w:rPr>
          <w:rFonts w:ascii="Avenir LT Std 55 Roman" w:eastAsia="CongressSans" w:hAnsi="Avenir LT Std 55 Roman" w:cs="CongressSans"/>
          <w:bCs/>
          <w:szCs w:val="22"/>
        </w:rPr>
        <w:t>6</w:t>
      </w:r>
    </w:p>
    <w:p w:rsidR="00D14421" w:rsidRPr="00B35A69" w:rsidRDefault="00D14421" w:rsidP="00D14421">
      <w:pPr>
        <w:tabs>
          <w:tab w:val="left" w:pos="1800"/>
          <w:tab w:val="left" w:pos="9020"/>
          <w:tab w:val="left" w:pos="9205"/>
        </w:tabs>
        <w:spacing w:before="90" w:after="0"/>
        <w:ind w:left="101" w:right="-20"/>
        <w:rPr>
          <w:rFonts w:ascii="Avenir LT Std 55 Roman" w:eastAsia="CongressSans" w:hAnsi="Avenir LT Std 55 Roman" w:cs="CongressSans"/>
        </w:rPr>
      </w:pPr>
      <w:r w:rsidRPr="00B35A69">
        <w:rPr>
          <w:rFonts w:ascii="Avenir LT Std 55 Roman" w:eastAsiaTheme="minorHAnsi" w:hAnsi="Avenir LT Std 55 Roman" w:cstheme="minorBidi"/>
          <w:noProof/>
          <w:lang w:eastAsia="en-GB"/>
        </w:rPr>
        <mc:AlternateContent>
          <mc:Choice Requires="wpg">
            <w:drawing>
              <wp:anchor distT="0" distB="0" distL="114300" distR="114300" simplePos="0" relativeHeight="251760128" behindDoc="1" locked="0" layoutInCell="1" allowOverlap="1">
                <wp:simplePos x="0" y="0"/>
                <wp:positionH relativeFrom="page">
                  <wp:posOffset>845820</wp:posOffset>
                </wp:positionH>
                <wp:positionV relativeFrom="paragraph">
                  <wp:posOffset>42545</wp:posOffset>
                </wp:positionV>
                <wp:extent cx="5869940" cy="1270"/>
                <wp:effectExtent l="7620" t="13970" r="8890" b="3810"/>
                <wp:wrapNone/>
                <wp:docPr id="101124" name="Group 10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332" y="67"/>
                          <a:chExt cx="9244" cy="2"/>
                        </a:xfrm>
                      </wpg:grpSpPr>
                      <wps:wsp>
                        <wps:cNvPr id="101125" name="Freeform 121"/>
                        <wps:cNvSpPr>
                          <a:spLocks/>
                        </wps:cNvSpPr>
                        <wps:spPr bwMode="auto">
                          <a:xfrm>
                            <a:off x="1332" y="67"/>
                            <a:ext cx="9244" cy="2"/>
                          </a:xfrm>
                          <a:custGeom>
                            <a:avLst/>
                            <a:gdLst>
                              <a:gd name="T0" fmla="+- 0 1332 1332"/>
                              <a:gd name="T1" fmla="*/ T0 w 9244"/>
                              <a:gd name="T2" fmla="+- 0 10577 1332"/>
                              <a:gd name="T3" fmla="*/ T2 w 9244"/>
                            </a:gdLst>
                            <a:ahLst/>
                            <a:cxnLst>
                              <a:cxn ang="0">
                                <a:pos x="T1" y="0"/>
                              </a:cxn>
                              <a:cxn ang="0">
                                <a:pos x="T3" y="0"/>
                              </a:cxn>
                            </a:cxnLst>
                            <a:rect l="0" t="0" r="r" b="b"/>
                            <a:pathLst>
                              <a:path w="9244">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52DB0" id="Group 101124" o:spid="_x0000_s1026" style="position:absolute;margin-left:66.6pt;margin-top:3.35pt;width:462.2pt;height:.1pt;z-index:-251556352;mso-position-horizontal-relative:page" coordorigin="1332,67"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">
                <v:shape id="Freeform 121" o:spid="_x0000_s1027" style="position:absolute;left:1332;top:67;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kVcUA&#10;AADfAAAADwAAAGRycy9kb3ducmV2LnhtbERPW0/CMBR+J+E/NIfEN2g3lZhJIYRLgr4JGsLbcT1u&#10;0/V0aQvMf29NTHz88t1ni9624kI+NI41ZBMFgrh0puFKw+thO34AESKywdYxafimAIv5cDDDwrgr&#10;v9BlHyuRQjgUqKGOsSukDGVNFsPEdcSJ+3DeYkzQV9J4vKZw28pcqam02HBqqLGjVU3l1/5sNTx/&#10;+k15eju93+bHrLpT6+3TUbVa34z65SOISH38F/+5dybNV1mW38PvnwR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6RVxQAAAN8AAAAPAAAAAAAAAAAAAAAAAJgCAABkcnMv&#10;ZG93bnJldi54bWxQSwUGAAAAAAQABAD1AAAAigMAAAAA&#10;" path="m,l9245,e" filled="f" strokeweight=".58pt">
                  <v:path arrowok="t" o:connecttype="custom" o:connectlocs="0,0;9245,0" o:connectangles="0,0"/>
                </v:shape>
                <w10:wrap anchorx="page"/>
              </v:group>
            </w:pict>
          </mc:Fallback>
        </mc:AlternateConten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p</w:t>
      </w:r>
      <w:r w:rsidRPr="00B35A69">
        <w:rPr>
          <w:rFonts w:ascii="Avenir LT Std 55 Roman" w:eastAsia="CongressSans" w:hAnsi="Avenir LT Std 55 Roman" w:cs="CongressSans"/>
          <w:bCs/>
          <w:spacing w:val="-2"/>
          <w:szCs w:val="22"/>
        </w:rPr>
        <w:t>p</w:t>
      </w:r>
      <w:r w:rsidRPr="00B35A69">
        <w:rPr>
          <w:rFonts w:ascii="Avenir LT Std 55 Roman" w:eastAsia="CongressSans" w:hAnsi="Avenir LT Std 55 Roman" w:cs="CongressSans"/>
          <w:bCs/>
          <w:szCs w:val="22"/>
        </w:rPr>
        <w:t>e</w:t>
      </w:r>
      <w:r w:rsidRPr="00B35A69">
        <w:rPr>
          <w:rFonts w:ascii="Avenir LT Std 55 Roman" w:eastAsia="CongressSans" w:hAnsi="Avenir LT Std 55 Roman" w:cs="CongressSans"/>
          <w:bCs/>
          <w:spacing w:val="-1"/>
          <w:szCs w:val="22"/>
        </w:rPr>
        <w:t>n</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pacing w:val="-2"/>
          <w:szCs w:val="22"/>
        </w:rPr>
        <w:t>i</w:t>
      </w:r>
      <w:r w:rsidRPr="00B35A69">
        <w:rPr>
          <w:rFonts w:ascii="Avenir LT Std 55 Roman" w:eastAsia="CongressSans" w:hAnsi="Avenir LT Std 55 Roman" w:cs="CongressSans"/>
          <w:bCs/>
          <w:szCs w:val="22"/>
        </w:rPr>
        <w:t>x</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1</w:t>
      </w:r>
      <w:r w:rsidRPr="00B35A69">
        <w:rPr>
          <w:rFonts w:ascii="Avenir LT Std 55 Roman" w:eastAsia="CongressSans" w:hAnsi="Avenir LT Std 55 Roman" w:cs="CongressSans"/>
          <w:bCs/>
          <w:szCs w:val="22"/>
        </w:rPr>
        <w:tab/>
        <w:t>S</w:t>
      </w:r>
      <w:r w:rsidRPr="00B35A69">
        <w:rPr>
          <w:rFonts w:ascii="Avenir LT Std 55 Roman" w:eastAsia="CongressSans" w:hAnsi="Avenir LT Std 55 Roman" w:cs="CongressSans"/>
          <w:bCs/>
          <w:spacing w:val="-2"/>
          <w:szCs w:val="22"/>
        </w:rPr>
        <w:t>u</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zCs w:val="22"/>
        </w:rPr>
        <w:t>a</w:t>
      </w:r>
      <w:r w:rsidRPr="00B35A69">
        <w:rPr>
          <w:rFonts w:ascii="Avenir LT Std 55 Roman" w:eastAsia="CongressSans" w:hAnsi="Avenir LT Std 55 Roman" w:cs="CongressSans"/>
          <w:bCs/>
          <w:spacing w:val="-1"/>
          <w:szCs w:val="22"/>
        </w:rPr>
        <w:t>r</w:t>
      </w:r>
      <w:r w:rsidRPr="00B35A69">
        <w:rPr>
          <w:rFonts w:ascii="Avenir LT Std 55 Roman" w:eastAsia="CongressSans" w:hAnsi="Avenir LT Std 55 Roman" w:cs="CongressSans"/>
          <w:bCs/>
          <w:szCs w:val="22"/>
        </w:rPr>
        <w:t>y</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3"/>
          <w:szCs w:val="22"/>
        </w:rPr>
        <w:t>o</w:t>
      </w:r>
      <w:r w:rsidRPr="00B35A69">
        <w:rPr>
          <w:rFonts w:ascii="Avenir LT Std 55 Roman" w:eastAsia="CongressSans" w:hAnsi="Avenir LT Std 55 Roman" w:cs="CongressSans"/>
          <w:bCs/>
          <w:szCs w:val="22"/>
        </w:rPr>
        <w:t>f</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1"/>
          <w:szCs w:val="22"/>
        </w:rPr>
        <w:t>C</w:t>
      </w:r>
      <w:r w:rsidRPr="00B35A69">
        <w:rPr>
          <w:rFonts w:ascii="Avenir LT Std 55 Roman" w:eastAsia="CongressSans" w:hAnsi="Avenir LT Std 55 Roman" w:cs="CongressSans"/>
          <w:bCs/>
          <w:szCs w:val="22"/>
        </w:rPr>
        <w:t>i</w:t>
      </w:r>
      <w:r w:rsidRPr="00B35A69">
        <w:rPr>
          <w:rFonts w:ascii="Avenir LT Std 55 Roman" w:eastAsia="CongressSans" w:hAnsi="Avenir LT Std 55 Roman" w:cs="CongressSans"/>
          <w:bCs/>
          <w:spacing w:val="-2"/>
          <w:szCs w:val="22"/>
        </w:rPr>
        <w:t>t</w:t>
      </w:r>
      <w:r w:rsidRPr="00B35A69">
        <w:rPr>
          <w:rFonts w:ascii="Avenir LT Std 55 Roman" w:eastAsia="CongressSans" w:hAnsi="Avenir LT Std 55 Roman" w:cs="CongressSans"/>
          <w:bCs/>
          <w:szCs w:val="22"/>
        </w:rPr>
        <w:t>y</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&amp;</w:t>
      </w:r>
      <w:r w:rsidRPr="00B35A69">
        <w:rPr>
          <w:rFonts w:ascii="Avenir LT Std 55 Roman" w:eastAsia="CongressSans" w:hAnsi="Avenir LT Std 55 Roman" w:cs="CongressSans"/>
          <w:bCs/>
          <w:spacing w:val="-2"/>
          <w:szCs w:val="22"/>
        </w:rPr>
        <w:t xml:space="preserve"> </w:t>
      </w:r>
      <w:r w:rsidRPr="00B35A69">
        <w:rPr>
          <w:rFonts w:ascii="Avenir LT Std 55 Roman" w:eastAsia="CongressSans" w:hAnsi="Avenir LT Std 55 Roman" w:cs="CongressSans"/>
          <w:bCs/>
          <w:szCs w:val="22"/>
        </w:rPr>
        <w:t>G</w:t>
      </w:r>
      <w:r w:rsidRPr="00B35A69">
        <w:rPr>
          <w:rFonts w:ascii="Avenir LT Std 55 Roman" w:eastAsia="CongressSans" w:hAnsi="Avenir LT Std 55 Roman" w:cs="CongressSans"/>
          <w:bCs/>
          <w:spacing w:val="-2"/>
          <w:szCs w:val="22"/>
        </w:rPr>
        <w:t>u</w:t>
      </w:r>
      <w:r w:rsidRPr="00B35A69">
        <w:rPr>
          <w:rFonts w:ascii="Avenir LT Std 55 Roman" w:eastAsia="CongressSans" w:hAnsi="Avenir LT Std 55 Roman" w:cs="CongressSans"/>
          <w:bCs/>
          <w:szCs w:val="22"/>
        </w:rPr>
        <w:t>i</w:t>
      </w:r>
      <w:r w:rsidRPr="00B35A69">
        <w:rPr>
          <w:rFonts w:ascii="Avenir LT Std 55 Roman" w:eastAsia="CongressSans" w:hAnsi="Avenir LT Std 55 Roman" w:cs="CongressSans"/>
          <w:bCs/>
          <w:spacing w:val="-1"/>
          <w:szCs w:val="22"/>
        </w:rPr>
        <w:t>l</w:t>
      </w:r>
      <w:r w:rsidRPr="00B35A69">
        <w:rPr>
          <w:rFonts w:ascii="Avenir LT Std 55 Roman" w:eastAsia="CongressSans" w:hAnsi="Avenir LT Std 55 Roman" w:cs="CongressSans"/>
          <w:bCs/>
          <w:spacing w:val="1"/>
          <w:szCs w:val="22"/>
        </w:rPr>
        <w:t>d</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pacing w:val="-3"/>
          <w:szCs w:val="22"/>
        </w:rPr>
        <w:t>a</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1"/>
          <w:szCs w:val="22"/>
        </w:rPr>
        <w:t>s</w:t>
      </w:r>
      <w:r w:rsidRPr="00B35A69">
        <w:rPr>
          <w:rFonts w:ascii="Avenir LT Std 55 Roman" w:eastAsia="CongressSans" w:hAnsi="Avenir LT Std 55 Roman" w:cs="CongressSans"/>
          <w:bCs/>
          <w:spacing w:val="-2"/>
          <w:szCs w:val="22"/>
        </w:rPr>
        <w:t>e</w:t>
      </w:r>
      <w:r w:rsidRPr="00B35A69">
        <w:rPr>
          <w:rFonts w:ascii="Avenir LT Std 55 Roman" w:eastAsia="CongressSans" w:hAnsi="Avenir LT Std 55 Roman" w:cs="CongressSans"/>
          <w:bCs/>
          <w:szCs w:val="22"/>
        </w:rPr>
        <w:t>s</w:t>
      </w:r>
      <w:r w:rsidRPr="00B35A69">
        <w:rPr>
          <w:rFonts w:ascii="Avenir LT Std 55 Roman" w:eastAsia="CongressSans" w:hAnsi="Avenir LT Std 55 Roman" w:cs="CongressSans"/>
          <w:bCs/>
          <w:spacing w:val="-2"/>
          <w:szCs w:val="22"/>
        </w:rPr>
        <w:t>s</w:t>
      </w:r>
      <w:r w:rsidRPr="00B35A69">
        <w:rPr>
          <w:rFonts w:ascii="Avenir LT Std 55 Roman" w:eastAsia="CongressSans" w:hAnsi="Avenir LT Std 55 Roman" w:cs="CongressSans"/>
          <w:bCs/>
          <w:spacing w:val="1"/>
          <w:szCs w:val="22"/>
        </w:rPr>
        <w:t>m</w:t>
      </w:r>
      <w:r w:rsidRPr="00B35A69">
        <w:rPr>
          <w:rFonts w:ascii="Avenir LT Std 55 Roman" w:eastAsia="CongressSans" w:hAnsi="Avenir LT Std 55 Roman" w:cs="CongressSans"/>
          <w:bCs/>
          <w:spacing w:val="-2"/>
          <w:szCs w:val="22"/>
        </w:rPr>
        <w:t>e</w:t>
      </w:r>
      <w:r w:rsidRPr="00B35A69">
        <w:rPr>
          <w:rFonts w:ascii="Avenir LT Std 55 Roman" w:eastAsia="CongressSans" w:hAnsi="Avenir LT Std 55 Roman" w:cs="CongressSans"/>
          <w:bCs/>
          <w:szCs w:val="22"/>
        </w:rPr>
        <w:t>nt</w:t>
      </w:r>
      <w:r w:rsidRPr="00B35A69">
        <w:rPr>
          <w:rFonts w:ascii="Avenir LT Std 55 Roman" w:eastAsia="CongressSans" w:hAnsi="Avenir LT Std 55 Roman" w:cs="CongressSans"/>
          <w:bCs/>
          <w:spacing w:val="1"/>
          <w:szCs w:val="22"/>
        </w:rPr>
        <w:t xml:space="preserve"> </w:t>
      </w:r>
      <w:r w:rsidRPr="00B35A69">
        <w:rPr>
          <w:rFonts w:ascii="Avenir LT Std 55 Roman" w:eastAsia="CongressSans" w:hAnsi="Avenir LT Std 55 Roman" w:cs="CongressSans"/>
          <w:bCs/>
          <w:szCs w:val="22"/>
        </w:rPr>
        <w:t>p</w:t>
      </w:r>
      <w:r w:rsidRPr="00B35A69">
        <w:rPr>
          <w:rFonts w:ascii="Avenir LT Std 55 Roman" w:eastAsia="CongressSans" w:hAnsi="Avenir LT Std 55 Roman" w:cs="CongressSans"/>
          <w:bCs/>
          <w:spacing w:val="-3"/>
          <w:szCs w:val="22"/>
        </w:rPr>
        <w:t>o</w:t>
      </w:r>
      <w:r w:rsidRPr="00B35A69">
        <w:rPr>
          <w:rFonts w:ascii="Avenir LT Std 55 Roman" w:eastAsia="CongressSans" w:hAnsi="Avenir LT Std 55 Roman" w:cs="CongressSans"/>
          <w:bCs/>
          <w:szCs w:val="22"/>
        </w:rPr>
        <w:t>l</w:t>
      </w:r>
      <w:r w:rsidRPr="00B35A69">
        <w:rPr>
          <w:rFonts w:ascii="Avenir LT Std 55 Roman" w:eastAsia="CongressSans" w:hAnsi="Avenir LT Std 55 Roman" w:cs="CongressSans"/>
          <w:bCs/>
          <w:spacing w:val="1"/>
          <w:szCs w:val="22"/>
        </w:rPr>
        <w:t>i</w:t>
      </w:r>
      <w:r w:rsidRPr="00B35A69">
        <w:rPr>
          <w:rFonts w:ascii="Avenir LT Std 55 Roman" w:eastAsia="CongressSans" w:hAnsi="Avenir LT Std 55 Roman" w:cs="CongressSans"/>
          <w:bCs/>
          <w:szCs w:val="22"/>
        </w:rPr>
        <w:t>c</w:t>
      </w:r>
      <w:r w:rsidRPr="00B35A69">
        <w:rPr>
          <w:rFonts w:ascii="Avenir LT Std 55 Roman" w:eastAsia="CongressSans" w:hAnsi="Avenir LT Std 55 Roman" w:cs="CongressSans"/>
          <w:bCs/>
          <w:spacing w:val="-2"/>
          <w:szCs w:val="22"/>
        </w:rPr>
        <w:t>i</w:t>
      </w:r>
      <w:r w:rsidR="00A7640C">
        <w:rPr>
          <w:rFonts w:ascii="Avenir LT Std 55 Roman" w:eastAsia="CongressSans" w:hAnsi="Avenir LT Std 55 Roman" w:cs="CongressSans"/>
          <w:bCs/>
          <w:szCs w:val="22"/>
        </w:rPr>
        <w:t xml:space="preserve">es                                     </w:t>
      </w:r>
      <w:r w:rsidR="00626EB4">
        <w:rPr>
          <w:rFonts w:ascii="Avenir LT Std 55 Roman" w:eastAsia="CongressSans" w:hAnsi="Avenir LT Std 55 Roman" w:cs="CongressSans"/>
          <w:bCs/>
          <w:szCs w:val="22"/>
        </w:rPr>
        <w:t>29</w:t>
      </w:r>
    </w:p>
    <w:p w:rsidR="00923272" w:rsidRDefault="00923272">
      <w:pPr>
        <w:spacing w:before="0" w:after="0"/>
        <w:rPr>
          <w:rFonts w:ascii="Avenir LT Std 35 Light" w:hAnsi="Avenir LT Std 35 Light"/>
          <w:b/>
        </w:rPr>
      </w:pPr>
      <w:r>
        <w:rPr>
          <w:rFonts w:ascii="Avenir LT Std 35 Light" w:hAnsi="Avenir LT Std 35 Light"/>
          <w:b/>
        </w:rPr>
        <w:br w:type="page"/>
      </w:r>
    </w:p>
    <w:p w:rsidR="00923272" w:rsidRDefault="00923272" w:rsidP="00D14421">
      <w:pPr>
        <w:ind w:right="-596"/>
        <w:rPr>
          <w:rFonts w:ascii="Avenir LT Std 35 Light" w:hAnsi="Avenir LT Std 35 Light"/>
          <w:b/>
        </w:rPr>
      </w:pPr>
    </w:p>
    <w:p w:rsidR="00923272" w:rsidRPr="00923272" w:rsidRDefault="00923272" w:rsidP="00923272">
      <w:pPr>
        <w:pStyle w:val="TabletextboldRED"/>
        <w:rPr>
          <w:color w:val="auto"/>
        </w:rPr>
      </w:pPr>
      <w:r w:rsidRPr="00923272">
        <w:rPr>
          <w:color w:val="auto"/>
        </w:rPr>
        <w:t>About City &amp; Guilds</w:t>
      </w:r>
    </w:p>
    <w:p w:rsidR="00923272" w:rsidRPr="00923272" w:rsidRDefault="00923272" w:rsidP="00923272">
      <w:r w:rsidRPr="00923272">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rsidR="00923272" w:rsidRPr="00923272" w:rsidRDefault="00923272" w:rsidP="00923272">
      <w:pPr>
        <w:pStyle w:val="BodyText"/>
      </w:pPr>
    </w:p>
    <w:p w:rsidR="00923272" w:rsidRPr="00923272" w:rsidRDefault="00923272" w:rsidP="00923272">
      <w:pPr>
        <w:pStyle w:val="TabletextboldRED"/>
        <w:rPr>
          <w:color w:val="auto"/>
        </w:rPr>
      </w:pPr>
      <w:r w:rsidRPr="00923272">
        <w:rPr>
          <w:color w:val="auto"/>
        </w:rPr>
        <w:t>City &amp; Guilds Group</w:t>
      </w:r>
    </w:p>
    <w:p w:rsidR="00923272" w:rsidRPr="00923272" w:rsidRDefault="00923272" w:rsidP="00923272">
      <w:r w:rsidRPr="00923272">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rsidR="00923272" w:rsidRPr="00923272" w:rsidRDefault="00923272" w:rsidP="00923272">
      <w:pPr>
        <w:pStyle w:val="BodyText"/>
      </w:pPr>
    </w:p>
    <w:p w:rsidR="00923272" w:rsidRPr="00923272" w:rsidRDefault="00923272" w:rsidP="00923272">
      <w:pPr>
        <w:pStyle w:val="TabletextboldRED"/>
        <w:rPr>
          <w:color w:val="auto"/>
        </w:rPr>
      </w:pPr>
      <w:r w:rsidRPr="00923272">
        <w:rPr>
          <w:color w:val="auto"/>
        </w:rPr>
        <w:t xml:space="preserve">Copyright  </w:t>
      </w:r>
    </w:p>
    <w:p w:rsidR="00923272" w:rsidRPr="00923272" w:rsidRDefault="00923272" w:rsidP="00923272">
      <w:r w:rsidRPr="00923272">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rsidR="00923272" w:rsidRPr="00923272" w:rsidRDefault="00923272" w:rsidP="00923272">
      <w:pPr>
        <w:pStyle w:val="ListBullet"/>
      </w:pPr>
      <w:r w:rsidRPr="00923272">
        <w:t>centre staff may copy the material only for the purpose of teaching candidates working towards a City &amp; Guilds qualification, or for internal administration purposes</w:t>
      </w:r>
    </w:p>
    <w:p w:rsidR="00923272" w:rsidRPr="00923272" w:rsidRDefault="00923272" w:rsidP="00923272">
      <w:pPr>
        <w:pStyle w:val="ListBullet"/>
      </w:pPr>
      <w:r w:rsidRPr="00923272">
        <w:t>candidates may copy the material only for their own use when working towards a City &amp; Guilds qualification</w:t>
      </w:r>
    </w:p>
    <w:p w:rsidR="00923272" w:rsidRPr="00923272" w:rsidRDefault="00923272" w:rsidP="00923272">
      <w:pPr>
        <w:pStyle w:val="BodyText"/>
        <w:rPr>
          <w:b w:val="0"/>
        </w:rPr>
      </w:pPr>
      <w:r w:rsidRPr="00923272">
        <w:rPr>
          <w:b w:val="0"/>
        </w:rPr>
        <w:t>The Standard Copying Conditions (see the City &amp; Guilds website) also apply.</w:t>
      </w:r>
    </w:p>
    <w:p w:rsidR="00923272" w:rsidRPr="00923272" w:rsidRDefault="00923272" w:rsidP="00923272">
      <w:pPr>
        <w:pStyle w:val="BodyText"/>
        <w:rPr>
          <w:b w:val="0"/>
        </w:rPr>
      </w:pPr>
    </w:p>
    <w:p w:rsidR="00923272" w:rsidRPr="00ED28DB" w:rsidRDefault="00923272" w:rsidP="00923272">
      <w:r w:rsidRPr="00ED28DB">
        <w:t>Please note: National Occupational Standards are not © The City and Guilds of London Institute. Please check the conditions upon which they may be copied with the relevant Sector Skills Council.</w:t>
      </w:r>
    </w:p>
    <w:p w:rsidR="00923272" w:rsidRPr="00ED28DB" w:rsidRDefault="00923272" w:rsidP="00923272">
      <w:r w:rsidRPr="00ED28DB">
        <w:t>Published by City &amp; Guilds, a registered charity established to promote education and training</w:t>
      </w:r>
    </w:p>
    <w:p w:rsidR="00923272" w:rsidRDefault="00923272" w:rsidP="00923272">
      <w:pPr>
        <w:pStyle w:val="BodyText"/>
      </w:pPr>
    </w:p>
    <w:p w:rsidR="00923272" w:rsidRPr="00E66D84" w:rsidRDefault="00923272" w:rsidP="00923272">
      <w:pPr>
        <w:rPr>
          <w:b/>
        </w:rPr>
      </w:pPr>
      <w:r w:rsidRPr="00E66D84">
        <w:rPr>
          <w:b/>
        </w:rPr>
        <w:t>City &amp; Guilds</w:t>
      </w:r>
    </w:p>
    <w:p w:rsidR="00923272" w:rsidRPr="00E66D84" w:rsidRDefault="00923272" w:rsidP="00923272">
      <w:pPr>
        <w:rPr>
          <w:b/>
        </w:rPr>
      </w:pPr>
      <w:r w:rsidRPr="00E66D84">
        <w:rPr>
          <w:b/>
        </w:rPr>
        <w:t xml:space="preserve">1 </w:t>
      </w:r>
      <w:proofErr w:type="spellStart"/>
      <w:r w:rsidRPr="00E66D84">
        <w:rPr>
          <w:b/>
        </w:rPr>
        <w:t>Giltspur</w:t>
      </w:r>
      <w:proofErr w:type="spellEnd"/>
      <w:r w:rsidRPr="00E66D84">
        <w:rPr>
          <w:b/>
        </w:rPr>
        <w:t xml:space="preserve"> Street</w:t>
      </w:r>
    </w:p>
    <w:p w:rsidR="00923272" w:rsidRPr="00E66D84" w:rsidRDefault="00923272" w:rsidP="00923272">
      <w:pPr>
        <w:rPr>
          <w:b/>
        </w:rPr>
      </w:pPr>
      <w:r w:rsidRPr="00E66D84">
        <w:rPr>
          <w:b/>
        </w:rPr>
        <w:t>London EC1A 9DD</w:t>
      </w:r>
    </w:p>
    <w:p w:rsidR="00923272" w:rsidRDefault="00923272" w:rsidP="00923272">
      <w:pPr>
        <w:rPr>
          <w:b/>
        </w:rPr>
      </w:pPr>
    </w:p>
    <w:p w:rsidR="00923272" w:rsidRPr="00E66D84" w:rsidRDefault="00923272" w:rsidP="00923272">
      <w:pPr>
        <w:rPr>
          <w:b/>
        </w:rPr>
      </w:pPr>
      <w:r w:rsidRPr="00E66D84">
        <w:rPr>
          <w:b/>
        </w:rPr>
        <w:t>www.cityandguilds.com</w:t>
      </w:r>
    </w:p>
    <w:p w:rsidR="00923272" w:rsidRPr="00394801" w:rsidRDefault="00923272" w:rsidP="00923272">
      <w:pPr>
        <w:spacing w:before="0" w:after="0"/>
      </w:pPr>
    </w:p>
    <w:p w:rsidR="004C2592" w:rsidRPr="003C419F" w:rsidRDefault="00912404" w:rsidP="00D14421">
      <w:pPr>
        <w:ind w:right="-596"/>
        <w:rPr>
          <w:rFonts w:ascii="Avenir LT Std 35 Light" w:hAnsi="Avenir LT Std 35 Light"/>
        </w:rPr>
      </w:pPr>
      <w:r w:rsidRPr="003C419F">
        <w:rPr>
          <w:rFonts w:ascii="Avenir LT Std 35 Light" w:hAnsi="Avenir LT Std 35 Light"/>
          <w:b/>
        </w:rPr>
        <w:br w:type="page"/>
      </w:r>
    </w:p>
    <w:p w:rsidR="00390713" w:rsidRPr="00B35A69" w:rsidRDefault="00390713" w:rsidP="00390713">
      <w:pPr>
        <w:pStyle w:val="Heading1"/>
        <w:numPr>
          <w:ilvl w:val="0"/>
          <w:numId w:val="5"/>
        </w:numPr>
        <w:rPr>
          <w:rFonts w:ascii="Avenir LT Std 55 Roman" w:hAnsi="Avenir LT Std 55 Roman"/>
          <w:b w:val="0"/>
        </w:rPr>
      </w:pPr>
      <w:bookmarkStart w:id="1" w:name="_Toc322598665"/>
      <w:r w:rsidRPr="00B35A69">
        <w:rPr>
          <w:rFonts w:ascii="Avenir LT Std 55 Roman" w:hAnsi="Avenir LT Std 55 Roman"/>
          <w:b w:val="0"/>
        </w:rPr>
        <w:lastRenderedPageBreak/>
        <w:t>About your candidate logbook</w:t>
      </w:r>
      <w:bookmarkEnd w:id="1"/>
    </w:p>
    <w:p w:rsidR="00074B65" w:rsidRPr="00B35A69" w:rsidRDefault="00390713" w:rsidP="00390713">
      <w:pPr>
        <w:pStyle w:val="Heading2"/>
        <w:numPr>
          <w:ilvl w:val="1"/>
          <w:numId w:val="1"/>
        </w:numPr>
        <w:rPr>
          <w:rFonts w:ascii="Avenir LT Std 35 Light" w:hAnsi="Avenir LT Std 35 Light"/>
        </w:rPr>
      </w:pPr>
      <w:r w:rsidRPr="00B35A69">
        <w:rPr>
          <w:rFonts w:ascii="Avenir LT Std 35 Light" w:hAnsi="Avenir LT Std 35 Light"/>
        </w:rPr>
        <w:t>Introduction to the logbook</w:t>
      </w:r>
    </w:p>
    <w:p w:rsidR="00074B65" w:rsidRPr="003C419F" w:rsidRDefault="00074B65" w:rsidP="00074B65">
      <w:pPr>
        <w:rPr>
          <w:rFonts w:ascii="Avenir LT Std 35 Light" w:hAnsi="Avenir LT Std 35 Light"/>
          <w:szCs w:val="22"/>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 xml:space="preserve">This logbook will help you complete your </w:t>
      </w:r>
      <w:r w:rsidR="00F4239B">
        <w:rPr>
          <w:rFonts w:ascii="Avenir LT Std 35 Light" w:hAnsi="Avenir LT Std 35 Light"/>
        </w:rPr>
        <w:t xml:space="preserve">Level 3 </w:t>
      </w:r>
      <w:r w:rsidRPr="003C419F">
        <w:rPr>
          <w:rFonts w:ascii="Avenir LT Std 35 Light" w:hAnsi="Avenir LT Std 35 Light"/>
        </w:rPr>
        <w:t>Diploma in</w:t>
      </w:r>
      <w:r w:rsidR="00F4239B">
        <w:rPr>
          <w:rFonts w:ascii="Avenir LT Std 35 Light" w:hAnsi="Avenir LT Std 35 Light"/>
        </w:rPr>
        <w:t xml:space="preserve"> Adult</w:t>
      </w:r>
      <w:r w:rsidRPr="003C419F">
        <w:rPr>
          <w:rFonts w:ascii="Avenir LT Std 35 Light" w:hAnsi="Avenir LT Std 35 Light"/>
        </w:rPr>
        <w:t xml:space="preserve"> Care. It contains forms you can use to record and organise your evidence.</w:t>
      </w:r>
    </w:p>
    <w:p w:rsidR="00390713" w:rsidRPr="003C419F" w:rsidRDefault="00390713" w:rsidP="00390713">
      <w:pPr>
        <w:rPr>
          <w:rFonts w:ascii="Avenir LT Std 35 Light" w:hAnsi="Avenir LT Std 35 Light"/>
        </w:rPr>
      </w:pPr>
    </w:p>
    <w:p w:rsidR="00390713" w:rsidRPr="003C419F" w:rsidRDefault="00390713" w:rsidP="00390713">
      <w:pPr>
        <w:ind w:right="1190"/>
        <w:rPr>
          <w:rFonts w:ascii="Avenir LT Std 35 Light" w:hAnsi="Avenir LT Std 35 Light"/>
        </w:rPr>
      </w:pPr>
      <w:r w:rsidRPr="003C419F">
        <w:rPr>
          <w:rFonts w:ascii="Avenir LT Std 35 Light" w:hAnsi="Avenir LT Std 35 Light"/>
        </w:rPr>
        <w:t>There are many units in total available for this qualification. You should discuss and agree with your assessor/tutor which of these units you are going to work towards. The recording forms for the units in this logbook are for the mandatory, competence based units only.</w:t>
      </w:r>
    </w:p>
    <w:p w:rsidR="00390713" w:rsidRPr="00B35A69" w:rsidRDefault="00390713" w:rsidP="00390713">
      <w:pPr>
        <w:pStyle w:val="Heading3"/>
        <w:rPr>
          <w:rFonts w:ascii="Avenir LT Std 55 Roman" w:hAnsi="Avenir LT Std 55 Roman"/>
          <w:b w:val="0"/>
        </w:rPr>
      </w:pPr>
      <w:r w:rsidRPr="00B35A69">
        <w:rPr>
          <w:rFonts w:ascii="Avenir LT Std 55 Roman" w:hAnsi="Avenir LT Std 55 Roman"/>
          <w:b w:val="0"/>
        </w:rPr>
        <w:t>About City &amp; Guilds</w:t>
      </w:r>
    </w:p>
    <w:p w:rsidR="00390713" w:rsidRPr="003C419F" w:rsidRDefault="00390713" w:rsidP="00390713">
      <w:pPr>
        <w:ind w:right="907"/>
        <w:rPr>
          <w:rFonts w:ascii="Avenir LT Std 35 Light" w:hAnsi="Avenir LT Std 35 Light"/>
        </w:rPr>
      </w:pPr>
      <w:r w:rsidRPr="003C419F">
        <w:rPr>
          <w:rFonts w:ascii="Avenir LT Std 35 Light" w:hAnsi="Avenir LT Std 35 Light"/>
        </w:rPr>
        <w:t>City &amp; Guilds is your awarding body for this Diploma. City &amp; Guilds is the UK’s leading awarding body for vocational qualifications.</w:t>
      </w:r>
    </w:p>
    <w:p w:rsidR="00390713" w:rsidRPr="003C419F" w:rsidRDefault="00390713" w:rsidP="00390713">
      <w:pPr>
        <w:rPr>
          <w:rFonts w:ascii="Avenir LT Std 35 Light" w:hAnsi="Avenir LT Std 35 Light"/>
        </w:rPr>
      </w:pPr>
    </w:p>
    <w:p w:rsidR="00390713" w:rsidRPr="003C419F" w:rsidRDefault="00390713" w:rsidP="00390713">
      <w:pPr>
        <w:ind w:right="340"/>
        <w:rPr>
          <w:rFonts w:ascii="Avenir LT Std 35 Light" w:hAnsi="Avenir LT Std 35 Light"/>
        </w:rPr>
      </w:pPr>
      <w:r w:rsidRPr="003C419F">
        <w:rPr>
          <w:rFonts w:ascii="Avenir LT Std 35 Light" w:hAnsi="Avenir LT Std 35 Light"/>
        </w:rPr>
        <w:t xml:space="preserve">Information about City &amp; Guilds and our qualifications is available on our website </w:t>
      </w:r>
      <w:hyperlink r:id="rId11" w:history="1">
        <w:r w:rsidRPr="00B35A69">
          <w:rPr>
            <w:rStyle w:val="Hyperlink"/>
            <w:rFonts w:ascii="Avenir LT Std 55 Roman" w:hAnsi="Avenir LT Std 55 Roman"/>
          </w:rPr>
          <w:t>cityandguilds.com</w:t>
        </w:r>
      </w:hyperlink>
      <w:r w:rsidRPr="003C419F">
        <w:rPr>
          <w:rFonts w:ascii="Avenir LT Std 35 Light" w:hAnsi="Avenir LT Std 35 Light"/>
        </w:rPr>
        <w:t>.</w:t>
      </w:r>
    </w:p>
    <w:p w:rsidR="00390713" w:rsidRPr="00B35A69" w:rsidRDefault="00F80491" w:rsidP="00390713">
      <w:pPr>
        <w:pStyle w:val="Heading1"/>
        <w:numPr>
          <w:ilvl w:val="0"/>
          <w:numId w:val="5"/>
        </w:numPr>
        <w:rPr>
          <w:rFonts w:ascii="Avenir LT Std 55 Roman" w:hAnsi="Avenir LT Std 55 Roman"/>
          <w:b w:val="0"/>
        </w:rPr>
      </w:pPr>
      <w:r w:rsidRPr="003C419F">
        <w:rPr>
          <w:rFonts w:ascii="Avenir LT Std 35 Light" w:hAnsi="Avenir LT Std 35 Light"/>
        </w:rPr>
        <w:br w:type="page"/>
      </w:r>
      <w:bookmarkStart w:id="2" w:name="_Toc456710918"/>
      <w:r w:rsidR="00390713" w:rsidRPr="00B35A69">
        <w:rPr>
          <w:rFonts w:ascii="Avenir LT Std 55 Roman" w:hAnsi="Avenir LT Std 55 Roman"/>
          <w:b w:val="0"/>
        </w:rPr>
        <w:lastRenderedPageBreak/>
        <w:t>About this qualification</w:t>
      </w:r>
    </w:p>
    <w:bookmarkEnd w:id="2"/>
    <w:p w:rsidR="00F80491" w:rsidRPr="003C419F" w:rsidRDefault="00390713" w:rsidP="00390713">
      <w:pPr>
        <w:pStyle w:val="Heading2"/>
        <w:numPr>
          <w:ilvl w:val="1"/>
          <w:numId w:val="1"/>
        </w:numPr>
        <w:rPr>
          <w:rFonts w:ascii="Avenir LT Std 35 Light" w:hAnsi="Avenir LT Std 35 Light"/>
        </w:rPr>
      </w:pPr>
      <w:r w:rsidRPr="003C419F">
        <w:rPr>
          <w:rFonts w:ascii="Avenir LT Std 35 Light" w:hAnsi="Avenir LT Std 35 Light"/>
        </w:rPr>
        <w:t>What are Diplomas?</w:t>
      </w:r>
    </w:p>
    <w:p w:rsidR="00390713" w:rsidRPr="003C419F" w:rsidRDefault="002F3E8E" w:rsidP="00390713">
      <w:pPr>
        <w:ind w:right="1049"/>
        <w:rPr>
          <w:rFonts w:ascii="Avenir LT Std 35 Light" w:hAnsi="Avenir LT Std 35 Light"/>
        </w:rPr>
      </w:pPr>
      <w:r>
        <w:rPr>
          <w:rFonts w:ascii="Avenir LT Std 35 Light" w:hAnsi="Avenir LT Std 35 Light"/>
        </w:rPr>
        <w:t>The Level 3</w:t>
      </w:r>
      <w:r w:rsidR="00390713" w:rsidRPr="003C419F">
        <w:rPr>
          <w:rFonts w:ascii="Avenir LT Std 35 Light" w:hAnsi="Avenir LT Std 35 Light"/>
        </w:rPr>
        <w:t xml:space="preserve"> Diploma in</w:t>
      </w:r>
      <w:r w:rsidR="00F4239B">
        <w:rPr>
          <w:rFonts w:ascii="Avenir LT Std 35 Light" w:hAnsi="Avenir LT Std 35 Light"/>
        </w:rPr>
        <w:t xml:space="preserve"> Adult </w:t>
      </w:r>
      <w:r w:rsidR="00390713" w:rsidRPr="003C419F">
        <w:rPr>
          <w:rFonts w:ascii="Avenir LT Std 35 Light" w:hAnsi="Avenir LT Std 35 Light"/>
        </w:rPr>
        <w:t xml:space="preserve">Care is a nationally recognised qualification gained in the workplace. It is based on National Occupational Standards, which are standards written by employers and experts in your industry. </w:t>
      </w:r>
    </w:p>
    <w:p w:rsidR="00390713" w:rsidRPr="003C419F" w:rsidRDefault="00390713" w:rsidP="00390713">
      <w:pPr>
        <w:rPr>
          <w:rFonts w:ascii="Avenir LT Std 35 Light" w:hAnsi="Avenir LT Std 35 Light"/>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When you achieve your qualification it will prove that you can work to the standards expected by employers in your industry. Your qualification will show you are competent to do a job and have the skills, knowledge and understanding needed to do it well.</w:t>
      </w:r>
    </w:p>
    <w:p w:rsidR="00390713" w:rsidRPr="003C419F" w:rsidRDefault="00390713" w:rsidP="00390713">
      <w:pPr>
        <w:rPr>
          <w:rFonts w:ascii="Avenir LT Std 35 Light" w:hAnsi="Avenir LT Std 35 Light"/>
        </w:rPr>
      </w:pPr>
    </w:p>
    <w:p w:rsidR="00390713" w:rsidRPr="003C419F" w:rsidRDefault="00390713" w:rsidP="00390713">
      <w:pPr>
        <w:ind w:right="623"/>
        <w:rPr>
          <w:rFonts w:ascii="Avenir LT Std 35 Light" w:hAnsi="Avenir LT Std 35 Light"/>
        </w:rPr>
      </w:pPr>
      <w:r w:rsidRPr="003C419F">
        <w:rPr>
          <w:rFonts w:ascii="Avenir LT Std 35 Light" w:hAnsi="Avenir LT Std 35 Light"/>
        </w:rPr>
        <w:t>Diplomas are work based qualifications, so you should choose a qualification that best matches the type of work you already carry out, or expect to carry out in the future. If you are not in work, your centre will need to arrange a work placement for your assessment.</w:t>
      </w:r>
    </w:p>
    <w:p w:rsidR="00900E4E" w:rsidRPr="003C419F" w:rsidRDefault="00900E4E" w:rsidP="00390713">
      <w:pPr>
        <w:ind w:right="623"/>
        <w:rPr>
          <w:rFonts w:ascii="Avenir LT Std 35 Light" w:hAnsi="Avenir LT Std 35 Light"/>
        </w:rPr>
      </w:pPr>
    </w:p>
    <w:p w:rsidR="00900E4E" w:rsidRPr="003C419F" w:rsidRDefault="00900E4E" w:rsidP="00390713">
      <w:pPr>
        <w:ind w:right="623"/>
        <w:rPr>
          <w:rFonts w:ascii="Avenir LT Std 35 Light" w:hAnsi="Avenir LT Std 35 Light"/>
        </w:rPr>
      </w:pPr>
    </w:p>
    <w:p w:rsidR="00900E4E" w:rsidRPr="003C419F" w:rsidRDefault="00900E4E">
      <w:pPr>
        <w:spacing w:before="0" w:after="0"/>
        <w:rPr>
          <w:rFonts w:ascii="Avenir LT Std 35 Light" w:hAnsi="Avenir LT Std 35 Light"/>
        </w:rPr>
      </w:pPr>
      <w:r w:rsidRPr="003C419F">
        <w:rPr>
          <w:rFonts w:ascii="Avenir LT Std 35 Light" w:hAnsi="Avenir LT Std 35 Light"/>
        </w:rPr>
        <w:br w:type="page"/>
      </w:r>
    </w:p>
    <w:p w:rsidR="00900E4E" w:rsidRPr="003C419F" w:rsidRDefault="00900E4E" w:rsidP="00390713">
      <w:pPr>
        <w:ind w:right="623"/>
        <w:rPr>
          <w:rFonts w:ascii="Avenir LT Std 35 Light" w:hAnsi="Avenir LT Std 35 Light"/>
        </w:rPr>
      </w:pPr>
    </w:p>
    <w:p w:rsidR="00900E4E" w:rsidRPr="00B35A69" w:rsidRDefault="00900E4E" w:rsidP="00900E4E">
      <w:pPr>
        <w:pStyle w:val="Heading1"/>
        <w:numPr>
          <w:ilvl w:val="0"/>
          <w:numId w:val="5"/>
        </w:numPr>
        <w:rPr>
          <w:rFonts w:ascii="Avenir LT Std 55 Roman" w:hAnsi="Avenir LT Std 55 Roman"/>
          <w:b w:val="0"/>
        </w:rPr>
      </w:pPr>
      <w:r w:rsidRPr="00B35A69">
        <w:rPr>
          <w:rFonts w:ascii="Avenir LT Std 55 Roman" w:hAnsi="Avenir LT Std 55 Roman"/>
          <w:b w:val="0"/>
        </w:rPr>
        <w:t>Using your logbook</w:t>
      </w: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pPr>
    </w:p>
    <w:p w:rsidR="00900E4E" w:rsidRPr="00B35A69" w:rsidRDefault="00900E4E" w:rsidP="00501C6B">
      <w:pPr>
        <w:rPr>
          <w:rFonts w:ascii="Avenir LT Std 55 Roman" w:hAnsi="Avenir LT Std 55 Roman"/>
          <w:lang w:val="en-US"/>
        </w:rPr>
      </w:pPr>
      <w:r w:rsidRPr="00B35A69">
        <w:rPr>
          <w:rFonts w:ascii="Avenir LT Std 55 Roman" w:hAnsi="Avenir LT Std 55 Roman"/>
          <w:lang w:val="en-US"/>
        </w:rPr>
        <w:t xml:space="preserve">Recording forms </w:t>
      </w:r>
    </w:p>
    <w:p w:rsidR="00900E4E" w:rsidRPr="003C419F" w:rsidRDefault="00900E4E" w:rsidP="00900E4E">
      <w:pPr>
        <w:rPr>
          <w:rFonts w:ascii="Avenir LT Std 35 Light" w:hAnsi="Avenir LT Std 35 Light" w:cs="Arial"/>
        </w:rPr>
      </w:pPr>
      <w:r w:rsidRPr="003C419F">
        <w:rPr>
          <w:rFonts w:ascii="Avenir LT Std 35 Light" w:hAnsi="Avenir LT Std 35 Light" w:cs="Arial"/>
        </w:rPr>
        <w:t>This logbook contains all of the forms you and your assessor will need to plan, review and organise your evidence. Your assessor will be able to help you decide which forms you need to complete and help you fill them in.</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lang w:val="en-US"/>
        </w:rPr>
      </w:pPr>
      <w:r w:rsidRPr="00B35A69">
        <w:rPr>
          <w:rFonts w:ascii="Avenir LT Std 55 Roman" w:hAnsi="Avenir LT Std 55 Roman"/>
          <w:lang w:val="en-US"/>
        </w:rPr>
        <w:t xml:space="preserve">Candidate recording forms </w:t>
      </w:r>
    </w:p>
    <w:p w:rsidR="00900E4E" w:rsidRPr="003C419F" w:rsidRDefault="00900E4E" w:rsidP="00900E4E">
      <w:pPr>
        <w:rPr>
          <w:rFonts w:ascii="Avenir LT Std 35 Light" w:hAnsi="Avenir LT Std 35 Light" w:cs="Arial"/>
        </w:rPr>
      </w:pPr>
      <w:r w:rsidRPr="003C419F">
        <w:rPr>
          <w:rFonts w:ascii="Avenir LT Std 35 Light" w:hAnsi="Avenir LT Std 35 Light" w:cs="Arial"/>
        </w:rPr>
        <w:t xml:space="preserve">City &amp; Guilds has developed these recording forms for you and your assessor to use. </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lang w:val="en-US"/>
        </w:rPr>
      </w:pPr>
      <w:r w:rsidRPr="00B35A69">
        <w:rPr>
          <w:rFonts w:ascii="Avenir LT Std 55 Roman" w:hAnsi="Avenir LT Std 55 Roman"/>
          <w:lang w:val="en-US"/>
        </w:rPr>
        <w:t xml:space="preserve">Candidate and </w:t>
      </w:r>
      <w:proofErr w:type="spellStart"/>
      <w:r w:rsidRPr="00B35A69">
        <w:rPr>
          <w:rFonts w:ascii="Avenir LT Std 55 Roman" w:hAnsi="Avenir LT Std 55 Roman"/>
          <w:lang w:val="en-US"/>
        </w:rPr>
        <w:t>centre</w:t>
      </w:r>
      <w:proofErr w:type="spellEnd"/>
      <w:r w:rsidRPr="00B35A69">
        <w:rPr>
          <w:rFonts w:ascii="Avenir LT Std 55 Roman" w:hAnsi="Avenir LT Std 55 Roman"/>
          <w:lang w:val="en-US"/>
        </w:rPr>
        <w:t xml:space="preserve"> contact details</w:t>
      </w:r>
    </w:p>
    <w:p w:rsidR="00900E4E" w:rsidRPr="003C419F" w:rsidRDefault="00900E4E" w:rsidP="00900E4E">
      <w:pPr>
        <w:autoSpaceDE w:val="0"/>
        <w:autoSpaceDN w:val="0"/>
        <w:adjustRightInd w:val="0"/>
        <w:rPr>
          <w:rFonts w:ascii="Avenir LT Std 35 Light" w:hAnsi="Avenir LT Std 35 Light" w:cs="Arial"/>
          <w:lang w:val="en-US"/>
        </w:rPr>
      </w:pPr>
      <w:r w:rsidRPr="003C419F">
        <w:rPr>
          <w:rFonts w:ascii="Avenir LT Std 35 Light" w:hAnsi="Avenir LT Std 35 Light" w:cs="Arial"/>
          <w:iCs/>
          <w:lang w:val="en-US"/>
        </w:rPr>
        <w:t>Record these details on the form at the beginning of the logbook.</w:t>
      </w:r>
    </w:p>
    <w:p w:rsidR="00900E4E" w:rsidRPr="003C419F" w:rsidRDefault="00900E4E" w:rsidP="00900E4E">
      <w:pPr>
        <w:autoSpaceDE w:val="0"/>
        <w:autoSpaceDN w:val="0"/>
        <w:adjustRightInd w:val="0"/>
        <w:rPr>
          <w:rFonts w:ascii="Avenir LT Std 35 Light" w:hAnsi="Avenir LT Std 35 Light" w:cs="Arial"/>
          <w:lang w:val="en-US"/>
        </w:rPr>
      </w:pPr>
    </w:p>
    <w:p w:rsidR="00900E4E" w:rsidRPr="00B35A69" w:rsidRDefault="00900E4E" w:rsidP="00900E4E">
      <w:pPr>
        <w:rPr>
          <w:rFonts w:ascii="Avenir LT Std 55 Roman" w:hAnsi="Avenir LT Std 55 Roman"/>
        </w:rPr>
      </w:pPr>
      <w:r w:rsidRPr="00B35A69">
        <w:rPr>
          <w:rFonts w:ascii="Avenir LT Std 55 Roman" w:hAnsi="Avenir LT Std 55 Roman"/>
        </w:rPr>
        <w:t>Unit record form</w:t>
      </w:r>
    </w:p>
    <w:p w:rsidR="00900E4E" w:rsidRPr="003C419F" w:rsidRDefault="00900E4E" w:rsidP="00900E4E">
      <w:pPr>
        <w:rPr>
          <w:rFonts w:ascii="Avenir LT Std 35 Light" w:hAnsi="Avenir LT Std 35 Light" w:cs="Arial"/>
        </w:rPr>
      </w:pPr>
      <w:r w:rsidRPr="003C419F">
        <w:rPr>
          <w:rFonts w:ascii="Avenir LT Std 35 Light" w:hAnsi="Avenir LT Std 35 Light"/>
        </w:rPr>
        <w:t>The unit record is used to record all of the work activities and tasks you do as you complete the unit. T</w:t>
      </w:r>
      <w:r w:rsidRPr="003C419F">
        <w:rPr>
          <w:rFonts w:ascii="Avenir LT Std 35 Light" w:hAnsi="Avenir LT Std 35 Light" w:cs="Arial"/>
        </w:rPr>
        <w:t xml:space="preserve">here is one unit record for each unit. There is also a diagram to explain how to use this form. </w:t>
      </w:r>
    </w:p>
    <w:p w:rsidR="00900E4E" w:rsidRPr="003C419F" w:rsidRDefault="00900E4E" w:rsidP="00900E4E">
      <w:pPr>
        <w:rPr>
          <w:rFonts w:ascii="Avenir LT Std 35 Light" w:hAnsi="Avenir LT Std 35 Light" w:cs="Arial"/>
        </w:rPr>
      </w:pPr>
    </w:p>
    <w:p w:rsidR="00900E4E" w:rsidRPr="00B35A69" w:rsidRDefault="00900E4E" w:rsidP="00900E4E">
      <w:pPr>
        <w:rPr>
          <w:rFonts w:ascii="Avenir LT Std 55 Roman" w:hAnsi="Avenir LT Std 55 Roman"/>
        </w:rPr>
      </w:pPr>
      <w:r w:rsidRPr="00B35A69">
        <w:rPr>
          <w:rFonts w:ascii="Avenir LT Std 55 Roman" w:hAnsi="Avenir LT Std 55 Roman"/>
        </w:rPr>
        <w:t>Unit assessment and verification declaration</w:t>
      </w:r>
    </w:p>
    <w:p w:rsidR="00900E4E" w:rsidRPr="003C419F" w:rsidRDefault="00900E4E" w:rsidP="00900E4E">
      <w:pPr>
        <w:rPr>
          <w:rFonts w:ascii="Avenir LT Std 35 Light" w:hAnsi="Avenir LT Std 35 Light"/>
        </w:rPr>
      </w:pPr>
      <w:r w:rsidRPr="003C419F">
        <w:rPr>
          <w:rFonts w:ascii="Avenir LT Std 35 Light" w:hAnsi="Avenir LT Std 35 Light"/>
        </w:rPr>
        <w:t>At the end of each unit, you and your assessor will sign this form to show that you both agree that your evidence meets the standards.</w:t>
      </w:r>
    </w:p>
    <w:p w:rsidR="00900E4E" w:rsidRPr="003C419F" w:rsidRDefault="00900E4E" w:rsidP="00900E4E">
      <w:pPr>
        <w:rPr>
          <w:rFonts w:ascii="Avenir LT Std 35 Light" w:hAnsi="Avenir LT Std 35 Light"/>
        </w:rPr>
      </w:pPr>
    </w:p>
    <w:p w:rsidR="00900E4E" w:rsidRPr="00B35A69" w:rsidRDefault="00900E4E" w:rsidP="00900E4E">
      <w:pPr>
        <w:autoSpaceDE w:val="0"/>
        <w:autoSpaceDN w:val="0"/>
        <w:adjustRightInd w:val="0"/>
        <w:rPr>
          <w:rFonts w:ascii="Avenir LT Std 55 Roman" w:hAnsi="Avenir LT Std 55 Roman"/>
        </w:rPr>
      </w:pPr>
      <w:r w:rsidRPr="00B35A69">
        <w:rPr>
          <w:rFonts w:ascii="Avenir LT Std 55 Roman" w:hAnsi="Avenir LT Std 55 Roman"/>
        </w:rPr>
        <w:t>Please photocopy these forms as required.</w:t>
      </w:r>
    </w:p>
    <w:p w:rsidR="00900E4E" w:rsidRPr="003C419F" w:rsidRDefault="00900E4E" w:rsidP="00900E4E">
      <w:pPr>
        <w:rPr>
          <w:rFonts w:ascii="Avenir LT Std 35 Light" w:hAnsi="Avenir LT Std 35 Light"/>
        </w:rPr>
      </w:pPr>
    </w:p>
    <w:p w:rsidR="006A35F4" w:rsidRDefault="00900E4E" w:rsidP="00900E4E">
      <w:pPr>
        <w:spacing w:before="0" w:after="0"/>
        <w:rPr>
          <w:rFonts w:ascii="Avenir LT Std 35 Light" w:hAnsi="Avenir LT Std 35 Light"/>
        </w:rPr>
      </w:pPr>
      <w:r w:rsidRPr="003C419F">
        <w:rPr>
          <w:rFonts w:ascii="Avenir LT Std 35 Light" w:hAnsi="Avenir LT Std 35 Light"/>
        </w:rPr>
        <w:br w:type="page"/>
      </w:r>
      <w:bookmarkStart w:id="3" w:name="_Toc282014660"/>
      <w:bookmarkStart w:id="4" w:name="_Toc294108631"/>
      <w:bookmarkStart w:id="5" w:name="_Toc303072078"/>
    </w:p>
    <w:p w:rsidR="00E84CAE" w:rsidRPr="00E84CAE" w:rsidRDefault="00E84CAE" w:rsidP="00E84CAE">
      <w:pPr>
        <w:tabs>
          <w:tab w:val="left" w:pos="2268"/>
        </w:tabs>
        <w:spacing w:before="0" w:after="0"/>
        <w:rPr>
          <w:rFonts w:ascii="Arial" w:hAnsi="Arial" w:cs="Arial"/>
          <w:b/>
          <w:sz w:val="32"/>
          <w:szCs w:val="32"/>
          <w:lang w:val="en-IN" w:eastAsia="en-IN"/>
        </w:rPr>
      </w:pPr>
      <w:bookmarkStart w:id="6" w:name="_Toc246753244"/>
      <w:bookmarkStart w:id="7" w:name="_Toc251320653"/>
      <w:bookmarkStart w:id="8" w:name="_Toc254084498"/>
      <w:bookmarkStart w:id="9" w:name="_Toc254784068"/>
      <w:bookmarkStart w:id="10" w:name="_Toc255561593"/>
      <w:bookmarkStart w:id="11" w:name="_Toc255822310"/>
      <w:bookmarkStart w:id="12" w:name="_Toc255822607"/>
      <w:bookmarkStart w:id="13" w:name="_Toc256516391"/>
      <w:bookmarkStart w:id="14" w:name="_Toc257107842"/>
      <w:bookmarkStart w:id="15" w:name="_Toc258496947"/>
      <w:bookmarkStart w:id="16" w:name="_Toc281926774"/>
      <w:r w:rsidRPr="000D048A">
        <w:rPr>
          <w:b/>
          <w:sz w:val="32"/>
          <w:szCs w:val="32"/>
        </w:rPr>
        <w:lastRenderedPageBreak/>
        <w:t xml:space="preserve">Unit </w:t>
      </w:r>
      <w:r w:rsidR="001F3C71" w:rsidRPr="001F3C71">
        <w:rPr>
          <w:b/>
          <w:sz w:val="32"/>
          <w:szCs w:val="32"/>
        </w:rPr>
        <w:t>3095</w:t>
      </w:r>
      <w:r w:rsidRPr="000D048A">
        <w:rPr>
          <w:b/>
          <w:sz w:val="32"/>
          <w:szCs w:val="32"/>
        </w:rPr>
        <w:t>-201</w:t>
      </w:r>
      <w:bookmarkEnd w:id="6"/>
      <w:bookmarkEnd w:id="7"/>
      <w:bookmarkEnd w:id="8"/>
      <w:bookmarkEnd w:id="9"/>
      <w:bookmarkEnd w:id="10"/>
      <w:bookmarkEnd w:id="11"/>
      <w:bookmarkEnd w:id="12"/>
      <w:bookmarkEnd w:id="13"/>
      <w:bookmarkEnd w:id="14"/>
      <w:bookmarkEnd w:id="15"/>
      <w:bookmarkEnd w:id="16"/>
      <w:r>
        <w:rPr>
          <w:b/>
          <w:sz w:val="32"/>
          <w:szCs w:val="32"/>
        </w:rPr>
        <w:tab/>
      </w:r>
      <w:r w:rsidRPr="000D048A">
        <w:rPr>
          <w:b/>
          <w:sz w:val="32"/>
          <w:szCs w:val="32"/>
        </w:rPr>
        <w:t>Safeguarding and protection in care settings</w:t>
      </w:r>
    </w:p>
    <w:p w:rsidR="00E84CAE" w:rsidRPr="008D1487" w:rsidRDefault="00E84CAE" w:rsidP="00E84CAE">
      <w:pPr>
        <w:tabs>
          <w:tab w:val="left" w:pos="2268"/>
        </w:tabs>
        <w:rPr>
          <w:sz w:val="32"/>
          <w:szCs w:val="32"/>
        </w:rPr>
      </w:pPr>
    </w:p>
    <w:p w:rsidR="00E84CAE" w:rsidRPr="00601DBE" w:rsidRDefault="00E84CAE" w:rsidP="00E84CAE">
      <w:pPr>
        <w:tabs>
          <w:tab w:val="left" w:pos="2268"/>
        </w:tabs>
        <w:rPr>
          <w:b/>
          <w:bCs/>
        </w:rPr>
      </w:pPr>
      <w:r>
        <w:rPr>
          <w:b/>
          <w:bCs/>
        </w:rPr>
        <w:t>Level:</w:t>
      </w:r>
      <w:r>
        <w:rPr>
          <w:b/>
          <w:bCs/>
        </w:rPr>
        <w:tab/>
        <w:t>2</w:t>
      </w:r>
    </w:p>
    <w:p w:rsidR="00E84CAE" w:rsidRDefault="00E84CAE" w:rsidP="00E84CAE">
      <w:pPr>
        <w:tabs>
          <w:tab w:val="left" w:pos="2268"/>
        </w:tabs>
        <w:rPr>
          <w:b/>
          <w:bCs/>
        </w:rPr>
      </w:pPr>
      <w:r w:rsidRPr="00601DBE">
        <w:rPr>
          <w:b/>
          <w:bCs/>
        </w:rPr>
        <w:t>Credit value:</w:t>
      </w:r>
      <w:r>
        <w:rPr>
          <w:b/>
          <w:bCs/>
        </w:rPr>
        <w:tab/>
        <w:t>3</w:t>
      </w:r>
    </w:p>
    <w:p w:rsidR="00E84CAE" w:rsidRPr="00364C02" w:rsidRDefault="00E84CAE" w:rsidP="00E84CAE">
      <w:pPr>
        <w:tabs>
          <w:tab w:val="left" w:pos="2268"/>
        </w:tabs>
        <w:rPr>
          <w:b/>
          <w:bCs/>
        </w:rPr>
      </w:pPr>
      <w:r>
        <w:rPr>
          <w:b/>
          <w:bCs/>
        </w:rPr>
        <w:t>UAN:</w:t>
      </w:r>
      <w:r>
        <w:rPr>
          <w:b/>
          <w:bCs/>
        </w:rPr>
        <w:tab/>
      </w:r>
      <w:r w:rsidRPr="00276400">
        <w:rPr>
          <w:b/>
          <w:bCs/>
        </w:rPr>
        <w:t xml:space="preserve">Y/615/7756 </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DE38A1">
        <w:t>This unit is aimed at those working in a wide range of care settings. This unit covers the important area of safeguarding individuals from abuse. It identifies different types of abuse and the signs and symptoms that might indicate abuse is occurring. It considers when individuals might be particularly vulnerable to abuse and what a learner must do if abuse is suspected or alleged.</w:t>
      </w:r>
    </w:p>
    <w:p w:rsidR="00E84CAE" w:rsidRDefault="00E84CAE" w:rsidP="00E84CAE"/>
    <w:tbl>
      <w:tblPr>
        <w:tblpPr w:leftFromText="180" w:rightFromText="180" w:vertAnchor="text" w:tblpY="1"/>
        <w:tblOverlap w:val="neve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56"/>
        <w:gridCol w:w="3618"/>
        <w:gridCol w:w="1113"/>
        <w:gridCol w:w="1353"/>
        <w:gridCol w:w="1353"/>
      </w:tblGrid>
      <w:tr w:rsidR="00E84CAE" w:rsidTr="00B03295">
        <w:trPr>
          <w:cantSplit/>
        </w:trPr>
        <w:tc>
          <w:tcPr>
            <w:tcW w:w="1813" w:type="dxa"/>
            <w:shd w:val="clear" w:color="auto" w:fill="auto"/>
          </w:tcPr>
          <w:p w:rsidR="00E84CAE" w:rsidRPr="000D048A" w:rsidRDefault="00E84CAE" w:rsidP="00B03295">
            <w:pPr>
              <w:spacing w:afterLines="40" w:after="96" w:line="240" w:lineRule="exact"/>
              <w:rPr>
                <w:b/>
              </w:rPr>
            </w:pPr>
            <w:r w:rsidRPr="000D048A">
              <w:rPr>
                <w:b/>
              </w:rPr>
              <w:t>Learning outcomes</w:t>
            </w:r>
            <w:r w:rsidRPr="000D048A">
              <w:rPr>
                <w:b/>
              </w:rPr>
              <w:br/>
              <w:t>The learner will:</w:t>
            </w:r>
          </w:p>
        </w:tc>
        <w:tc>
          <w:tcPr>
            <w:tcW w:w="4094" w:type="dxa"/>
            <w:shd w:val="clear" w:color="auto" w:fill="auto"/>
          </w:tcPr>
          <w:p w:rsidR="00E84CAE" w:rsidRPr="000D048A" w:rsidRDefault="00E84CAE" w:rsidP="00B03295">
            <w:pPr>
              <w:spacing w:afterLines="40" w:after="96" w:line="240" w:lineRule="exact"/>
              <w:rPr>
                <w:b/>
              </w:rPr>
            </w:pPr>
            <w:r w:rsidRPr="000D048A">
              <w:rPr>
                <w:b/>
              </w:rPr>
              <w:t>Assessment criteria</w:t>
            </w:r>
            <w:r w:rsidRPr="000D048A">
              <w:rPr>
                <w:b/>
              </w:rPr>
              <w:br/>
              <w:t>To do this you must:</w:t>
            </w:r>
          </w:p>
        </w:tc>
        <w:tc>
          <w:tcPr>
            <w:tcW w:w="947" w:type="dxa"/>
            <w:shd w:val="clear" w:color="auto" w:fill="auto"/>
          </w:tcPr>
          <w:p w:rsidR="00E84CAE" w:rsidRPr="000D048A" w:rsidRDefault="00E84CAE" w:rsidP="00B03295">
            <w:pPr>
              <w:spacing w:afterLines="40" w:after="96" w:line="240" w:lineRule="exact"/>
              <w:rPr>
                <w:b/>
              </w:rPr>
            </w:pPr>
            <w:r w:rsidRPr="000D048A">
              <w:rPr>
                <w:b/>
              </w:rPr>
              <w:t>Portfolio reference</w:t>
            </w:r>
          </w:p>
        </w:tc>
        <w:tc>
          <w:tcPr>
            <w:tcW w:w="1163" w:type="dxa"/>
            <w:shd w:val="clear" w:color="auto" w:fill="auto"/>
          </w:tcPr>
          <w:p w:rsidR="00E84CAE" w:rsidRPr="000D048A" w:rsidRDefault="00E84CAE" w:rsidP="00B03295">
            <w:pPr>
              <w:spacing w:afterLines="40" w:after="96" w:line="240" w:lineRule="exact"/>
              <w:rPr>
                <w:b/>
              </w:rPr>
            </w:pPr>
            <w:r w:rsidRPr="000D048A">
              <w:rPr>
                <w:b/>
              </w:rPr>
              <w:t>Evidence/ Assessment method type</w:t>
            </w:r>
          </w:p>
        </w:tc>
        <w:tc>
          <w:tcPr>
            <w:tcW w:w="1176" w:type="dxa"/>
            <w:shd w:val="clear" w:color="auto" w:fill="auto"/>
          </w:tcPr>
          <w:p w:rsidR="00E84CAE" w:rsidRPr="000D048A" w:rsidRDefault="00E84CAE" w:rsidP="00B03295">
            <w:pPr>
              <w:spacing w:afterLines="40" w:after="96" w:line="240" w:lineRule="exact"/>
              <w:rPr>
                <w:b/>
              </w:rPr>
            </w:pPr>
            <w:r w:rsidRPr="000D048A">
              <w:rPr>
                <w:b/>
              </w:rPr>
              <w:t>Assessment date</w:t>
            </w:r>
          </w:p>
        </w:tc>
      </w:tr>
      <w:tr w:rsidR="00E84CAE" w:rsidRPr="0099067E" w:rsidTr="00B03295">
        <w:trPr>
          <w:cantSplit/>
          <w:trHeight w:val="317"/>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Understand principles of safeguarding adults</w:t>
            </w:r>
          </w:p>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Explain the term safeguarding </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354"/>
        </w:trPr>
        <w:tc>
          <w:tcPr>
            <w:tcW w:w="1813" w:type="dxa"/>
            <w:vMerge/>
            <w:shd w:val="clear" w:color="auto" w:fill="auto"/>
          </w:tcPr>
          <w:p w:rsidR="00E84CAE" w:rsidRPr="00411D63" w:rsidRDefault="00E84CAE" w:rsidP="00B03295"/>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0D048A">
              <w:rPr>
                <w:szCs w:val="24"/>
                <w:lang w:val="en-GB"/>
              </w:rPr>
              <w:t>Explain own role and responsibilities in safeguarding individuals</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354"/>
        </w:trPr>
        <w:tc>
          <w:tcPr>
            <w:tcW w:w="1813" w:type="dxa"/>
            <w:vMerge/>
            <w:shd w:val="clear" w:color="auto" w:fill="auto"/>
          </w:tcPr>
          <w:p w:rsidR="00E84CAE" w:rsidRPr="00411D63" w:rsidRDefault="00E84CAE" w:rsidP="00B03295"/>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0D048A">
              <w:rPr>
                <w:szCs w:val="24"/>
                <w:lang w:val="en-GB"/>
              </w:rPr>
              <w:t>Define the following terms:</w:t>
            </w:r>
          </w:p>
          <w:p w:rsidR="00E84CAE" w:rsidRPr="00DE38A1" w:rsidRDefault="00E84CAE" w:rsidP="00C62587">
            <w:pPr>
              <w:numPr>
                <w:ilvl w:val="0"/>
                <w:numId w:val="11"/>
              </w:numPr>
              <w:autoSpaceDE w:val="0"/>
              <w:autoSpaceDN w:val="0"/>
              <w:adjustRightInd w:val="0"/>
              <w:spacing w:before="0" w:after="0"/>
              <w:ind w:left="864"/>
            </w:pPr>
            <w:r w:rsidRPr="00DE38A1">
              <w:t>Physical abuse</w:t>
            </w:r>
          </w:p>
          <w:p w:rsidR="00E84CAE" w:rsidRPr="00DF457B" w:rsidRDefault="00E84CAE" w:rsidP="00C62587">
            <w:pPr>
              <w:numPr>
                <w:ilvl w:val="0"/>
                <w:numId w:val="11"/>
              </w:numPr>
              <w:autoSpaceDE w:val="0"/>
              <w:autoSpaceDN w:val="0"/>
              <w:adjustRightInd w:val="0"/>
              <w:spacing w:before="0" w:after="0"/>
              <w:ind w:left="864"/>
              <w:rPr>
                <w:b/>
              </w:rPr>
            </w:pPr>
            <w:r w:rsidRPr="00DF457B">
              <w:rPr>
                <w:b/>
              </w:rPr>
              <w:t>Domestic abuse</w:t>
            </w:r>
          </w:p>
          <w:p w:rsidR="00E84CAE" w:rsidRPr="00DE38A1" w:rsidRDefault="00E84CAE" w:rsidP="00C62587">
            <w:pPr>
              <w:numPr>
                <w:ilvl w:val="0"/>
                <w:numId w:val="11"/>
              </w:numPr>
              <w:autoSpaceDE w:val="0"/>
              <w:autoSpaceDN w:val="0"/>
              <w:adjustRightInd w:val="0"/>
              <w:spacing w:before="0" w:after="0"/>
              <w:ind w:left="864"/>
            </w:pPr>
            <w:r w:rsidRPr="00DE38A1">
              <w:t>Sexual abuse</w:t>
            </w:r>
          </w:p>
          <w:p w:rsidR="00E84CAE" w:rsidRPr="00DE38A1" w:rsidRDefault="00E84CAE" w:rsidP="00C62587">
            <w:pPr>
              <w:numPr>
                <w:ilvl w:val="0"/>
                <w:numId w:val="11"/>
              </w:numPr>
              <w:autoSpaceDE w:val="0"/>
              <w:autoSpaceDN w:val="0"/>
              <w:adjustRightInd w:val="0"/>
              <w:spacing w:before="0" w:after="0"/>
              <w:ind w:left="864"/>
            </w:pPr>
            <w:r w:rsidRPr="00DE38A1">
              <w:t>Emotional/psychological abuse</w:t>
            </w:r>
          </w:p>
          <w:p w:rsidR="00E84CAE" w:rsidRPr="00DE38A1" w:rsidRDefault="00E84CAE" w:rsidP="00C62587">
            <w:pPr>
              <w:numPr>
                <w:ilvl w:val="0"/>
                <w:numId w:val="11"/>
              </w:numPr>
              <w:autoSpaceDE w:val="0"/>
              <w:autoSpaceDN w:val="0"/>
              <w:adjustRightInd w:val="0"/>
              <w:spacing w:before="0" w:after="0"/>
              <w:ind w:left="864"/>
            </w:pPr>
            <w:r w:rsidRPr="00DE38A1">
              <w:t>Financial/material abuse</w:t>
            </w:r>
          </w:p>
          <w:p w:rsidR="00E84CAE" w:rsidRPr="00DE38A1" w:rsidRDefault="00E84CAE" w:rsidP="00C62587">
            <w:pPr>
              <w:numPr>
                <w:ilvl w:val="0"/>
                <w:numId w:val="11"/>
              </w:numPr>
              <w:autoSpaceDE w:val="0"/>
              <w:autoSpaceDN w:val="0"/>
              <w:adjustRightInd w:val="0"/>
              <w:spacing w:before="0" w:after="0"/>
              <w:ind w:left="864"/>
            </w:pPr>
            <w:r w:rsidRPr="00DE38A1">
              <w:t>Modern slavery</w:t>
            </w:r>
          </w:p>
          <w:p w:rsidR="00E84CAE" w:rsidRPr="00DE38A1" w:rsidRDefault="00E84CAE" w:rsidP="00C62587">
            <w:pPr>
              <w:numPr>
                <w:ilvl w:val="0"/>
                <w:numId w:val="11"/>
              </w:numPr>
              <w:autoSpaceDE w:val="0"/>
              <w:autoSpaceDN w:val="0"/>
              <w:adjustRightInd w:val="0"/>
              <w:spacing w:before="0" w:after="0"/>
              <w:ind w:left="864"/>
            </w:pPr>
            <w:r w:rsidRPr="00DE38A1">
              <w:t>Discriminatory abuse</w:t>
            </w:r>
          </w:p>
          <w:p w:rsidR="00E84CAE" w:rsidRPr="00DE38A1" w:rsidRDefault="00E84CAE" w:rsidP="00C62587">
            <w:pPr>
              <w:numPr>
                <w:ilvl w:val="0"/>
                <w:numId w:val="11"/>
              </w:numPr>
              <w:autoSpaceDE w:val="0"/>
              <w:autoSpaceDN w:val="0"/>
              <w:adjustRightInd w:val="0"/>
              <w:spacing w:before="0" w:after="0"/>
              <w:ind w:left="864"/>
            </w:pPr>
            <w:r w:rsidRPr="00DE38A1">
              <w:t>Institutional/organisational abuse</w:t>
            </w:r>
          </w:p>
          <w:p w:rsidR="00E84CAE" w:rsidRPr="00DE38A1" w:rsidRDefault="00E84CAE" w:rsidP="00C62587">
            <w:pPr>
              <w:numPr>
                <w:ilvl w:val="0"/>
                <w:numId w:val="11"/>
              </w:numPr>
              <w:autoSpaceDE w:val="0"/>
              <w:autoSpaceDN w:val="0"/>
              <w:adjustRightInd w:val="0"/>
              <w:spacing w:before="0" w:after="0"/>
              <w:ind w:left="864"/>
            </w:pPr>
            <w:r w:rsidRPr="00DE38A1">
              <w:t>Self-neglect</w:t>
            </w:r>
          </w:p>
          <w:p w:rsidR="00E84CAE" w:rsidRPr="000D048A" w:rsidRDefault="00E84CAE" w:rsidP="00C62587">
            <w:pPr>
              <w:numPr>
                <w:ilvl w:val="0"/>
                <w:numId w:val="11"/>
              </w:numPr>
              <w:autoSpaceDE w:val="0"/>
              <w:autoSpaceDN w:val="0"/>
              <w:adjustRightInd w:val="0"/>
              <w:spacing w:before="0" w:after="0"/>
              <w:ind w:left="864"/>
            </w:pPr>
            <w:r w:rsidRPr="00DE38A1">
              <w:t>Neglect by others</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354"/>
        </w:trPr>
        <w:tc>
          <w:tcPr>
            <w:tcW w:w="1813" w:type="dxa"/>
            <w:vMerge/>
            <w:shd w:val="clear" w:color="auto" w:fill="auto"/>
          </w:tcPr>
          <w:p w:rsidR="00E84CAE" w:rsidRPr="00411D63" w:rsidRDefault="00E84CAE" w:rsidP="00B03295"/>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0D048A">
              <w:rPr>
                <w:szCs w:val="24"/>
                <w:lang w:val="en-GB"/>
              </w:rPr>
              <w:t>Describe harm</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354"/>
        </w:trPr>
        <w:tc>
          <w:tcPr>
            <w:tcW w:w="1813" w:type="dxa"/>
            <w:vMerge/>
            <w:shd w:val="clear" w:color="auto" w:fill="auto"/>
          </w:tcPr>
          <w:p w:rsidR="00E84CAE" w:rsidRPr="00411D63" w:rsidRDefault="00E84CAE" w:rsidP="00B03295"/>
        </w:tc>
        <w:tc>
          <w:tcPr>
            <w:tcW w:w="4094" w:type="dxa"/>
            <w:shd w:val="clear" w:color="auto" w:fill="auto"/>
          </w:tcPr>
          <w:p w:rsidR="00E84CAE" w:rsidRPr="000D048A" w:rsidRDefault="00E84CAE" w:rsidP="00C62587">
            <w:pPr>
              <w:pStyle w:val="Listunitdetail2"/>
              <w:numPr>
                <w:ilvl w:val="1"/>
                <w:numId w:val="10"/>
              </w:numPr>
              <w:tabs>
                <w:tab w:val="clear" w:pos="510"/>
                <w:tab w:val="clear" w:pos="652"/>
                <w:tab w:val="num" w:pos="504"/>
              </w:tabs>
              <w:ind w:left="504" w:hanging="504"/>
              <w:rPr>
                <w:szCs w:val="24"/>
                <w:lang w:val="en-GB"/>
              </w:rPr>
            </w:pPr>
            <w:r w:rsidRPr="000D048A">
              <w:rPr>
                <w:szCs w:val="24"/>
                <w:lang w:val="en-GB"/>
              </w:rPr>
              <w:t>Describe restrictive practices</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Know how to recognise signs of abuse</w:t>
            </w: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CA5B3C">
              <w:rPr>
                <w:szCs w:val="24"/>
                <w:lang w:val="en-GB"/>
              </w:rPr>
              <w:t>Identify the signs and/or symptoms associated with each of the following types of abuse:</w:t>
            </w:r>
          </w:p>
          <w:p w:rsidR="00E84CAE" w:rsidRPr="00DE38A1" w:rsidRDefault="00E84CAE" w:rsidP="00C62587">
            <w:pPr>
              <w:numPr>
                <w:ilvl w:val="0"/>
                <w:numId w:val="13"/>
              </w:numPr>
              <w:autoSpaceDE w:val="0"/>
              <w:autoSpaceDN w:val="0"/>
              <w:adjustRightInd w:val="0"/>
              <w:spacing w:before="0" w:after="0"/>
              <w:ind w:left="864"/>
            </w:pPr>
            <w:r w:rsidRPr="00DE38A1">
              <w:t>Physical abuse</w:t>
            </w:r>
          </w:p>
          <w:p w:rsidR="00E84CAE" w:rsidRPr="00376041" w:rsidRDefault="00E84CAE" w:rsidP="00C62587">
            <w:pPr>
              <w:numPr>
                <w:ilvl w:val="0"/>
                <w:numId w:val="13"/>
              </w:numPr>
              <w:autoSpaceDE w:val="0"/>
              <w:autoSpaceDN w:val="0"/>
              <w:adjustRightInd w:val="0"/>
              <w:spacing w:before="0" w:after="0"/>
              <w:ind w:left="864"/>
            </w:pPr>
            <w:r w:rsidRPr="00376041">
              <w:t>Domestic abuse</w:t>
            </w:r>
          </w:p>
          <w:p w:rsidR="00E84CAE" w:rsidRPr="00DE38A1" w:rsidRDefault="00E84CAE" w:rsidP="00C62587">
            <w:pPr>
              <w:numPr>
                <w:ilvl w:val="0"/>
                <w:numId w:val="13"/>
              </w:numPr>
              <w:autoSpaceDE w:val="0"/>
              <w:autoSpaceDN w:val="0"/>
              <w:adjustRightInd w:val="0"/>
              <w:spacing w:before="0" w:after="0"/>
              <w:ind w:left="864"/>
            </w:pPr>
            <w:r w:rsidRPr="00DE38A1">
              <w:t>Sexual abuse</w:t>
            </w:r>
          </w:p>
          <w:p w:rsidR="00E84CAE" w:rsidRPr="00DE38A1" w:rsidRDefault="00E84CAE" w:rsidP="00C62587">
            <w:pPr>
              <w:numPr>
                <w:ilvl w:val="0"/>
                <w:numId w:val="13"/>
              </w:numPr>
              <w:autoSpaceDE w:val="0"/>
              <w:autoSpaceDN w:val="0"/>
              <w:adjustRightInd w:val="0"/>
              <w:spacing w:before="0" w:after="0"/>
              <w:ind w:left="864"/>
            </w:pPr>
            <w:r w:rsidRPr="00DE38A1">
              <w:t>Emotional/psychological abuse</w:t>
            </w:r>
          </w:p>
          <w:p w:rsidR="00E84CAE" w:rsidRPr="00DE38A1" w:rsidRDefault="00E84CAE" w:rsidP="00C62587">
            <w:pPr>
              <w:numPr>
                <w:ilvl w:val="0"/>
                <w:numId w:val="13"/>
              </w:numPr>
              <w:autoSpaceDE w:val="0"/>
              <w:autoSpaceDN w:val="0"/>
              <w:adjustRightInd w:val="0"/>
              <w:spacing w:before="0" w:after="0"/>
              <w:ind w:left="864"/>
            </w:pPr>
            <w:r w:rsidRPr="00DE38A1">
              <w:t>Financial/material abuse</w:t>
            </w:r>
          </w:p>
          <w:p w:rsidR="00E84CAE" w:rsidRPr="00DE38A1" w:rsidRDefault="00E84CAE" w:rsidP="00C62587">
            <w:pPr>
              <w:numPr>
                <w:ilvl w:val="0"/>
                <w:numId w:val="13"/>
              </w:numPr>
              <w:autoSpaceDE w:val="0"/>
              <w:autoSpaceDN w:val="0"/>
              <w:adjustRightInd w:val="0"/>
              <w:spacing w:before="0" w:after="0"/>
              <w:ind w:left="864"/>
            </w:pPr>
            <w:r w:rsidRPr="00DE38A1">
              <w:t>Modern slavery</w:t>
            </w:r>
          </w:p>
          <w:p w:rsidR="00E84CAE" w:rsidRPr="00DE38A1" w:rsidRDefault="00E84CAE" w:rsidP="00C62587">
            <w:pPr>
              <w:numPr>
                <w:ilvl w:val="0"/>
                <w:numId w:val="13"/>
              </w:numPr>
              <w:autoSpaceDE w:val="0"/>
              <w:autoSpaceDN w:val="0"/>
              <w:adjustRightInd w:val="0"/>
              <w:spacing w:before="0" w:after="0"/>
              <w:ind w:left="864"/>
            </w:pPr>
            <w:r w:rsidRPr="00DE38A1">
              <w:t>Discriminatory abuse</w:t>
            </w:r>
          </w:p>
          <w:p w:rsidR="00E84CAE" w:rsidRPr="00DE38A1" w:rsidRDefault="00E84CAE" w:rsidP="00C62587">
            <w:pPr>
              <w:numPr>
                <w:ilvl w:val="0"/>
                <w:numId w:val="13"/>
              </w:numPr>
              <w:autoSpaceDE w:val="0"/>
              <w:autoSpaceDN w:val="0"/>
              <w:adjustRightInd w:val="0"/>
              <w:spacing w:before="0" w:after="0"/>
              <w:ind w:left="864"/>
            </w:pPr>
            <w:r w:rsidRPr="00DE38A1">
              <w:t>Institutional/organisational abuse</w:t>
            </w:r>
          </w:p>
          <w:p w:rsidR="00E84CAE" w:rsidRPr="00DE38A1" w:rsidRDefault="00E84CAE" w:rsidP="00C62587">
            <w:pPr>
              <w:numPr>
                <w:ilvl w:val="0"/>
                <w:numId w:val="13"/>
              </w:numPr>
              <w:autoSpaceDE w:val="0"/>
              <w:autoSpaceDN w:val="0"/>
              <w:adjustRightInd w:val="0"/>
              <w:spacing w:before="0" w:after="0"/>
              <w:ind w:left="864"/>
            </w:pPr>
            <w:r w:rsidRPr="00DE38A1">
              <w:t>Self-neglect</w:t>
            </w:r>
          </w:p>
          <w:p w:rsidR="00E84CAE" w:rsidRPr="00CA5B3C" w:rsidRDefault="00E84CAE" w:rsidP="00C62587">
            <w:pPr>
              <w:numPr>
                <w:ilvl w:val="0"/>
                <w:numId w:val="13"/>
              </w:numPr>
              <w:autoSpaceDE w:val="0"/>
              <w:autoSpaceDN w:val="0"/>
              <w:adjustRightInd w:val="0"/>
              <w:spacing w:before="0" w:after="0"/>
              <w:ind w:left="864"/>
            </w:pPr>
            <w:r w:rsidRPr="00DE38A1">
              <w:t>Neglect by others</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411D63" w:rsidRDefault="00E84CAE" w:rsidP="00B03295"/>
        </w:tc>
        <w:tc>
          <w:tcPr>
            <w:tcW w:w="4094" w:type="dxa"/>
            <w:shd w:val="clear" w:color="auto" w:fill="auto"/>
          </w:tcPr>
          <w:p w:rsidR="00E84CAE" w:rsidRPr="00DE38A1"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Describe </w:t>
            </w:r>
            <w:r w:rsidRPr="00CA5B3C">
              <w:rPr>
                <w:b/>
                <w:szCs w:val="24"/>
                <w:lang w:val="en-GB"/>
              </w:rPr>
              <w:t xml:space="preserve">factors </w:t>
            </w:r>
            <w:r w:rsidRPr="00DE38A1">
              <w:rPr>
                <w:szCs w:val="24"/>
                <w:lang w:val="en-GB"/>
              </w:rPr>
              <w:t xml:space="preserve">that may contribute to an </w:t>
            </w:r>
            <w:r w:rsidRPr="00CA5B3C">
              <w:rPr>
                <w:b/>
                <w:szCs w:val="24"/>
                <w:lang w:val="en-GB"/>
              </w:rPr>
              <w:t>individual</w:t>
            </w:r>
            <w:r w:rsidRPr="00DE38A1">
              <w:rPr>
                <w:szCs w:val="24"/>
                <w:lang w:val="en-GB"/>
              </w:rPr>
              <w:t xml:space="preserve"> being more vulnerable to abuse</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Know how to respond to suspected or alleged abuse</w:t>
            </w: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Explain the </w:t>
            </w:r>
            <w:r w:rsidRPr="00CA5B3C">
              <w:rPr>
                <w:b/>
                <w:szCs w:val="24"/>
                <w:lang w:val="en-GB"/>
              </w:rPr>
              <w:t>actions to take</w:t>
            </w:r>
            <w:r w:rsidRPr="00DE38A1">
              <w:rPr>
                <w:szCs w:val="24"/>
                <w:lang w:val="en-GB"/>
              </w:rPr>
              <w:t xml:space="preserve"> if there are suspicions that an individual is being abused</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Explain the actions to take if an individual alleges that they are being abused</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DE38A1"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Identify ways to ensure that evidence of abuse is preserved</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Understand the national and local context of safeguarding and protection from abuse</w:t>
            </w: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Identify relevant legislation, national policies and </w:t>
            </w:r>
            <w:r w:rsidRPr="00CA5B3C">
              <w:rPr>
                <w:b/>
                <w:szCs w:val="24"/>
                <w:lang w:val="en-GB"/>
              </w:rPr>
              <w:t>local systems</w:t>
            </w:r>
            <w:r w:rsidRPr="00DE38A1">
              <w:rPr>
                <w:szCs w:val="24"/>
                <w:lang w:val="en-GB"/>
              </w:rPr>
              <w:t xml:space="preserve"> that relate to safeguarding and protection from abuse</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Explain the roles of different agencies in safeguarding and protecting individuals from abuse</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Identify factors which have featured in reports into serious cases of abuse and neglect</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C62587">
            <w:pPr>
              <w:pStyle w:val="Listunitdetail"/>
              <w:numPr>
                <w:ilvl w:val="0"/>
                <w:numId w:val="10"/>
              </w:numPr>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Identify sources of information and advice about own role in safeguarding and protecting individuals from abuse, including </w:t>
            </w:r>
            <w:r w:rsidRPr="00CA5B3C">
              <w:rPr>
                <w:b/>
                <w:szCs w:val="24"/>
                <w:lang w:val="en-GB"/>
              </w:rPr>
              <w:t>whistle blowing</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411D63" w:rsidRDefault="00E84CAE" w:rsidP="00B03295"/>
        </w:tc>
        <w:tc>
          <w:tcPr>
            <w:tcW w:w="4094" w:type="dxa"/>
            <w:shd w:val="clear" w:color="auto" w:fill="auto"/>
          </w:tcPr>
          <w:p w:rsidR="00E84CAE" w:rsidRPr="00DE38A1"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Identify when to seek support in situations beyond your experience and expertise</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Understand ways to reduce the likelihood of abuse</w:t>
            </w:r>
          </w:p>
          <w:p w:rsidR="00E84CAE" w:rsidRPr="00DE38A1" w:rsidRDefault="00E84CAE" w:rsidP="00B03295">
            <w:pPr>
              <w:pStyle w:val="Listunitdetail"/>
              <w:tabs>
                <w:tab w:val="clear" w:pos="340"/>
              </w:tabs>
              <w:ind w:firstLine="0"/>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CA5B3C">
              <w:rPr>
                <w:szCs w:val="24"/>
                <w:lang w:val="en-GB"/>
              </w:rPr>
              <w:t>Explain how the likelihood of abuse may be reduced by:</w:t>
            </w:r>
          </w:p>
          <w:p w:rsidR="00E84CAE" w:rsidRPr="00DE38A1" w:rsidRDefault="00E84CAE" w:rsidP="00C62587">
            <w:pPr>
              <w:numPr>
                <w:ilvl w:val="0"/>
                <w:numId w:val="14"/>
              </w:numPr>
              <w:tabs>
                <w:tab w:val="num" w:pos="504"/>
              </w:tabs>
              <w:autoSpaceDE w:val="0"/>
              <w:autoSpaceDN w:val="0"/>
              <w:adjustRightInd w:val="0"/>
              <w:spacing w:before="0" w:after="0"/>
              <w:ind w:left="864"/>
            </w:pPr>
            <w:r w:rsidRPr="00DE38A1">
              <w:t xml:space="preserve">working with </w:t>
            </w:r>
            <w:r w:rsidRPr="00CA5B3C">
              <w:rPr>
                <w:b/>
              </w:rPr>
              <w:t>person centred values</w:t>
            </w:r>
          </w:p>
          <w:p w:rsidR="00E84CAE" w:rsidRPr="00DE38A1" w:rsidRDefault="00E84CAE" w:rsidP="00C62587">
            <w:pPr>
              <w:numPr>
                <w:ilvl w:val="0"/>
                <w:numId w:val="14"/>
              </w:numPr>
              <w:tabs>
                <w:tab w:val="num" w:pos="504"/>
              </w:tabs>
              <w:autoSpaceDE w:val="0"/>
              <w:autoSpaceDN w:val="0"/>
              <w:adjustRightInd w:val="0"/>
              <w:spacing w:before="0" w:after="0"/>
              <w:ind w:left="864"/>
            </w:pPr>
            <w:r w:rsidRPr="00DE38A1">
              <w:t xml:space="preserve">encouraging </w:t>
            </w:r>
            <w:r w:rsidRPr="00CA5B3C">
              <w:rPr>
                <w:b/>
              </w:rPr>
              <w:t>active participation</w:t>
            </w:r>
          </w:p>
          <w:p w:rsidR="00E84CAE" w:rsidRPr="00DE38A1" w:rsidRDefault="00E84CAE" w:rsidP="00C62587">
            <w:pPr>
              <w:numPr>
                <w:ilvl w:val="0"/>
                <w:numId w:val="14"/>
              </w:numPr>
              <w:tabs>
                <w:tab w:val="num" w:pos="504"/>
              </w:tabs>
              <w:autoSpaceDE w:val="0"/>
              <w:autoSpaceDN w:val="0"/>
              <w:adjustRightInd w:val="0"/>
              <w:spacing w:before="0" w:after="0"/>
              <w:ind w:left="864"/>
            </w:pPr>
            <w:r w:rsidRPr="00DE38A1">
              <w:t>promoting choice and rights</w:t>
            </w:r>
          </w:p>
          <w:p w:rsidR="00E84CAE" w:rsidRPr="00CA5B3C" w:rsidRDefault="00E84CAE" w:rsidP="00C62587">
            <w:pPr>
              <w:numPr>
                <w:ilvl w:val="0"/>
                <w:numId w:val="14"/>
              </w:numPr>
              <w:tabs>
                <w:tab w:val="num" w:pos="504"/>
              </w:tabs>
              <w:autoSpaceDE w:val="0"/>
              <w:autoSpaceDN w:val="0"/>
              <w:adjustRightInd w:val="0"/>
              <w:spacing w:before="0" w:after="0"/>
              <w:ind w:left="864"/>
            </w:pPr>
            <w:r w:rsidRPr="00DE38A1">
              <w:t>supporting individuals with awareness of personal safety</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411D63" w:rsidRDefault="00E84CAE" w:rsidP="00B03295"/>
        </w:tc>
        <w:tc>
          <w:tcPr>
            <w:tcW w:w="4094" w:type="dxa"/>
            <w:shd w:val="clear" w:color="auto" w:fill="auto"/>
          </w:tcPr>
          <w:p w:rsidR="00E84CAE" w:rsidRPr="00DE38A1" w:rsidRDefault="00E84CAE" w:rsidP="00C62587">
            <w:pPr>
              <w:pStyle w:val="Listunitdetail2"/>
              <w:numPr>
                <w:ilvl w:val="1"/>
                <w:numId w:val="12"/>
              </w:numPr>
              <w:tabs>
                <w:tab w:val="clear" w:pos="510"/>
                <w:tab w:val="clear" w:pos="652"/>
                <w:tab w:val="num" w:pos="504"/>
              </w:tabs>
              <w:ind w:left="504" w:hanging="504"/>
              <w:rPr>
                <w:szCs w:val="24"/>
                <w:lang w:val="en-GB"/>
              </w:rPr>
            </w:pPr>
            <w:r w:rsidRPr="00DE38A1">
              <w:rPr>
                <w:szCs w:val="24"/>
                <w:lang w:val="en-GB"/>
              </w:rPr>
              <w:t>Explain the importance of an accessible complaints procedure for reducing the likelihood of abuse</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411D63" w:rsidRDefault="00E84CAE" w:rsidP="00B03295"/>
        </w:tc>
        <w:tc>
          <w:tcPr>
            <w:tcW w:w="4094" w:type="dxa"/>
            <w:shd w:val="clear" w:color="auto" w:fill="auto"/>
          </w:tcPr>
          <w:p w:rsidR="00E84CAE" w:rsidRPr="00DE38A1" w:rsidRDefault="00E84CAE" w:rsidP="00C62587">
            <w:pPr>
              <w:pStyle w:val="Listunitdetail2"/>
              <w:numPr>
                <w:ilvl w:val="1"/>
                <w:numId w:val="12"/>
              </w:numPr>
              <w:tabs>
                <w:tab w:val="clear" w:pos="510"/>
                <w:tab w:val="clear" w:pos="652"/>
                <w:tab w:val="num" w:pos="504"/>
              </w:tabs>
              <w:ind w:left="504" w:hanging="504"/>
              <w:rPr>
                <w:szCs w:val="24"/>
                <w:lang w:val="en-GB"/>
              </w:rPr>
            </w:pPr>
            <w:r w:rsidRPr="00DE38A1">
              <w:rPr>
                <w:szCs w:val="24"/>
                <w:lang w:val="en-GB"/>
              </w:rPr>
              <w:t>Outline how the likelihood of abuse can be reduced by managing risk and focusing on prevention</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lastRenderedPageBreak/>
              <w:t>Know how to recognise and report unsafe practices</w:t>
            </w: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 xml:space="preserve">Describe </w:t>
            </w:r>
            <w:r w:rsidRPr="00CA5B3C">
              <w:rPr>
                <w:b/>
                <w:szCs w:val="24"/>
                <w:lang w:val="en-GB"/>
              </w:rPr>
              <w:t>unsafe practices</w:t>
            </w:r>
            <w:r w:rsidRPr="00DE38A1">
              <w:rPr>
                <w:szCs w:val="24"/>
                <w:lang w:val="en-GB"/>
              </w:rPr>
              <w:t xml:space="preserve"> that may affect the </w:t>
            </w:r>
            <w:r w:rsidRPr="00CA5B3C">
              <w:rPr>
                <w:b/>
                <w:szCs w:val="24"/>
                <w:lang w:val="en-GB"/>
              </w:rPr>
              <w:t>well-being</w:t>
            </w:r>
            <w:r w:rsidRPr="00DE38A1">
              <w:rPr>
                <w:szCs w:val="24"/>
                <w:lang w:val="en-GB"/>
              </w:rPr>
              <w:t xml:space="preserve"> of individuals</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B03295">
            <w:pPr>
              <w:pStyle w:val="Listunitdetail"/>
              <w:tabs>
                <w:tab w:val="clear" w:pos="340"/>
              </w:tabs>
              <w:rPr>
                <w:szCs w:val="24"/>
                <w:lang w:val="en-GB"/>
              </w:rPr>
            </w:pPr>
          </w:p>
        </w:tc>
        <w:tc>
          <w:tcPr>
            <w:tcW w:w="4094" w:type="dxa"/>
            <w:shd w:val="clear" w:color="auto" w:fill="auto"/>
          </w:tcPr>
          <w:p w:rsidR="00E84CAE" w:rsidRPr="00CA5B3C"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Explain the actions to take if unsafe practices have been identified</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B03295">
            <w:pPr>
              <w:pStyle w:val="Listunitdetail"/>
              <w:tabs>
                <w:tab w:val="clear" w:pos="340"/>
              </w:tabs>
              <w:rPr>
                <w:szCs w:val="24"/>
                <w:lang w:val="en-GB"/>
              </w:rPr>
            </w:pPr>
          </w:p>
        </w:tc>
        <w:tc>
          <w:tcPr>
            <w:tcW w:w="4094" w:type="dxa"/>
            <w:shd w:val="clear" w:color="auto" w:fill="auto"/>
          </w:tcPr>
          <w:p w:rsidR="00E84CAE" w:rsidRPr="00DE38A1" w:rsidRDefault="00E84CAE" w:rsidP="00C62587">
            <w:pPr>
              <w:pStyle w:val="Listunitdetail2"/>
              <w:numPr>
                <w:ilvl w:val="1"/>
                <w:numId w:val="10"/>
              </w:numPr>
              <w:tabs>
                <w:tab w:val="clear" w:pos="510"/>
                <w:tab w:val="clear" w:pos="652"/>
                <w:tab w:val="num" w:pos="504"/>
              </w:tabs>
              <w:ind w:left="504" w:hanging="504"/>
              <w:rPr>
                <w:szCs w:val="24"/>
                <w:lang w:val="en-GB"/>
              </w:rPr>
            </w:pPr>
            <w:r w:rsidRPr="00DE38A1">
              <w:rPr>
                <w:szCs w:val="24"/>
                <w:lang w:val="en-GB"/>
              </w:rPr>
              <w:t>Describe the actions to take if suspected abuse or unsafe practices have been reported but nothing has been done in response</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val="restart"/>
            <w:shd w:val="clear" w:color="auto" w:fill="auto"/>
          </w:tcPr>
          <w:p w:rsidR="00E84CAE" w:rsidRPr="00DE38A1" w:rsidRDefault="00E84CAE" w:rsidP="00C62587">
            <w:pPr>
              <w:pStyle w:val="Listunitdetail"/>
              <w:numPr>
                <w:ilvl w:val="0"/>
                <w:numId w:val="10"/>
              </w:numPr>
              <w:rPr>
                <w:szCs w:val="24"/>
                <w:lang w:val="en-GB"/>
              </w:rPr>
            </w:pPr>
            <w:r w:rsidRPr="00DE38A1">
              <w:rPr>
                <w:szCs w:val="24"/>
                <w:lang w:val="en-GB"/>
              </w:rPr>
              <w:t>Understand principles for online safety</w:t>
            </w:r>
          </w:p>
        </w:tc>
        <w:tc>
          <w:tcPr>
            <w:tcW w:w="4094" w:type="dxa"/>
            <w:shd w:val="clear" w:color="auto" w:fill="auto"/>
          </w:tcPr>
          <w:p w:rsidR="00E84CAE" w:rsidRPr="00D702C0" w:rsidRDefault="00E84CAE" w:rsidP="00C62587">
            <w:pPr>
              <w:pStyle w:val="Listunitdetail2"/>
              <w:numPr>
                <w:ilvl w:val="1"/>
                <w:numId w:val="10"/>
              </w:numPr>
              <w:tabs>
                <w:tab w:val="clear" w:pos="510"/>
                <w:tab w:val="clear" w:pos="652"/>
                <w:tab w:val="num" w:pos="504"/>
              </w:tabs>
              <w:ind w:left="504" w:hanging="504"/>
              <w:rPr>
                <w:szCs w:val="24"/>
                <w:lang w:val="en-GB"/>
              </w:rPr>
            </w:pPr>
            <w:r w:rsidRPr="00D702C0">
              <w:rPr>
                <w:szCs w:val="24"/>
                <w:lang w:val="en-GB"/>
              </w:rPr>
              <w:t>Describe the potential risks presented by:</w:t>
            </w:r>
          </w:p>
          <w:p w:rsidR="00E84CAE" w:rsidRPr="00DE38A1" w:rsidRDefault="00E84CAE" w:rsidP="00C62587">
            <w:pPr>
              <w:numPr>
                <w:ilvl w:val="0"/>
                <w:numId w:val="15"/>
              </w:numPr>
              <w:tabs>
                <w:tab w:val="num" w:pos="504"/>
              </w:tabs>
              <w:autoSpaceDE w:val="0"/>
              <w:autoSpaceDN w:val="0"/>
              <w:adjustRightInd w:val="0"/>
              <w:spacing w:before="0" w:after="0"/>
              <w:ind w:left="864"/>
            </w:pPr>
            <w:r w:rsidRPr="00DE38A1">
              <w:t>the use of electronic communication devices</w:t>
            </w:r>
          </w:p>
          <w:p w:rsidR="00E84CAE" w:rsidRPr="00DE38A1" w:rsidRDefault="00E84CAE" w:rsidP="00C62587">
            <w:pPr>
              <w:numPr>
                <w:ilvl w:val="0"/>
                <w:numId w:val="15"/>
              </w:numPr>
              <w:tabs>
                <w:tab w:val="num" w:pos="504"/>
              </w:tabs>
              <w:autoSpaceDE w:val="0"/>
              <w:autoSpaceDN w:val="0"/>
              <w:adjustRightInd w:val="0"/>
              <w:spacing w:before="0" w:after="0"/>
              <w:ind w:left="864"/>
            </w:pPr>
            <w:r w:rsidRPr="00DE38A1">
              <w:t>the use of the internet</w:t>
            </w:r>
          </w:p>
          <w:p w:rsidR="00E84CAE" w:rsidRPr="00DE38A1" w:rsidRDefault="00E84CAE" w:rsidP="00C62587">
            <w:pPr>
              <w:numPr>
                <w:ilvl w:val="0"/>
                <w:numId w:val="15"/>
              </w:numPr>
              <w:tabs>
                <w:tab w:val="num" w:pos="504"/>
              </w:tabs>
              <w:autoSpaceDE w:val="0"/>
              <w:autoSpaceDN w:val="0"/>
              <w:adjustRightInd w:val="0"/>
              <w:spacing w:before="0" w:after="0"/>
              <w:ind w:left="864"/>
            </w:pPr>
            <w:r w:rsidRPr="00DE38A1">
              <w:t>the use of social networking sites</w:t>
            </w:r>
          </w:p>
          <w:p w:rsidR="00E84CAE" w:rsidRPr="00DE38A1" w:rsidRDefault="00E84CAE" w:rsidP="00C62587">
            <w:pPr>
              <w:numPr>
                <w:ilvl w:val="0"/>
                <w:numId w:val="15"/>
              </w:numPr>
              <w:tabs>
                <w:tab w:val="num" w:pos="504"/>
              </w:tabs>
              <w:autoSpaceDE w:val="0"/>
              <w:autoSpaceDN w:val="0"/>
              <w:adjustRightInd w:val="0"/>
              <w:spacing w:before="0" w:after="0"/>
              <w:ind w:left="864"/>
            </w:pPr>
            <w:r w:rsidRPr="00DE38A1">
              <w:t>carrying out financial transactions online</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B03295">
            <w:pPr>
              <w:pStyle w:val="Listunitdetail"/>
              <w:tabs>
                <w:tab w:val="clear" w:pos="340"/>
              </w:tabs>
              <w:ind w:firstLine="0"/>
              <w:rPr>
                <w:szCs w:val="24"/>
                <w:lang w:val="en-GB"/>
              </w:rPr>
            </w:pPr>
          </w:p>
        </w:tc>
        <w:tc>
          <w:tcPr>
            <w:tcW w:w="4094" w:type="dxa"/>
            <w:shd w:val="clear" w:color="auto" w:fill="auto"/>
          </w:tcPr>
          <w:p w:rsidR="00E84CAE" w:rsidRPr="00D702C0" w:rsidRDefault="00E84CAE" w:rsidP="00C62587">
            <w:pPr>
              <w:pStyle w:val="Listunitdetail2"/>
              <w:numPr>
                <w:ilvl w:val="1"/>
                <w:numId w:val="10"/>
              </w:numPr>
              <w:tabs>
                <w:tab w:val="clear" w:pos="510"/>
                <w:tab w:val="clear" w:pos="652"/>
                <w:tab w:val="num" w:pos="504"/>
              </w:tabs>
              <w:ind w:left="504" w:hanging="504"/>
              <w:rPr>
                <w:szCs w:val="24"/>
                <w:lang w:val="en-GB"/>
              </w:rPr>
            </w:pPr>
            <w:r w:rsidRPr="00D702C0">
              <w:rPr>
                <w:szCs w:val="24"/>
                <w:lang w:val="en-GB"/>
              </w:rPr>
              <w:t>Explain ways of reducing the risks presented by each of these types of activity</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r w:rsidR="00E84CAE" w:rsidRPr="0099067E" w:rsidTr="00B03295">
        <w:trPr>
          <w:cantSplit/>
          <w:trHeight w:val="228"/>
        </w:trPr>
        <w:tc>
          <w:tcPr>
            <w:tcW w:w="1813" w:type="dxa"/>
            <w:vMerge/>
            <w:shd w:val="clear" w:color="auto" w:fill="auto"/>
          </w:tcPr>
          <w:p w:rsidR="00E84CAE" w:rsidRPr="00DE38A1" w:rsidRDefault="00E84CAE" w:rsidP="00B03295">
            <w:pPr>
              <w:pStyle w:val="Listunitdetail"/>
              <w:tabs>
                <w:tab w:val="clear" w:pos="340"/>
              </w:tabs>
              <w:ind w:firstLine="0"/>
              <w:rPr>
                <w:szCs w:val="24"/>
                <w:lang w:val="en-GB"/>
              </w:rPr>
            </w:pPr>
          </w:p>
        </w:tc>
        <w:tc>
          <w:tcPr>
            <w:tcW w:w="4094" w:type="dxa"/>
            <w:shd w:val="clear" w:color="auto" w:fill="auto"/>
          </w:tcPr>
          <w:p w:rsidR="00E84CAE" w:rsidRPr="00D702C0" w:rsidRDefault="00E84CAE" w:rsidP="00C62587">
            <w:pPr>
              <w:pStyle w:val="Listunitdetail2"/>
              <w:numPr>
                <w:ilvl w:val="1"/>
                <w:numId w:val="10"/>
              </w:numPr>
              <w:tabs>
                <w:tab w:val="clear" w:pos="510"/>
                <w:tab w:val="clear" w:pos="652"/>
                <w:tab w:val="num" w:pos="504"/>
              </w:tabs>
              <w:ind w:left="504" w:hanging="504"/>
              <w:rPr>
                <w:szCs w:val="24"/>
                <w:lang w:val="en-GB"/>
              </w:rPr>
            </w:pPr>
            <w:r w:rsidRPr="00D702C0">
              <w:rPr>
                <w:szCs w:val="24"/>
                <w:lang w:val="en-GB"/>
              </w:rPr>
              <w:t>Explain the importance of balancing measures for online safety against the benefits to individuals of using electronic systems and devices</w:t>
            </w:r>
          </w:p>
        </w:tc>
        <w:tc>
          <w:tcPr>
            <w:tcW w:w="947" w:type="dxa"/>
            <w:shd w:val="clear" w:color="auto" w:fill="auto"/>
          </w:tcPr>
          <w:p w:rsidR="00E84CAE" w:rsidRPr="00411D63" w:rsidRDefault="00E84CAE" w:rsidP="00B03295"/>
        </w:tc>
        <w:tc>
          <w:tcPr>
            <w:tcW w:w="1163" w:type="dxa"/>
            <w:shd w:val="clear" w:color="auto" w:fill="auto"/>
          </w:tcPr>
          <w:p w:rsidR="00E84CAE" w:rsidRPr="00411D63" w:rsidRDefault="00E84CAE" w:rsidP="00B03295"/>
        </w:tc>
        <w:tc>
          <w:tcPr>
            <w:tcW w:w="1176" w:type="dxa"/>
            <w:shd w:val="clear" w:color="auto" w:fill="auto"/>
          </w:tcPr>
          <w:p w:rsidR="00E84CAE" w:rsidRPr="00411D63" w:rsidRDefault="00E84CAE" w:rsidP="00B03295"/>
        </w:tc>
      </w:tr>
    </w:tbl>
    <w:p w:rsidR="00E84CAE" w:rsidRPr="0099067E" w:rsidRDefault="00E84CAE" w:rsidP="00E84CAE">
      <w:r>
        <w:br w:type="textWrapping" w:clear="all"/>
      </w:r>
    </w:p>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001F3C71" w:rsidRPr="001F3C71">
        <w:t>3095</w:t>
      </w:r>
      <w:r w:rsidRPr="00EA5F84">
        <w:t>-202</w:t>
      </w:r>
      <w:r w:rsidRPr="00601DBE">
        <w:tab/>
      </w:r>
      <w:r w:rsidRPr="00EA5F84">
        <w:t>Responsibilities of a care worker</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2</w:t>
      </w:r>
    </w:p>
    <w:p w:rsidR="00E84CAE" w:rsidRDefault="00E84CAE" w:rsidP="00E84CAE">
      <w:pPr>
        <w:tabs>
          <w:tab w:val="left" w:pos="2268"/>
        </w:tabs>
        <w:rPr>
          <w:b/>
          <w:bCs/>
        </w:rPr>
      </w:pPr>
      <w:r w:rsidRPr="00601DBE">
        <w:rPr>
          <w:b/>
          <w:bCs/>
        </w:rPr>
        <w:t>Credit value:</w:t>
      </w:r>
      <w:r>
        <w:rPr>
          <w:b/>
          <w:bCs/>
        </w:rPr>
        <w:tab/>
        <w:t>2</w:t>
      </w:r>
    </w:p>
    <w:p w:rsidR="00E84CAE" w:rsidRPr="00216FB3" w:rsidRDefault="00E84CAE" w:rsidP="00E84CAE">
      <w:pPr>
        <w:tabs>
          <w:tab w:val="left" w:pos="2268"/>
        </w:tabs>
        <w:rPr>
          <w:b/>
          <w:bCs/>
        </w:rPr>
      </w:pPr>
      <w:r>
        <w:rPr>
          <w:b/>
          <w:bCs/>
        </w:rPr>
        <w:t>UAN:</w:t>
      </w:r>
      <w:r>
        <w:rPr>
          <w:b/>
          <w:bCs/>
        </w:rPr>
        <w:tab/>
      </w:r>
      <w:r w:rsidRPr="001A3B85">
        <w:rPr>
          <w:b/>
          <w:bCs/>
        </w:rPr>
        <w:t>J/615/7946</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1A3B85">
        <w:t>This unit is aimed at those working in a wide range of settings. It provides the learner with the knowledge and skills required to understand the nature of working relationships, work in ways that are agreed with the employer and work in partnership with others.</w:t>
      </w:r>
    </w:p>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B03295">
        <w:trPr>
          <w:cantSplit/>
        </w:trPr>
        <w:tc>
          <w:tcPr>
            <w:tcW w:w="2022" w:type="dxa"/>
            <w:shd w:val="clear" w:color="auto" w:fill="auto"/>
          </w:tcPr>
          <w:p w:rsidR="00E84CAE" w:rsidRPr="00CF00E3" w:rsidRDefault="00E84CAE" w:rsidP="00B03295">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B03295">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B03295">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B03295">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B03295">
            <w:pPr>
              <w:spacing w:afterLines="40" w:after="96" w:line="240" w:lineRule="exact"/>
              <w:rPr>
                <w:b/>
              </w:rPr>
            </w:pPr>
            <w:r w:rsidRPr="00CF00E3">
              <w:rPr>
                <w:b/>
              </w:rPr>
              <w:t>Assessment date</w:t>
            </w:r>
          </w:p>
        </w:tc>
      </w:tr>
      <w:tr w:rsidR="00E84CAE" w:rsidRPr="0099067E" w:rsidTr="00B03295">
        <w:trPr>
          <w:cantSplit/>
          <w:trHeight w:val="1172"/>
        </w:trPr>
        <w:tc>
          <w:tcPr>
            <w:tcW w:w="2022" w:type="dxa"/>
            <w:vMerge w:val="restart"/>
            <w:shd w:val="clear" w:color="auto" w:fill="auto"/>
          </w:tcPr>
          <w:p w:rsidR="00E84CAE" w:rsidRPr="00411D63" w:rsidRDefault="00E84CAE" w:rsidP="00C62587">
            <w:pPr>
              <w:pStyle w:val="Listunitdetail"/>
              <w:numPr>
                <w:ilvl w:val="0"/>
                <w:numId w:val="25"/>
              </w:numPr>
            </w:pPr>
            <w:r w:rsidRPr="001A3B85">
              <w:t>Understand working relationships in care settings</w:t>
            </w:r>
          </w:p>
        </w:tc>
        <w:tc>
          <w:tcPr>
            <w:tcW w:w="2946" w:type="dxa"/>
            <w:shd w:val="clear" w:color="auto" w:fill="auto"/>
          </w:tcPr>
          <w:p w:rsidR="00E84CAE" w:rsidRPr="00411D63" w:rsidRDefault="00E84CAE" w:rsidP="00C62587">
            <w:pPr>
              <w:pStyle w:val="Listunitdetail2"/>
              <w:numPr>
                <w:ilvl w:val="1"/>
                <w:numId w:val="10"/>
              </w:numPr>
              <w:tabs>
                <w:tab w:val="clear" w:pos="652"/>
                <w:tab w:val="num" w:pos="510"/>
              </w:tabs>
              <w:ind w:left="510"/>
            </w:pPr>
            <w:r w:rsidRPr="00CA3DFF">
              <w:t>Explain how a working relationship is different from a personal relationship</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354"/>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C62587">
            <w:pPr>
              <w:pStyle w:val="Listunitdetail2"/>
              <w:numPr>
                <w:ilvl w:val="1"/>
                <w:numId w:val="10"/>
              </w:numPr>
              <w:tabs>
                <w:tab w:val="clear" w:pos="652"/>
                <w:tab w:val="num" w:pos="510"/>
              </w:tabs>
              <w:ind w:left="510"/>
            </w:pPr>
            <w:r w:rsidRPr="00EF6DBD">
              <w:t xml:space="preserve">Describe different working relationships in </w:t>
            </w:r>
            <w:r w:rsidRPr="00EF6DBD">
              <w:rPr>
                <w:b/>
              </w:rPr>
              <w:t>care</w:t>
            </w:r>
            <w:r w:rsidRPr="00EF6DBD">
              <w:t xml:space="preserve"> </w:t>
            </w:r>
            <w:r w:rsidRPr="00EF6DBD">
              <w:rPr>
                <w:b/>
              </w:rPr>
              <w:t>settings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EF6DBD">
              <w:t>Be able to work in ways that are agreed with the employer</w:t>
            </w:r>
          </w:p>
        </w:tc>
        <w:tc>
          <w:tcPr>
            <w:tcW w:w="2946" w:type="dxa"/>
            <w:shd w:val="clear" w:color="auto" w:fill="auto"/>
          </w:tcPr>
          <w:p w:rsidR="00E84CAE" w:rsidRPr="009A1826" w:rsidRDefault="00E84CAE" w:rsidP="00C62587">
            <w:pPr>
              <w:pStyle w:val="Listunitdetail2"/>
              <w:numPr>
                <w:ilvl w:val="1"/>
                <w:numId w:val="10"/>
              </w:numPr>
              <w:tabs>
                <w:tab w:val="clear" w:pos="652"/>
                <w:tab w:val="num" w:pos="510"/>
              </w:tabs>
              <w:ind w:left="510"/>
            </w:pPr>
            <w:r w:rsidRPr="00CA3DFF">
              <w:t>Describe why it is important to adhere to the agreed scope of the job role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E36A4D" w:rsidRDefault="00E84CAE" w:rsidP="00C62587">
            <w:pPr>
              <w:pStyle w:val="Listunitdetail2"/>
              <w:numPr>
                <w:ilvl w:val="1"/>
                <w:numId w:val="10"/>
              </w:numPr>
              <w:tabs>
                <w:tab w:val="clear" w:pos="652"/>
                <w:tab w:val="num" w:pos="510"/>
              </w:tabs>
              <w:ind w:left="510"/>
              <w:rPr>
                <w:b/>
              </w:rPr>
            </w:pPr>
            <w:r w:rsidRPr="00CA3DFF">
              <w:t xml:space="preserve">Access full and up-to-date details of </w:t>
            </w:r>
            <w:r w:rsidRPr="00CA3DFF">
              <w:rPr>
                <w:b/>
              </w:rPr>
              <w:t>agreed ways of working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EF6DBD">
              <w:t>Work in line with agreed ways of working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EF6DBD">
              <w:rPr>
                <w:lang w:val="en-GB"/>
              </w:rPr>
              <w:t xml:space="preserve">Contribute to quality assurance processes to promote positive experiences for </w:t>
            </w:r>
            <w:r w:rsidRPr="00EF6DBD">
              <w:rPr>
                <w:b/>
                <w:lang w:val="en-GB"/>
              </w:rPr>
              <w:t xml:space="preserve">individuals </w:t>
            </w:r>
            <w:r w:rsidRPr="00EF6DBD">
              <w:rPr>
                <w:lang w:val="en-GB"/>
              </w:rPr>
              <w:t>receiving care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C62587">
            <w:pPr>
              <w:pStyle w:val="Listunitdetail"/>
              <w:numPr>
                <w:ilvl w:val="0"/>
                <w:numId w:val="10"/>
              </w:numPr>
            </w:pPr>
            <w:r w:rsidRPr="004856CC">
              <w:t>Be able to work in partnership with others</w:t>
            </w:r>
          </w:p>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CA3DFF">
              <w:t xml:space="preserve">Explain why it is important to work in partnership with </w:t>
            </w:r>
            <w:r w:rsidRPr="00CA3DFF">
              <w:rPr>
                <w:b/>
              </w:rPr>
              <w:t>others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C62587">
            <w:pPr>
              <w:pStyle w:val="Listunitdetail2"/>
              <w:numPr>
                <w:ilvl w:val="1"/>
                <w:numId w:val="10"/>
              </w:numPr>
              <w:tabs>
                <w:tab w:val="clear" w:pos="652"/>
                <w:tab w:val="num" w:pos="510"/>
              </w:tabs>
              <w:ind w:left="510"/>
            </w:pPr>
            <w:r w:rsidRPr="004856CC">
              <w:t>Demonstrate ways of working that can help improve partnership working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CA3DFF">
              <w:t>Identify skills and approaches needed for resolving conflicts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C62587">
            <w:pPr>
              <w:pStyle w:val="Listunitdetail2"/>
              <w:numPr>
                <w:ilvl w:val="1"/>
                <w:numId w:val="10"/>
              </w:numPr>
              <w:tabs>
                <w:tab w:val="clear" w:pos="652"/>
                <w:tab w:val="num" w:pos="510"/>
              </w:tabs>
              <w:ind w:left="510"/>
            </w:pPr>
            <w:r w:rsidRPr="00CA3DFF">
              <w:t>Access support and advice about:</w:t>
            </w:r>
          </w:p>
          <w:p w:rsidR="00E84CAE" w:rsidRPr="00CA3DFF" w:rsidRDefault="00E84CAE" w:rsidP="00C62587">
            <w:pPr>
              <w:pStyle w:val="Listunitdetail"/>
              <w:numPr>
                <w:ilvl w:val="0"/>
                <w:numId w:val="16"/>
              </w:numPr>
              <w:ind w:left="864"/>
            </w:pPr>
            <w:r w:rsidRPr="00CA3DFF">
              <w:t>partnership working</w:t>
            </w:r>
          </w:p>
          <w:p w:rsidR="00E84CAE" w:rsidRPr="003133A8" w:rsidRDefault="00E84CAE" w:rsidP="00C62587">
            <w:pPr>
              <w:pStyle w:val="Listunitdetail"/>
              <w:numPr>
                <w:ilvl w:val="0"/>
                <w:numId w:val="16"/>
              </w:numPr>
              <w:ind w:left="864"/>
            </w:pPr>
            <w:r w:rsidRPr="004856CC">
              <w:t>resolving conflicts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bl>
    <w:p w:rsidR="00E84CAE" w:rsidRDefault="00E84CAE" w:rsidP="00E84CAE">
      <w:pPr>
        <w:spacing w:before="0" w:after="0"/>
      </w:pPr>
    </w:p>
    <w:p w:rsidR="00E84CAE" w:rsidRDefault="00E84CAE" w:rsidP="00E84CAE">
      <w:pPr>
        <w:spacing w:before="0" w:after="0"/>
      </w:pPr>
    </w:p>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Pr="00D81C85" w:rsidRDefault="00E84CAE" w:rsidP="00E84CAE"/>
    <w:p w:rsidR="00E84CAE" w:rsidRPr="00D81C85" w:rsidRDefault="00E84CAE" w:rsidP="00B03295">
      <w:pPr>
        <w:pStyle w:val="H1Unit"/>
        <w:ind w:left="0" w:firstLine="0"/>
      </w:pPr>
      <w:r>
        <w:br w:type="page"/>
      </w:r>
    </w:p>
    <w:p w:rsidR="00E84CAE" w:rsidRPr="00601DBE" w:rsidRDefault="00E84CAE" w:rsidP="00E84CAE">
      <w:pPr>
        <w:pStyle w:val="H1Unit"/>
      </w:pPr>
      <w:r w:rsidRPr="00601DBE">
        <w:lastRenderedPageBreak/>
        <w:t xml:space="preserve">Unit </w:t>
      </w:r>
      <w:r w:rsidR="001F3C71" w:rsidRPr="001F3C71">
        <w:t>3095</w:t>
      </w:r>
      <w:r>
        <w:t>-301</w:t>
      </w:r>
      <w:r>
        <w:tab/>
      </w:r>
      <w:r w:rsidRPr="002452EE">
        <w:t>Promote personal development in care settings</w:t>
      </w:r>
    </w:p>
    <w:p w:rsidR="00E84CAE" w:rsidRPr="008D1487" w:rsidRDefault="00E84CAE" w:rsidP="00E84CAE">
      <w:pPr>
        <w:rPr>
          <w:sz w:val="32"/>
          <w:szCs w:val="32"/>
        </w:rPr>
      </w:pPr>
    </w:p>
    <w:p w:rsidR="00E84CAE" w:rsidRPr="007F6A4D" w:rsidRDefault="00E84CAE" w:rsidP="00E84CAE">
      <w:pPr>
        <w:spacing w:afterLines="40" w:after="96" w:line="240" w:lineRule="exact"/>
        <w:rPr>
          <w:b/>
        </w:rPr>
      </w:pPr>
      <w:r>
        <w:rPr>
          <w:b/>
          <w:bCs/>
        </w:rPr>
        <w:t>Level:</w:t>
      </w:r>
      <w:r>
        <w:rPr>
          <w:b/>
          <w:bCs/>
        </w:rPr>
        <w:tab/>
      </w:r>
      <w:r>
        <w:rPr>
          <w:b/>
          <w:bCs/>
        </w:rPr>
        <w:tab/>
      </w:r>
      <w:r>
        <w:rPr>
          <w:b/>
          <w:bCs/>
        </w:rPr>
        <w:tab/>
      </w:r>
      <w:r w:rsidRPr="007F6A4D">
        <w:rPr>
          <w:b/>
        </w:rPr>
        <w:t>3</w:t>
      </w:r>
    </w:p>
    <w:p w:rsidR="00E84CAE" w:rsidRPr="007F6A4D" w:rsidRDefault="00E84CAE" w:rsidP="00E84CAE">
      <w:pPr>
        <w:spacing w:afterLines="40" w:after="96" w:line="240" w:lineRule="exact"/>
        <w:rPr>
          <w:b/>
        </w:rPr>
      </w:pPr>
      <w:r w:rsidRPr="007F6A4D">
        <w:rPr>
          <w:b/>
        </w:rPr>
        <w:t>Credit value:</w:t>
      </w:r>
      <w:r w:rsidRPr="007F6A4D">
        <w:rPr>
          <w:b/>
        </w:rPr>
        <w:tab/>
      </w:r>
      <w:r>
        <w:rPr>
          <w:b/>
        </w:rPr>
        <w:tab/>
      </w:r>
      <w:r w:rsidRPr="007F6A4D">
        <w:rPr>
          <w:b/>
        </w:rPr>
        <w:t>3</w:t>
      </w:r>
    </w:p>
    <w:p w:rsidR="00E84CAE" w:rsidRPr="00911ACF" w:rsidRDefault="00E84CAE" w:rsidP="00E84CAE">
      <w:pPr>
        <w:spacing w:afterLines="40" w:after="96" w:line="240" w:lineRule="exact"/>
        <w:rPr>
          <w:b/>
        </w:rPr>
      </w:pPr>
      <w:r w:rsidRPr="007F6A4D">
        <w:rPr>
          <w:b/>
        </w:rPr>
        <w:t>UAN:</w:t>
      </w:r>
      <w:r w:rsidRPr="007F6A4D">
        <w:rPr>
          <w:b/>
        </w:rPr>
        <w:tab/>
      </w:r>
      <w:r>
        <w:rPr>
          <w:b/>
        </w:rPr>
        <w:tab/>
      </w:r>
      <w:r>
        <w:rPr>
          <w:b/>
        </w:rPr>
        <w:tab/>
      </w:r>
      <w:r w:rsidRPr="00911ACF">
        <w:rPr>
          <w:b/>
        </w:rPr>
        <w:t xml:space="preserve">F/615/7749 </w:t>
      </w:r>
    </w:p>
    <w:p w:rsidR="00E84CAE" w:rsidRPr="00601DBE" w:rsidRDefault="00E84CAE" w:rsidP="00E84CAE">
      <w:pPr>
        <w:tabs>
          <w:tab w:val="left" w:pos="2268"/>
        </w:tabs>
      </w:pPr>
    </w:p>
    <w:p w:rsidR="00E84CAE" w:rsidRDefault="00E84CAE" w:rsidP="00E84CAE">
      <w:pPr>
        <w:rPr>
          <w:b/>
        </w:rPr>
      </w:pPr>
      <w:r w:rsidRPr="00E51F27">
        <w:rPr>
          <w:b/>
        </w:rPr>
        <w:t xml:space="preserve">Unit </w:t>
      </w:r>
      <w:r>
        <w:rPr>
          <w:b/>
        </w:rPr>
        <w:t>aim</w:t>
      </w:r>
    </w:p>
    <w:p w:rsidR="00E84CAE" w:rsidRPr="0005656D" w:rsidRDefault="00E84CAE" w:rsidP="00E84CAE">
      <w:r w:rsidRPr="0005656D">
        <w:t>This unit covers promoting personal development in care settings. This includes being able to reflect on own practice and use learning opportunities in relation to developing own practice.</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B03295">
        <w:trPr>
          <w:cantSplit/>
        </w:trPr>
        <w:tc>
          <w:tcPr>
            <w:tcW w:w="2022" w:type="dxa"/>
            <w:shd w:val="clear" w:color="auto" w:fill="auto"/>
          </w:tcPr>
          <w:p w:rsidR="00E84CAE" w:rsidRPr="00427C16" w:rsidRDefault="00E84CAE" w:rsidP="00B03295">
            <w:pPr>
              <w:spacing w:afterLines="40" w:after="96" w:line="240" w:lineRule="exact"/>
              <w:rPr>
                <w:b/>
              </w:rPr>
            </w:pPr>
            <w:r w:rsidRPr="00427C16">
              <w:rPr>
                <w:b/>
              </w:rPr>
              <w:t>Learning outcomes</w:t>
            </w:r>
            <w:r w:rsidRPr="00427C16">
              <w:rPr>
                <w:b/>
              </w:rPr>
              <w:br/>
            </w:r>
            <w:r w:rsidRPr="00CD4B19">
              <w:rPr>
                <w:b/>
              </w:rPr>
              <w:t>The learner will:</w:t>
            </w:r>
          </w:p>
        </w:tc>
        <w:tc>
          <w:tcPr>
            <w:tcW w:w="2946" w:type="dxa"/>
            <w:shd w:val="clear" w:color="auto" w:fill="auto"/>
          </w:tcPr>
          <w:p w:rsidR="00E84CAE" w:rsidRPr="00CD4B19" w:rsidRDefault="00E84CAE" w:rsidP="00B03295">
            <w:pPr>
              <w:spacing w:afterLines="40" w:after="96" w:line="240" w:lineRule="exact"/>
              <w:rPr>
                <w:b/>
              </w:rPr>
            </w:pPr>
            <w:r w:rsidRPr="00427C16">
              <w:rPr>
                <w:b/>
              </w:rPr>
              <w:t>Assessment criteria</w:t>
            </w:r>
            <w:r w:rsidRPr="00427C16">
              <w:rPr>
                <w:b/>
              </w:rPr>
              <w:br/>
            </w:r>
            <w:r>
              <w:rPr>
                <w:b/>
              </w:rPr>
              <w:t>To do this you must:</w:t>
            </w:r>
          </w:p>
        </w:tc>
        <w:tc>
          <w:tcPr>
            <w:tcW w:w="1197" w:type="dxa"/>
            <w:shd w:val="clear" w:color="auto" w:fill="auto"/>
          </w:tcPr>
          <w:p w:rsidR="00E84CAE" w:rsidRPr="00427C16" w:rsidRDefault="00E84CAE" w:rsidP="00B03295">
            <w:pPr>
              <w:spacing w:afterLines="40" w:after="96" w:line="240" w:lineRule="exact"/>
              <w:rPr>
                <w:b/>
              </w:rPr>
            </w:pPr>
            <w:r w:rsidRPr="00427C16">
              <w:rPr>
                <w:b/>
              </w:rPr>
              <w:t>Portfolio reference</w:t>
            </w:r>
          </w:p>
        </w:tc>
        <w:tc>
          <w:tcPr>
            <w:tcW w:w="1493" w:type="dxa"/>
            <w:shd w:val="clear" w:color="auto" w:fill="auto"/>
          </w:tcPr>
          <w:p w:rsidR="00E84CAE" w:rsidRPr="00427C16" w:rsidRDefault="00E84CAE" w:rsidP="00B03295">
            <w:pPr>
              <w:spacing w:afterLines="40" w:after="96" w:line="240" w:lineRule="exact"/>
              <w:rPr>
                <w:b/>
              </w:rPr>
            </w:pPr>
            <w:r w:rsidRPr="00427C16">
              <w:rPr>
                <w:b/>
              </w:rPr>
              <w:t>Evidence/ Assessment method type</w:t>
            </w:r>
          </w:p>
        </w:tc>
        <w:tc>
          <w:tcPr>
            <w:tcW w:w="1535" w:type="dxa"/>
            <w:shd w:val="clear" w:color="auto" w:fill="auto"/>
          </w:tcPr>
          <w:p w:rsidR="00E84CAE" w:rsidRPr="00427C16" w:rsidRDefault="00E84CAE" w:rsidP="00B03295">
            <w:pPr>
              <w:spacing w:afterLines="40" w:after="96" w:line="240" w:lineRule="exact"/>
              <w:rPr>
                <w:b/>
              </w:rPr>
            </w:pPr>
            <w:r w:rsidRPr="00427C16">
              <w:rPr>
                <w:b/>
              </w:rPr>
              <w:t xml:space="preserve">Assessment </w:t>
            </w:r>
            <w:r>
              <w:rPr>
                <w:b/>
              </w:rPr>
              <w:t>date</w:t>
            </w:r>
          </w:p>
        </w:tc>
      </w:tr>
      <w:tr w:rsidR="00E84CAE" w:rsidRPr="0005656D" w:rsidTr="00B03295">
        <w:trPr>
          <w:cantSplit/>
          <w:trHeight w:val="317"/>
        </w:trPr>
        <w:tc>
          <w:tcPr>
            <w:tcW w:w="2022" w:type="dxa"/>
            <w:vMerge w:val="restart"/>
            <w:shd w:val="clear" w:color="auto" w:fill="auto"/>
          </w:tcPr>
          <w:p w:rsidR="00E84CAE" w:rsidRPr="0005656D" w:rsidRDefault="00E84CAE" w:rsidP="006B4CB7">
            <w:pPr>
              <w:pStyle w:val="Listunitdetail"/>
              <w:numPr>
                <w:ilvl w:val="0"/>
                <w:numId w:val="43"/>
              </w:numPr>
              <w:rPr>
                <w:szCs w:val="24"/>
                <w:lang w:val="en-GB"/>
              </w:rPr>
            </w:pPr>
            <w:r w:rsidRPr="0005656D">
              <w:rPr>
                <w:szCs w:val="24"/>
                <w:lang w:val="en-GB"/>
              </w:rPr>
              <w:t>Understand what is required for competence in own work role</w:t>
            </w:r>
          </w:p>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Describe the duties and responsibilities of own work role</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354"/>
        </w:trPr>
        <w:tc>
          <w:tcPr>
            <w:tcW w:w="2022" w:type="dxa"/>
            <w:vMerge/>
            <w:shd w:val="clear" w:color="auto" w:fill="auto"/>
          </w:tcPr>
          <w:p w:rsidR="00E84CAE" w:rsidRPr="0005656D" w:rsidRDefault="00E84CAE" w:rsidP="00B03295"/>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 xml:space="preserve">Explain expectations about own work role as expressed in relevant </w:t>
            </w:r>
            <w:r w:rsidRPr="0005656D">
              <w:rPr>
                <w:b/>
                <w:szCs w:val="24"/>
                <w:lang w:val="en-GB"/>
              </w:rPr>
              <w:t>standards</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354"/>
        </w:trPr>
        <w:tc>
          <w:tcPr>
            <w:tcW w:w="2022" w:type="dxa"/>
            <w:vMerge/>
            <w:shd w:val="clear" w:color="auto" w:fill="auto"/>
          </w:tcPr>
          <w:p w:rsidR="00E84CAE" w:rsidRPr="0005656D" w:rsidRDefault="00E84CAE" w:rsidP="00B03295"/>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 xml:space="preserve">Describe how to work effectively with </w:t>
            </w:r>
            <w:r w:rsidRPr="0005656D">
              <w:rPr>
                <w:b/>
                <w:szCs w:val="24"/>
                <w:lang w:val="en-GB"/>
              </w:rPr>
              <w:t>others</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val="restart"/>
            <w:shd w:val="clear" w:color="auto" w:fill="auto"/>
          </w:tcPr>
          <w:p w:rsidR="00E84CAE" w:rsidRPr="0005656D" w:rsidRDefault="00E84CAE" w:rsidP="006B4CB7">
            <w:pPr>
              <w:pStyle w:val="Listunitdetail"/>
              <w:numPr>
                <w:ilvl w:val="0"/>
                <w:numId w:val="43"/>
              </w:numPr>
              <w:rPr>
                <w:szCs w:val="24"/>
                <w:lang w:val="en-GB"/>
              </w:rPr>
            </w:pPr>
            <w:r w:rsidRPr="0005656D">
              <w:rPr>
                <w:szCs w:val="24"/>
                <w:lang w:val="en-GB"/>
              </w:rPr>
              <w:t>Be able to reflect on practice</w:t>
            </w:r>
          </w:p>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 xml:space="preserve">Explain the importance of reflective practice in </w:t>
            </w:r>
          </w:p>
          <w:p w:rsidR="00E84CAE" w:rsidRPr="0005656D" w:rsidRDefault="00E84CAE" w:rsidP="00B03295">
            <w:pPr>
              <w:pStyle w:val="Listunitdetail2"/>
              <w:ind w:firstLine="0"/>
              <w:rPr>
                <w:szCs w:val="24"/>
                <w:lang w:val="en-GB"/>
              </w:rPr>
            </w:pPr>
            <w:r w:rsidRPr="0005656D">
              <w:rPr>
                <w:szCs w:val="24"/>
                <w:lang w:val="en-GB"/>
              </w:rPr>
              <w:t>Continuously improving the quality of service provided</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shd w:val="clear" w:color="auto" w:fill="auto"/>
          </w:tcPr>
          <w:p w:rsidR="00E84CAE" w:rsidRPr="0005656D" w:rsidRDefault="00E84CAE" w:rsidP="00B03295"/>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Reflect on practice to improve the quality of the service provided</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shd w:val="clear" w:color="auto" w:fill="auto"/>
          </w:tcPr>
          <w:p w:rsidR="00E84CAE" w:rsidRPr="0005656D" w:rsidRDefault="00E84CAE" w:rsidP="00B03295"/>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Describe how own values, belief systems and experiences may affect working practice</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val="restart"/>
            <w:shd w:val="clear" w:color="auto" w:fill="auto"/>
          </w:tcPr>
          <w:p w:rsidR="00E84CAE" w:rsidRPr="0005656D" w:rsidRDefault="00E84CAE" w:rsidP="006B4CB7">
            <w:pPr>
              <w:pStyle w:val="Listunitdetail"/>
              <w:numPr>
                <w:ilvl w:val="0"/>
                <w:numId w:val="43"/>
              </w:numPr>
              <w:rPr>
                <w:szCs w:val="24"/>
                <w:lang w:val="en-GB"/>
              </w:rPr>
            </w:pPr>
            <w:r w:rsidRPr="0005656D">
              <w:rPr>
                <w:szCs w:val="24"/>
                <w:lang w:val="en-GB"/>
              </w:rPr>
              <w:t>Be able to evaluate own performance</w:t>
            </w:r>
          </w:p>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Evaluate own knowledge, performance and understanding against relevant standards</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shd w:val="clear" w:color="auto" w:fill="auto"/>
          </w:tcPr>
          <w:p w:rsidR="00E84CAE" w:rsidRPr="0005656D" w:rsidRDefault="00E84CAE" w:rsidP="006B4CB7">
            <w:pPr>
              <w:pStyle w:val="Listunitdetail"/>
              <w:numPr>
                <w:ilvl w:val="0"/>
                <w:numId w:val="43"/>
              </w:numPr>
              <w:rPr>
                <w:szCs w:val="24"/>
                <w:lang w:val="en-GB"/>
              </w:rPr>
            </w:pPr>
          </w:p>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Use  feedback to evaluate own performance and inform development</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val="restart"/>
            <w:shd w:val="clear" w:color="auto" w:fill="auto"/>
          </w:tcPr>
          <w:p w:rsidR="00E84CAE" w:rsidRPr="0005656D" w:rsidRDefault="00E84CAE" w:rsidP="006B4CB7">
            <w:pPr>
              <w:pStyle w:val="Listunitdetail"/>
              <w:numPr>
                <w:ilvl w:val="0"/>
                <w:numId w:val="43"/>
              </w:numPr>
              <w:rPr>
                <w:szCs w:val="24"/>
                <w:lang w:val="en-GB"/>
              </w:rPr>
            </w:pPr>
            <w:r w:rsidRPr="0005656D">
              <w:rPr>
                <w:szCs w:val="24"/>
                <w:lang w:val="en-GB"/>
              </w:rPr>
              <w:t xml:space="preserve">Be able to agree a </w:t>
            </w:r>
            <w:r w:rsidRPr="0074349C">
              <w:rPr>
                <w:b/>
                <w:szCs w:val="24"/>
                <w:lang w:val="en-GB"/>
              </w:rPr>
              <w:t xml:space="preserve">personal </w:t>
            </w:r>
            <w:r w:rsidRPr="0074349C">
              <w:rPr>
                <w:b/>
                <w:szCs w:val="24"/>
                <w:lang w:val="en-GB"/>
              </w:rPr>
              <w:lastRenderedPageBreak/>
              <w:t>development plan</w:t>
            </w:r>
          </w:p>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lastRenderedPageBreak/>
              <w:t xml:space="preserve">Identify </w:t>
            </w:r>
            <w:r w:rsidRPr="0005656D">
              <w:rPr>
                <w:b/>
                <w:szCs w:val="24"/>
                <w:lang w:val="en-GB"/>
              </w:rPr>
              <w:t>sources of support</w:t>
            </w:r>
            <w:r w:rsidRPr="0005656D">
              <w:rPr>
                <w:szCs w:val="24"/>
                <w:lang w:val="en-GB"/>
              </w:rPr>
              <w:t xml:space="preserve"> for planning and reviewing own development</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shd w:val="clear" w:color="auto" w:fill="auto"/>
          </w:tcPr>
          <w:p w:rsidR="00E84CAE" w:rsidRPr="0005656D" w:rsidRDefault="00E84CAE" w:rsidP="006B4CB7">
            <w:pPr>
              <w:pStyle w:val="Listunitdetail"/>
              <w:numPr>
                <w:ilvl w:val="0"/>
                <w:numId w:val="43"/>
              </w:numPr>
              <w:rPr>
                <w:szCs w:val="24"/>
                <w:lang w:val="en-GB"/>
              </w:rPr>
            </w:pPr>
          </w:p>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Work with others to review and prioritise own learning needs, professional interests and development opportunities</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shd w:val="clear" w:color="auto" w:fill="auto"/>
          </w:tcPr>
          <w:p w:rsidR="00E84CAE" w:rsidRPr="0005656D" w:rsidRDefault="00E84CAE" w:rsidP="006B4CB7">
            <w:pPr>
              <w:pStyle w:val="Listunitdetail"/>
              <w:numPr>
                <w:ilvl w:val="0"/>
                <w:numId w:val="43"/>
              </w:numPr>
              <w:rPr>
                <w:szCs w:val="24"/>
                <w:lang w:val="en-GB"/>
              </w:rPr>
            </w:pPr>
          </w:p>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 xml:space="preserve">Work with others to agree own </w:t>
            </w:r>
            <w:r w:rsidRPr="0005656D">
              <w:rPr>
                <w:b/>
                <w:szCs w:val="24"/>
                <w:lang w:val="en-GB"/>
              </w:rPr>
              <w:t>personal development plan</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228"/>
        </w:trPr>
        <w:tc>
          <w:tcPr>
            <w:tcW w:w="2022" w:type="dxa"/>
            <w:vMerge w:val="restart"/>
            <w:shd w:val="clear" w:color="auto" w:fill="auto"/>
          </w:tcPr>
          <w:p w:rsidR="00E84CAE" w:rsidRPr="0005656D" w:rsidRDefault="00E84CAE" w:rsidP="006B4CB7">
            <w:pPr>
              <w:pStyle w:val="Listunitdetail"/>
              <w:numPr>
                <w:ilvl w:val="0"/>
                <w:numId w:val="43"/>
              </w:numPr>
              <w:rPr>
                <w:szCs w:val="24"/>
                <w:lang w:val="en-GB"/>
              </w:rPr>
            </w:pPr>
            <w:r w:rsidRPr="0005656D">
              <w:rPr>
                <w:szCs w:val="24"/>
                <w:lang w:val="en-GB"/>
              </w:rPr>
              <w:t>Be able to use learning opportunities and reflective practice to contribute to personal development</w:t>
            </w:r>
          </w:p>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Evaluate how learning activities have affected practice</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915"/>
        </w:trPr>
        <w:tc>
          <w:tcPr>
            <w:tcW w:w="2022" w:type="dxa"/>
            <w:vMerge/>
            <w:shd w:val="clear" w:color="auto" w:fill="auto"/>
          </w:tcPr>
          <w:p w:rsidR="00E84CAE" w:rsidRPr="0005656D" w:rsidRDefault="00E84CAE" w:rsidP="00B03295"/>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Explain how reflective practice has led to improved ways of working</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795"/>
        </w:trPr>
        <w:tc>
          <w:tcPr>
            <w:tcW w:w="2022" w:type="dxa"/>
            <w:vMerge/>
            <w:shd w:val="clear" w:color="auto" w:fill="auto"/>
          </w:tcPr>
          <w:p w:rsidR="00E84CAE" w:rsidRPr="0005656D" w:rsidRDefault="00E84CAE" w:rsidP="00B03295"/>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 xml:space="preserve">Explain why </w:t>
            </w:r>
            <w:r w:rsidRPr="0005656D">
              <w:rPr>
                <w:b/>
                <w:szCs w:val="24"/>
                <w:lang w:val="en-GB"/>
              </w:rPr>
              <w:t>continuing professional development is important</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r w:rsidR="00E84CAE" w:rsidRPr="0005656D" w:rsidTr="00B03295">
        <w:trPr>
          <w:cantSplit/>
          <w:trHeight w:val="779"/>
        </w:trPr>
        <w:tc>
          <w:tcPr>
            <w:tcW w:w="2022" w:type="dxa"/>
            <w:vMerge/>
            <w:shd w:val="clear" w:color="auto" w:fill="auto"/>
          </w:tcPr>
          <w:p w:rsidR="00E84CAE" w:rsidRPr="0005656D" w:rsidRDefault="00E84CAE" w:rsidP="00B03295"/>
        </w:tc>
        <w:tc>
          <w:tcPr>
            <w:tcW w:w="2946" w:type="dxa"/>
            <w:shd w:val="clear" w:color="auto" w:fill="auto"/>
          </w:tcPr>
          <w:p w:rsidR="00E84CAE" w:rsidRPr="0005656D" w:rsidRDefault="00E84CAE" w:rsidP="006B4CB7">
            <w:pPr>
              <w:pStyle w:val="Listunitdetail2"/>
              <w:numPr>
                <w:ilvl w:val="1"/>
                <w:numId w:val="43"/>
              </w:numPr>
              <w:tabs>
                <w:tab w:val="clear" w:pos="510"/>
              </w:tabs>
              <w:ind w:left="510"/>
              <w:rPr>
                <w:szCs w:val="24"/>
                <w:lang w:val="en-GB"/>
              </w:rPr>
            </w:pPr>
            <w:r w:rsidRPr="0005656D">
              <w:rPr>
                <w:szCs w:val="24"/>
                <w:lang w:val="en-GB"/>
              </w:rPr>
              <w:t>Record progress in relation to personal development</w:t>
            </w:r>
          </w:p>
        </w:tc>
        <w:tc>
          <w:tcPr>
            <w:tcW w:w="1197" w:type="dxa"/>
            <w:shd w:val="clear" w:color="auto" w:fill="auto"/>
          </w:tcPr>
          <w:p w:rsidR="00E84CAE" w:rsidRPr="0005656D" w:rsidRDefault="00E84CAE" w:rsidP="00B03295"/>
        </w:tc>
        <w:tc>
          <w:tcPr>
            <w:tcW w:w="1493" w:type="dxa"/>
            <w:shd w:val="clear" w:color="auto" w:fill="auto"/>
          </w:tcPr>
          <w:p w:rsidR="00E84CAE" w:rsidRPr="0005656D" w:rsidRDefault="00E84CAE" w:rsidP="00B03295"/>
        </w:tc>
        <w:tc>
          <w:tcPr>
            <w:tcW w:w="1535" w:type="dxa"/>
            <w:shd w:val="clear" w:color="auto" w:fill="auto"/>
          </w:tcPr>
          <w:p w:rsidR="00E84CAE" w:rsidRPr="0005656D" w:rsidRDefault="00E84CAE" w:rsidP="00B03295"/>
        </w:tc>
      </w:tr>
    </w:tbl>
    <w:p w:rsidR="00E84CAE" w:rsidRPr="0005656D" w:rsidRDefault="00E84CAE" w:rsidP="00E84CAE"/>
    <w:p w:rsidR="00E84CAE" w:rsidRPr="0005656D" w:rsidRDefault="00E84CAE" w:rsidP="00E84CAE">
      <w:pPr>
        <w:spacing w:before="0" w:after="0"/>
      </w:pPr>
      <w:r w:rsidRPr="0005656D">
        <w:t>I confirm that the evidence listed above is my own work and was carried out under the conditions and context specified in the standards.</w:t>
      </w:r>
    </w:p>
    <w:p w:rsidR="00E84CAE" w:rsidRPr="0005656D" w:rsidRDefault="00E84CAE" w:rsidP="00E84CAE">
      <w:pPr>
        <w:pStyle w:val="Level1"/>
        <w:tabs>
          <w:tab w:val="clear" w:pos="680"/>
          <w:tab w:val="left" w:leader="dot" w:pos="3969"/>
          <w:tab w:val="left" w:leader="dot" w:pos="7655"/>
          <w:tab w:val="left" w:leader="dot" w:pos="9072"/>
        </w:tabs>
        <w:spacing w:before="360" w:after="0"/>
        <w:ind w:left="360" w:hanging="360"/>
      </w:pPr>
      <w:r w:rsidRPr="0005656D">
        <w:t>Candidate’s name</w:t>
      </w:r>
      <w:r w:rsidRPr="0005656D">
        <w:tab/>
        <w:t xml:space="preserve"> Signature</w:t>
      </w:r>
      <w:r w:rsidRPr="0005656D">
        <w:tab/>
        <w:t xml:space="preserve">Date </w:t>
      </w:r>
      <w:r w:rsidRPr="0005656D">
        <w:tab/>
      </w:r>
    </w:p>
    <w:p w:rsidR="00E84CAE" w:rsidRPr="0005656D" w:rsidRDefault="00E84CAE" w:rsidP="00E84CAE">
      <w:pPr>
        <w:pStyle w:val="Level1"/>
        <w:tabs>
          <w:tab w:val="clear" w:pos="680"/>
          <w:tab w:val="left" w:leader="dot" w:pos="3969"/>
          <w:tab w:val="left" w:leader="dot" w:pos="7655"/>
          <w:tab w:val="left" w:leader="dot" w:pos="9072"/>
        </w:tabs>
        <w:spacing w:before="360" w:after="0"/>
        <w:ind w:left="360" w:hanging="360"/>
      </w:pPr>
      <w:r w:rsidRPr="0005656D">
        <w:t>Candidate’s Unique Learner Number</w:t>
      </w:r>
      <w:r w:rsidRPr="0005656D">
        <w:tab/>
      </w:r>
      <w:r w:rsidRPr="0005656D">
        <w:tab/>
      </w:r>
      <w:r w:rsidRPr="0005656D">
        <w:tab/>
      </w:r>
    </w:p>
    <w:p w:rsidR="00E84CAE" w:rsidRPr="0005656D" w:rsidRDefault="00E84CAE" w:rsidP="00E84CAE">
      <w:pPr>
        <w:pStyle w:val="Level1"/>
        <w:tabs>
          <w:tab w:val="clear" w:pos="680"/>
          <w:tab w:val="left" w:leader="dot" w:pos="3969"/>
          <w:tab w:val="left" w:leader="dot" w:pos="7655"/>
          <w:tab w:val="left" w:leader="dot" w:pos="9072"/>
        </w:tabs>
        <w:spacing w:before="360" w:after="0"/>
        <w:ind w:left="360" w:hanging="360"/>
      </w:pPr>
      <w:r w:rsidRPr="0005656D">
        <w:t>Assessor’s name</w:t>
      </w:r>
      <w:r w:rsidRPr="0005656D">
        <w:tab/>
        <w:t xml:space="preserve"> Signature </w:t>
      </w:r>
      <w:r w:rsidRPr="0005656D">
        <w:tab/>
        <w:t>Date</w:t>
      </w:r>
      <w:r w:rsidRPr="0005656D">
        <w:tab/>
      </w:r>
    </w:p>
    <w:p w:rsidR="00E84CAE" w:rsidRPr="0005656D" w:rsidRDefault="00E84CAE" w:rsidP="00E84CAE">
      <w:pPr>
        <w:pStyle w:val="Level1"/>
        <w:tabs>
          <w:tab w:val="clear" w:pos="680"/>
          <w:tab w:val="left" w:leader="dot" w:pos="3969"/>
          <w:tab w:val="left" w:leader="dot" w:pos="7655"/>
          <w:tab w:val="left" w:leader="dot" w:pos="9072"/>
        </w:tabs>
        <w:spacing w:before="360" w:after="0"/>
        <w:ind w:left="0" w:firstLine="0"/>
      </w:pPr>
      <w:r w:rsidRPr="0005656D">
        <w:t>Internal Verifier’s name</w:t>
      </w:r>
      <w:r w:rsidRPr="0005656D">
        <w:tab/>
        <w:t xml:space="preserve"> Signature</w:t>
      </w:r>
      <w:r w:rsidRPr="0005656D">
        <w:tab/>
        <w:t>Date</w:t>
      </w:r>
      <w:r w:rsidRPr="0005656D">
        <w:tab/>
      </w:r>
      <w:r w:rsidRPr="0005656D">
        <w:br/>
        <w:t>(only if sampled)</w:t>
      </w:r>
    </w:p>
    <w:p w:rsidR="00E84CAE" w:rsidRPr="0005656D" w:rsidRDefault="00E84CAE" w:rsidP="00E84CAE"/>
    <w:p w:rsidR="00E84CAE" w:rsidRDefault="00E84CAE" w:rsidP="00E84CAE">
      <w:pPr>
        <w:spacing w:before="0" w:after="0"/>
        <w:rPr>
          <w:rFonts w:cs="Arial"/>
          <w:b/>
          <w:bCs/>
          <w:kern w:val="32"/>
          <w:sz w:val="32"/>
          <w:szCs w:val="32"/>
        </w:rPr>
      </w:pPr>
      <w:r>
        <w:br w:type="page"/>
      </w:r>
    </w:p>
    <w:p w:rsidR="00E84CAE" w:rsidRPr="00216FB3" w:rsidRDefault="00E84CAE" w:rsidP="00E84CAE">
      <w:pPr>
        <w:pStyle w:val="H1Unit"/>
      </w:pPr>
      <w:r w:rsidRPr="00601DBE">
        <w:lastRenderedPageBreak/>
        <w:t xml:space="preserve">Unit </w:t>
      </w:r>
      <w:r w:rsidR="001F3C71" w:rsidRPr="001F3C71">
        <w:t>3095</w:t>
      </w:r>
      <w:r w:rsidRPr="00706A94">
        <w:t>-302</w:t>
      </w:r>
      <w:r w:rsidRPr="00601DBE">
        <w:tab/>
      </w:r>
      <w:r w:rsidRPr="00706A94">
        <w:t>Promote health, safety and wellbeing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6</w:t>
      </w:r>
    </w:p>
    <w:p w:rsidR="00E84CAE" w:rsidRPr="00216FB3" w:rsidRDefault="00E84CAE" w:rsidP="00E84CAE">
      <w:pPr>
        <w:tabs>
          <w:tab w:val="left" w:pos="2268"/>
        </w:tabs>
        <w:rPr>
          <w:b/>
          <w:bCs/>
        </w:rPr>
      </w:pPr>
      <w:r>
        <w:rPr>
          <w:b/>
          <w:bCs/>
        </w:rPr>
        <w:t>UAN:</w:t>
      </w:r>
      <w:r>
        <w:rPr>
          <w:b/>
          <w:bCs/>
        </w:rPr>
        <w:tab/>
      </w:r>
      <w:r w:rsidRPr="00706A94">
        <w:rPr>
          <w:b/>
          <w:bCs/>
        </w:rPr>
        <w:t>L/615/7883</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706A94">
        <w:t>This unit is aimed at those working in a wide range of settings. It provides the learner with the knowledge and skills required to promote and implement health, safety and wellbeing in their work setting.</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B03295">
        <w:trPr>
          <w:cantSplit/>
        </w:trPr>
        <w:tc>
          <w:tcPr>
            <w:tcW w:w="2022" w:type="dxa"/>
            <w:shd w:val="clear" w:color="auto" w:fill="auto"/>
          </w:tcPr>
          <w:p w:rsidR="00E84CAE" w:rsidRPr="00CF00E3" w:rsidRDefault="00E84CAE" w:rsidP="00B03295">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B03295">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B03295">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B03295">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B03295">
            <w:pPr>
              <w:spacing w:afterLines="40" w:after="96" w:line="240" w:lineRule="exact"/>
              <w:rPr>
                <w:b/>
              </w:rPr>
            </w:pPr>
            <w:r w:rsidRPr="00CF00E3">
              <w:rPr>
                <w:b/>
              </w:rPr>
              <w:t>Assessment date</w:t>
            </w:r>
          </w:p>
        </w:tc>
      </w:tr>
      <w:tr w:rsidR="00E84CAE" w:rsidRPr="0099067E" w:rsidTr="00B03295">
        <w:trPr>
          <w:cantSplit/>
          <w:trHeight w:val="317"/>
        </w:trPr>
        <w:tc>
          <w:tcPr>
            <w:tcW w:w="2022" w:type="dxa"/>
            <w:vMerge w:val="restart"/>
            <w:shd w:val="clear" w:color="auto" w:fill="auto"/>
          </w:tcPr>
          <w:p w:rsidR="00E84CAE" w:rsidRPr="00411D63" w:rsidRDefault="00E84CAE" w:rsidP="00C62587">
            <w:pPr>
              <w:pStyle w:val="Listunitdetail"/>
              <w:numPr>
                <w:ilvl w:val="0"/>
                <w:numId w:val="29"/>
              </w:numPr>
            </w:pPr>
            <w:r w:rsidRPr="00641AD9">
              <w:t>Understand own responsibilities, and the responsibilities of others, relating to health and safety</w:t>
            </w:r>
          </w:p>
        </w:tc>
        <w:tc>
          <w:tcPr>
            <w:tcW w:w="2946" w:type="dxa"/>
            <w:shd w:val="clear" w:color="auto" w:fill="auto"/>
          </w:tcPr>
          <w:p w:rsidR="00E84CAE" w:rsidRPr="00411D63" w:rsidRDefault="00E84CAE" w:rsidP="006B4CB7">
            <w:pPr>
              <w:pStyle w:val="Listunitdetail2"/>
              <w:numPr>
                <w:ilvl w:val="1"/>
                <w:numId w:val="44"/>
              </w:numPr>
              <w:tabs>
                <w:tab w:val="clear" w:pos="510"/>
              </w:tabs>
              <w:ind w:left="510"/>
            </w:pPr>
            <w:r w:rsidRPr="00641AD9">
              <w:rPr>
                <w:lang w:val="en-GB"/>
              </w:rPr>
              <w:t xml:space="preserve">Identify legislation relating to health and safety in a </w:t>
            </w:r>
            <w:r w:rsidRPr="006B4CB7">
              <w:rPr>
                <w:lang w:val="en-GB"/>
              </w:rPr>
              <w:t>care</w:t>
            </w:r>
            <w:r w:rsidRPr="00641AD9">
              <w:rPr>
                <w:lang w:val="en-GB"/>
              </w:rPr>
              <w:t xml:space="preserve"> </w:t>
            </w:r>
            <w:r w:rsidRPr="006B4CB7">
              <w:rPr>
                <w:lang w:val="en-GB"/>
              </w:rPr>
              <w:t>setting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354"/>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4"/>
              </w:numPr>
              <w:tabs>
                <w:tab w:val="clear" w:pos="510"/>
              </w:tabs>
              <w:ind w:left="510"/>
            </w:pPr>
            <w:r w:rsidRPr="00641AD9">
              <w:rPr>
                <w:lang w:val="en-GB"/>
              </w:rPr>
              <w:t xml:space="preserve">Explain the main points of health and safety </w:t>
            </w:r>
            <w:r w:rsidRPr="00641AD9">
              <w:rPr>
                <w:b/>
                <w:lang w:val="en-GB"/>
              </w:rPr>
              <w:t>policies and procedures</w:t>
            </w:r>
            <w:r w:rsidRPr="00641AD9">
              <w:rPr>
                <w:lang w:val="en-GB"/>
              </w:rPr>
              <w:t xml:space="preserve"> agreed with the employer</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proofErr w:type="spellStart"/>
            <w:r>
              <w:t>Analyse</w:t>
            </w:r>
            <w:proofErr w:type="spellEnd"/>
            <w:r>
              <w:t xml:space="preserve"> the main health and safety responsibilities of:</w:t>
            </w:r>
          </w:p>
          <w:p w:rsidR="00E84CAE" w:rsidRDefault="00E84CAE" w:rsidP="00C62587">
            <w:pPr>
              <w:pStyle w:val="Listunitdetail2"/>
              <w:numPr>
                <w:ilvl w:val="1"/>
                <w:numId w:val="17"/>
              </w:numPr>
              <w:tabs>
                <w:tab w:val="clear" w:pos="510"/>
              </w:tabs>
              <w:ind w:left="835" w:hanging="360"/>
            </w:pPr>
            <w:r>
              <w:t>self</w:t>
            </w:r>
          </w:p>
          <w:p w:rsidR="00E84CAE" w:rsidRDefault="00E84CAE" w:rsidP="00C62587">
            <w:pPr>
              <w:pStyle w:val="Listunitdetail2"/>
              <w:numPr>
                <w:ilvl w:val="1"/>
                <w:numId w:val="17"/>
              </w:numPr>
              <w:tabs>
                <w:tab w:val="clear" w:pos="510"/>
              </w:tabs>
              <w:ind w:left="835" w:hanging="360"/>
            </w:pPr>
            <w:r>
              <w:t>the employer or manager</w:t>
            </w:r>
          </w:p>
          <w:p w:rsidR="00E84CAE" w:rsidRPr="00216FB3" w:rsidRDefault="00E84CAE" w:rsidP="00C62587">
            <w:pPr>
              <w:pStyle w:val="Listunitdetail2"/>
              <w:numPr>
                <w:ilvl w:val="1"/>
                <w:numId w:val="17"/>
              </w:numPr>
              <w:tabs>
                <w:tab w:val="clear" w:pos="510"/>
              </w:tabs>
              <w:ind w:left="835" w:hanging="360"/>
            </w:pPr>
            <w:r w:rsidRPr="00641AD9">
              <w:rPr>
                <w:b/>
              </w:rPr>
              <w:t>others</w:t>
            </w:r>
            <w:r>
              <w:t xml:space="preserve"> in the </w:t>
            </w:r>
            <w:r w:rsidRPr="00641AD9">
              <w:rPr>
                <w:b/>
              </w:rPr>
              <w:t>work setting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411D63" w:rsidRDefault="00E84CAE" w:rsidP="006B4CB7">
            <w:pPr>
              <w:pStyle w:val="Listunitdetail2"/>
              <w:numPr>
                <w:ilvl w:val="1"/>
                <w:numId w:val="44"/>
              </w:numPr>
              <w:tabs>
                <w:tab w:val="clear" w:pos="510"/>
              </w:tabs>
              <w:ind w:left="510"/>
            </w:pPr>
            <w:r w:rsidRPr="00641AD9">
              <w:rPr>
                <w:lang w:val="en-GB"/>
              </w:rPr>
              <w:t xml:space="preserve">Identify specific </w:t>
            </w:r>
            <w:r w:rsidRPr="00641AD9">
              <w:rPr>
                <w:b/>
                <w:lang w:val="en-GB"/>
              </w:rPr>
              <w:t>tasks</w:t>
            </w:r>
            <w:r w:rsidRPr="00641AD9">
              <w:rPr>
                <w:lang w:val="en-GB"/>
              </w:rPr>
              <w:t xml:space="preserve"> in the work setting that should not be carried out without special training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4"/>
              </w:numPr>
            </w:pPr>
            <w:r w:rsidRPr="00641AD9">
              <w:t>Be able to carry out own responsibilities for health and safety</w:t>
            </w:r>
          </w:p>
        </w:tc>
        <w:tc>
          <w:tcPr>
            <w:tcW w:w="2946" w:type="dxa"/>
            <w:shd w:val="clear" w:color="auto" w:fill="auto"/>
          </w:tcPr>
          <w:p w:rsidR="00E84CAE" w:rsidRPr="009A1826" w:rsidRDefault="00E84CAE" w:rsidP="006B4CB7">
            <w:pPr>
              <w:pStyle w:val="Listunitdetail2"/>
              <w:numPr>
                <w:ilvl w:val="1"/>
                <w:numId w:val="44"/>
              </w:numPr>
              <w:tabs>
                <w:tab w:val="clear" w:pos="510"/>
              </w:tabs>
              <w:ind w:left="510"/>
            </w:pPr>
            <w:r w:rsidRPr="00CB6BFA">
              <w:t>Use policies and procedures or other agreed ways of working that relate to health and safety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Support others’ understanding of health and safety and follow agreed safe practices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Monitor potential health and safety risks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Use risk assessment in relation to health and safety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4"/>
              </w:numPr>
              <w:tabs>
                <w:tab w:val="clear" w:pos="510"/>
              </w:tabs>
              <w:ind w:left="510"/>
            </w:pPr>
            <w:r w:rsidRPr="00641AD9">
              <w:rPr>
                <w:lang w:val="en-GB"/>
              </w:rPr>
              <w:t>Minimise potential risks and hazards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Access additional support or information relating to health and safety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4"/>
              </w:numPr>
            </w:pPr>
            <w:r w:rsidRPr="00641AD9">
              <w:rPr>
                <w:lang w:val="en-GB"/>
              </w:rPr>
              <w:t>Understand procedures for responding to accidents and sudden illness</w:t>
            </w:r>
          </w:p>
        </w:tc>
        <w:tc>
          <w:tcPr>
            <w:tcW w:w="2946" w:type="dxa"/>
            <w:shd w:val="clear" w:color="auto" w:fill="auto"/>
          </w:tcPr>
          <w:p w:rsidR="00E84CAE" w:rsidRPr="003133A8" w:rsidRDefault="00E84CAE" w:rsidP="006B4CB7">
            <w:pPr>
              <w:pStyle w:val="Listunitdetail2"/>
              <w:numPr>
                <w:ilvl w:val="1"/>
                <w:numId w:val="44"/>
              </w:numPr>
              <w:tabs>
                <w:tab w:val="clear" w:pos="510"/>
              </w:tabs>
              <w:ind w:left="510"/>
            </w:pPr>
            <w:r w:rsidRPr="00641AD9">
              <w:rPr>
                <w:lang w:val="en-GB"/>
              </w:rPr>
              <w:t>Describe different types of accidents and sudden illness that may occur in own work setting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4"/>
              </w:numPr>
              <w:tabs>
                <w:tab w:val="clear" w:pos="510"/>
              </w:tabs>
              <w:ind w:left="510"/>
            </w:pPr>
            <w:r w:rsidRPr="00641AD9">
              <w:rPr>
                <w:lang w:val="en-GB"/>
              </w:rPr>
              <w:t>Explain procedures to be followed if an accident or sudden illness should occur</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4"/>
              </w:numPr>
            </w:pPr>
            <w:r w:rsidRPr="00641AD9">
              <w:rPr>
                <w:lang w:val="en-GB"/>
              </w:rPr>
              <w:t>Be able to reduce the spread of infection</w:t>
            </w:r>
          </w:p>
        </w:tc>
        <w:tc>
          <w:tcPr>
            <w:tcW w:w="2946" w:type="dxa"/>
            <w:shd w:val="clear" w:color="auto" w:fill="auto"/>
          </w:tcPr>
          <w:p w:rsidR="00E84CAE" w:rsidRPr="003133A8" w:rsidRDefault="00E84CAE" w:rsidP="006B4CB7">
            <w:pPr>
              <w:pStyle w:val="Listunitdetail2"/>
              <w:numPr>
                <w:ilvl w:val="1"/>
                <w:numId w:val="44"/>
              </w:numPr>
              <w:tabs>
                <w:tab w:val="clear" w:pos="510"/>
              </w:tabs>
              <w:ind w:left="510"/>
            </w:pPr>
            <w:r w:rsidRPr="00641AD9">
              <w:t>Explain own role in supporting others to follow practices that reduce the spread of infection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Describe the causes and spread of infection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 xml:space="preserve">Demonstrate the </w:t>
            </w:r>
            <w:r w:rsidRPr="00641AD9">
              <w:rPr>
                <w:b/>
                <w:lang w:val="en-GB"/>
              </w:rPr>
              <w:t>use of Personal Protective Equipment (PPE)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79"/>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Wash hands using the recommended method</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79"/>
        </w:trPr>
        <w:tc>
          <w:tcPr>
            <w:tcW w:w="2022" w:type="dxa"/>
            <w:vMerge/>
            <w:shd w:val="clear" w:color="auto" w:fill="auto"/>
          </w:tcPr>
          <w:p w:rsidR="00E84CAE" w:rsidRPr="00411D63" w:rsidRDefault="00E84CAE" w:rsidP="00B03295"/>
        </w:tc>
        <w:tc>
          <w:tcPr>
            <w:tcW w:w="2946" w:type="dxa"/>
            <w:shd w:val="clear" w:color="auto" w:fill="auto"/>
          </w:tcPr>
          <w:p w:rsidR="00E84CAE" w:rsidRPr="00641AD9" w:rsidRDefault="00E84CAE" w:rsidP="006B4CB7">
            <w:pPr>
              <w:pStyle w:val="Listunitdetail2"/>
              <w:numPr>
                <w:ilvl w:val="1"/>
                <w:numId w:val="44"/>
              </w:numPr>
              <w:tabs>
                <w:tab w:val="clear" w:pos="510"/>
              </w:tabs>
              <w:ind w:left="510"/>
              <w:rPr>
                <w:lang w:val="en-GB"/>
              </w:rPr>
            </w:pPr>
            <w:r w:rsidRPr="00641AD9">
              <w:rPr>
                <w:lang w:val="en-GB"/>
              </w:rPr>
              <w:t>Demonstrate ways to ensure that own health and hygiene do not pose a risk to an individual or to others at work</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4"/>
              </w:numPr>
            </w:pPr>
            <w:r w:rsidRPr="00641AD9">
              <w:rPr>
                <w:lang w:val="en-GB"/>
              </w:rPr>
              <w:t>Be able to move and handle equipment and other objects safely</w:t>
            </w:r>
          </w:p>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Explain the main points of legislation that relate to moving and handling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641AD9">
              <w:rPr>
                <w:lang w:val="en-GB"/>
              </w:rPr>
              <w:t>Explain the principles for safe moving and handling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4059AC">
              <w:rPr>
                <w:lang w:val="en-GB"/>
              </w:rPr>
              <w:t>Move and handle equipment and other objects safely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059AC" w:rsidRDefault="00E84CAE" w:rsidP="006B4CB7">
            <w:pPr>
              <w:pStyle w:val="Listunitdetail"/>
              <w:numPr>
                <w:ilvl w:val="0"/>
                <w:numId w:val="44"/>
              </w:numPr>
            </w:pPr>
            <w:r w:rsidRPr="004059AC">
              <w:rPr>
                <w:lang w:val="en-GB"/>
              </w:rPr>
              <w:t xml:space="preserve">Be able to handle hazardous </w:t>
            </w:r>
            <w:r w:rsidRPr="004059AC">
              <w:rPr>
                <w:lang w:val="en-GB"/>
              </w:rPr>
              <w:lastRenderedPageBreak/>
              <w:t>substances and materials</w:t>
            </w:r>
          </w:p>
        </w:tc>
        <w:tc>
          <w:tcPr>
            <w:tcW w:w="2946" w:type="dxa"/>
            <w:shd w:val="clear" w:color="auto" w:fill="auto"/>
          </w:tcPr>
          <w:p w:rsidR="00E84CAE" w:rsidRPr="00CC4172" w:rsidRDefault="00E84CAE" w:rsidP="006B4CB7">
            <w:pPr>
              <w:pStyle w:val="Listunitdetail2"/>
              <w:numPr>
                <w:ilvl w:val="1"/>
                <w:numId w:val="44"/>
              </w:numPr>
              <w:tabs>
                <w:tab w:val="clear" w:pos="510"/>
              </w:tabs>
              <w:ind w:left="510"/>
            </w:pPr>
            <w:r w:rsidRPr="00CC4172">
              <w:rPr>
                <w:lang w:val="en-GB"/>
              </w:rPr>
              <w:lastRenderedPageBreak/>
              <w:t>Describe types of hazardous substances that may be found in the work setting</w:t>
            </w:r>
          </w:p>
        </w:tc>
        <w:tc>
          <w:tcPr>
            <w:tcW w:w="1197" w:type="dxa"/>
            <w:shd w:val="clear" w:color="auto" w:fill="auto"/>
          </w:tcPr>
          <w:p w:rsidR="00E84CAE" w:rsidRPr="00CF00E3" w:rsidRDefault="00E84CAE" w:rsidP="00B03295">
            <w:pPr>
              <w:rPr>
                <w:b/>
              </w:rPr>
            </w:pPr>
          </w:p>
        </w:tc>
        <w:tc>
          <w:tcPr>
            <w:tcW w:w="1493" w:type="dxa"/>
            <w:shd w:val="clear" w:color="auto" w:fill="auto"/>
          </w:tcPr>
          <w:p w:rsidR="00E84CAE" w:rsidRPr="00CF00E3" w:rsidRDefault="00E84CAE" w:rsidP="00B03295">
            <w:pPr>
              <w:rPr>
                <w:b/>
              </w:rPr>
            </w:pPr>
          </w:p>
        </w:tc>
        <w:tc>
          <w:tcPr>
            <w:tcW w:w="1535" w:type="dxa"/>
            <w:shd w:val="clear" w:color="auto" w:fill="auto"/>
          </w:tcPr>
          <w:p w:rsidR="00E84CAE" w:rsidRPr="00CF00E3" w:rsidRDefault="00E84CAE" w:rsidP="00B03295">
            <w:pPr>
              <w:rPr>
                <w:b/>
              </w:rPr>
            </w:pPr>
          </w:p>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475" w:hanging="475"/>
            </w:pPr>
            <w:r>
              <w:t>Use safe practices when:</w:t>
            </w:r>
          </w:p>
          <w:p w:rsidR="00E84CAE" w:rsidRDefault="00E84CAE" w:rsidP="00C62587">
            <w:pPr>
              <w:pStyle w:val="Listunitdetail2"/>
              <w:numPr>
                <w:ilvl w:val="0"/>
                <w:numId w:val="18"/>
              </w:numPr>
              <w:tabs>
                <w:tab w:val="clear" w:pos="510"/>
              </w:tabs>
              <w:ind w:left="835"/>
            </w:pPr>
            <w:r>
              <w:t>Storing hazardous substances</w:t>
            </w:r>
          </w:p>
          <w:p w:rsidR="00E84CAE" w:rsidRDefault="00E84CAE" w:rsidP="00C62587">
            <w:pPr>
              <w:pStyle w:val="Listunitdetail2"/>
              <w:numPr>
                <w:ilvl w:val="0"/>
                <w:numId w:val="18"/>
              </w:numPr>
              <w:tabs>
                <w:tab w:val="clear" w:pos="510"/>
              </w:tabs>
              <w:ind w:left="835"/>
            </w:pPr>
            <w:r>
              <w:t>Using hazardous substances</w:t>
            </w:r>
          </w:p>
          <w:p w:rsidR="00E84CAE" w:rsidRDefault="00E84CAE" w:rsidP="00C62587">
            <w:pPr>
              <w:pStyle w:val="Listunitdetail2"/>
              <w:numPr>
                <w:ilvl w:val="0"/>
                <w:numId w:val="18"/>
              </w:numPr>
              <w:tabs>
                <w:tab w:val="clear" w:pos="510"/>
              </w:tabs>
              <w:ind w:left="835"/>
            </w:pPr>
            <w:r>
              <w:t>Disposing of hazardous substances and materials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411D63" w:rsidTr="00B03295">
        <w:trPr>
          <w:cantSplit/>
          <w:trHeight w:val="228"/>
        </w:trPr>
        <w:tc>
          <w:tcPr>
            <w:tcW w:w="2022" w:type="dxa"/>
            <w:vMerge w:val="restart"/>
            <w:shd w:val="clear" w:color="auto" w:fill="auto"/>
          </w:tcPr>
          <w:p w:rsidR="00E84CAE" w:rsidRPr="004059AC" w:rsidRDefault="00E84CAE" w:rsidP="006B4CB7">
            <w:pPr>
              <w:pStyle w:val="Listunitdetail"/>
              <w:numPr>
                <w:ilvl w:val="0"/>
                <w:numId w:val="44"/>
              </w:numPr>
            </w:pPr>
            <w:r w:rsidRPr="004059AC">
              <w:rPr>
                <w:lang w:val="en-GB"/>
              </w:rPr>
              <w:t>Be able to promote fire safety in the work setting</w:t>
            </w:r>
          </w:p>
        </w:tc>
        <w:tc>
          <w:tcPr>
            <w:tcW w:w="2946" w:type="dxa"/>
            <w:shd w:val="clear" w:color="auto" w:fill="auto"/>
          </w:tcPr>
          <w:p w:rsidR="00E84CAE" w:rsidRDefault="00E84CAE" w:rsidP="006B4CB7">
            <w:pPr>
              <w:pStyle w:val="Listunitdetail2"/>
              <w:numPr>
                <w:ilvl w:val="1"/>
                <w:numId w:val="44"/>
              </w:numPr>
              <w:tabs>
                <w:tab w:val="clear" w:pos="510"/>
              </w:tabs>
              <w:ind w:left="510"/>
            </w:pPr>
            <w:r>
              <w:t>Describe practices that prevent fires from:</w:t>
            </w:r>
          </w:p>
          <w:p w:rsidR="00E84CAE" w:rsidRDefault="00E84CAE" w:rsidP="00C62587">
            <w:pPr>
              <w:pStyle w:val="Listunitdetail2"/>
              <w:numPr>
                <w:ilvl w:val="0"/>
                <w:numId w:val="20"/>
              </w:numPr>
              <w:tabs>
                <w:tab w:val="clear" w:pos="510"/>
              </w:tabs>
              <w:ind w:left="835"/>
            </w:pPr>
            <w:r>
              <w:t>starting</w:t>
            </w:r>
          </w:p>
          <w:p w:rsidR="00E84CAE" w:rsidRDefault="00E84CAE" w:rsidP="00C62587">
            <w:pPr>
              <w:pStyle w:val="Listunitdetail2"/>
              <w:numPr>
                <w:ilvl w:val="0"/>
                <w:numId w:val="19"/>
              </w:numPr>
              <w:tabs>
                <w:tab w:val="clear" w:pos="510"/>
              </w:tabs>
              <w:ind w:left="835"/>
            </w:pPr>
            <w:r>
              <w:t>spreading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411D63"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CB6BFA">
              <w:t>Demonstrate measures that prevent fires from</w:t>
            </w:r>
            <w:r>
              <w:t xml:space="preserve"> </w:t>
            </w:r>
            <w:r w:rsidRPr="00CB6BFA">
              <w:t>starting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411D63"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CB6BFA" w:rsidRDefault="00E84CAE" w:rsidP="006B4CB7">
            <w:pPr>
              <w:pStyle w:val="Listunitdetail2"/>
              <w:numPr>
                <w:ilvl w:val="1"/>
                <w:numId w:val="44"/>
              </w:numPr>
              <w:tabs>
                <w:tab w:val="clear" w:pos="510"/>
              </w:tabs>
              <w:ind w:left="510"/>
            </w:pPr>
            <w:r w:rsidRPr="004059AC">
              <w:rPr>
                <w:lang w:val="en-GB"/>
              </w:rPr>
              <w:t>Explain emergency procedures to be followed in the event of a fire in the work setting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411D63"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4059AC" w:rsidRDefault="00E84CAE" w:rsidP="006B4CB7">
            <w:pPr>
              <w:pStyle w:val="Listunitdetail2"/>
              <w:numPr>
                <w:ilvl w:val="1"/>
                <w:numId w:val="44"/>
              </w:numPr>
              <w:tabs>
                <w:tab w:val="clear" w:pos="510"/>
              </w:tabs>
              <w:ind w:left="510"/>
              <w:rPr>
                <w:lang w:val="en-GB"/>
              </w:rPr>
            </w:pPr>
            <w:r w:rsidRPr="004059AC">
              <w:rPr>
                <w:lang w:val="en-GB"/>
              </w:rPr>
              <w:t>Ensure clear evacuation routes are maintained at all times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4"/>
              </w:numPr>
            </w:pPr>
            <w:r w:rsidRPr="004059AC">
              <w:rPr>
                <w:lang w:val="en-GB"/>
              </w:rPr>
              <w:t>Be able to implement security measures in the work setting</w:t>
            </w:r>
          </w:p>
        </w:tc>
        <w:tc>
          <w:tcPr>
            <w:tcW w:w="2946" w:type="dxa"/>
            <w:shd w:val="clear" w:color="auto" w:fill="auto"/>
          </w:tcPr>
          <w:p w:rsidR="00E84CAE" w:rsidRDefault="00E84CAE" w:rsidP="006B4CB7">
            <w:pPr>
              <w:pStyle w:val="Listunitdetail2"/>
              <w:numPr>
                <w:ilvl w:val="1"/>
                <w:numId w:val="44"/>
              </w:numPr>
              <w:tabs>
                <w:tab w:val="clear" w:pos="510"/>
              </w:tabs>
              <w:ind w:left="510"/>
            </w:pPr>
            <w:r>
              <w:t>Follow agreed procedures for checking the identity of anyone requesting access to:</w:t>
            </w:r>
          </w:p>
          <w:p w:rsidR="00E84CAE" w:rsidRDefault="00E84CAE" w:rsidP="00C62587">
            <w:pPr>
              <w:pStyle w:val="Listunitdetail2"/>
              <w:numPr>
                <w:ilvl w:val="0"/>
                <w:numId w:val="21"/>
              </w:numPr>
              <w:tabs>
                <w:tab w:val="clear" w:pos="510"/>
              </w:tabs>
              <w:ind w:left="835"/>
            </w:pPr>
            <w:r>
              <w:t>Premises</w:t>
            </w:r>
          </w:p>
          <w:p w:rsidR="00E84CAE" w:rsidRDefault="00E84CAE" w:rsidP="00C62587">
            <w:pPr>
              <w:pStyle w:val="Listunitdetail2"/>
              <w:numPr>
                <w:ilvl w:val="0"/>
                <w:numId w:val="21"/>
              </w:numPr>
              <w:tabs>
                <w:tab w:val="clear" w:pos="510"/>
              </w:tabs>
              <w:ind w:left="835"/>
            </w:pPr>
            <w:r>
              <w:t>Information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pPr>
              <w:pStyle w:val="Listunitdetail"/>
              <w:tabs>
                <w:tab w:val="clear" w:pos="340"/>
              </w:tabs>
            </w:pPr>
          </w:p>
        </w:tc>
        <w:tc>
          <w:tcPr>
            <w:tcW w:w="2946" w:type="dxa"/>
            <w:shd w:val="clear" w:color="auto" w:fill="auto"/>
          </w:tcPr>
          <w:p w:rsidR="00E84CAE" w:rsidRDefault="00E84CAE" w:rsidP="006B4CB7">
            <w:pPr>
              <w:pStyle w:val="Listunitdetail2"/>
              <w:numPr>
                <w:ilvl w:val="1"/>
                <w:numId w:val="44"/>
              </w:numPr>
              <w:tabs>
                <w:tab w:val="clear" w:pos="510"/>
              </w:tabs>
              <w:ind w:left="510"/>
            </w:pPr>
            <w:r w:rsidRPr="004059AC">
              <w:t>Use measures to protect own security and the security of others in the work setting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4"/>
              </w:numPr>
              <w:tabs>
                <w:tab w:val="clear" w:pos="510"/>
              </w:tabs>
              <w:ind w:left="510"/>
            </w:pPr>
            <w:r w:rsidRPr="004059AC">
              <w:rPr>
                <w:lang w:val="en-GB"/>
              </w:rPr>
              <w:t>Explain the importance of ensuring that others are aware of own whereabouts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4"/>
              </w:numPr>
            </w:pPr>
            <w:r w:rsidRPr="00D077B8">
              <w:rPr>
                <w:lang w:val="en-GB"/>
              </w:rPr>
              <w:t>Know</w:t>
            </w:r>
            <w:r w:rsidRPr="00D077B8">
              <w:t xml:space="preserve"> how to manage </w:t>
            </w:r>
            <w:r w:rsidRPr="00D077B8">
              <w:rPr>
                <w:b/>
              </w:rPr>
              <w:t>stress</w:t>
            </w:r>
          </w:p>
        </w:tc>
        <w:tc>
          <w:tcPr>
            <w:tcW w:w="2946" w:type="dxa"/>
            <w:shd w:val="clear" w:color="auto" w:fill="auto"/>
          </w:tcPr>
          <w:p w:rsidR="00E84CAE" w:rsidRPr="00CB6BFA" w:rsidRDefault="00E84CAE" w:rsidP="006B4CB7">
            <w:pPr>
              <w:pStyle w:val="Listunitdetail2"/>
              <w:numPr>
                <w:ilvl w:val="1"/>
                <w:numId w:val="44"/>
              </w:numPr>
              <w:tabs>
                <w:tab w:val="clear" w:pos="510"/>
              </w:tabs>
              <w:ind w:left="510"/>
            </w:pPr>
            <w:r w:rsidRPr="00D077B8">
              <w:rPr>
                <w:lang w:val="en-GB"/>
              </w:rPr>
              <w:t xml:space="preserve">Describe common signs and indicators of </w:t>
            </w:r>
            <w:r w:rsidRPr="00D077B8">
              <w:rPr>
                <w:b/>
                <w:lang w:val="en-GB"/>
              </w:rPr>
              <w:t>stress</w:t>
            </w:r>
            <w:r w:rsidRPr="00D077B8">
              <w:rPr>
                <w:lang w:val="en-GB"/>
              </w:rPr>
              <w:t xml:space="preserve"> in self and others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4059AC" w:rsidRDefault="00E84CAE" w:rsidP="006B4CB7">
            <w:pPr>
              <w:pStyle w:val="Listunitdetail2"/>
              <w:numPr>
                <w:ilvl w:val="1"/>
                <w:numId w:val="44"/>
              </w:numPr>
              <w:tabs>
                <w:tab w:val="clear" w:pos="510"/>
              </w:tabs>
              <w:ind w:left="510"/>
              <w:rPr>
                <w:lang w:val="en-GB"/>
              </w:rPr>
            </w:pPr>
            <w:r w:rsidRPr="00D077B8">
              <w:rPr>
                <w:lang w:val="en-GB"/>
              </w:rPr>
              <w:t>Analyse factors that can trigger stress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4059AC" w:rsidRDefault="00E84CAE" w:rsidP="006B4CB7">
            <w:pPr>
              <w:pStyle w:val="Listunitdetail2"/>
              <w:numPr>
                <w:ilvl w:val="1"/>
                <w:numId w:val="44"/>
              </w:numPr>
              <w:tabs>
                <w:tab w:val="clear" w:pos="510"/>
              </w:tabs>
              <w:ind w:left="510"/>
              <w:rPr>
                <w:lang w:val="en-GB"/>
              </w:rPr>
            </w:pPr>
            <w:r w:rsidRPr="00D077B8">
              <w:rPr>
                <w:lang w:val="en-GB"/>
              </w:rPr>
              <w:t>Compare strategies for managing stress in self and others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4059AC" w:rsidRDefault="00E84CAE" w:rsidP="006B4CB7">
            <w:pPr>
              <w:pStyle w:val="Listunitdetail2"/>
              <w:numPr>
                <w:ilvl w:val="1"/>
                <w:numId w:val="44"/>
              </w:numPr>
              <w:tabs>
                <w:tab w:val="clear" w:pos="510"/>
              </w:tabs>
              <w:ind w:left="510"/>
              <w:rPr>
                <w:lang w:val="en-GB"/>
              </w:rPr>
            </w:pPr>
            <w:r w:rsidRPr="00D077B8">
              <w:rPr>
                <w:lang w:val="en-GB"/>
              </w:rPr>
              <w:t xml:space="preserve">Explain how to access </w:t>
            </w:r>
            <w:r w:rsidRPr="00D077B8">
              <w:rPr>
                <w:b/>
                <w:lang w:val="en-GB"/>
              </w:rPr>
              <w:t>sources of support</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bl>
    <w:p w:rsidR="00E84CAE" w:rsidRDefault="00E84CAE" w:rsidP="00E84CAE">
      <w:pPr>
        <w:spacing w:before="0" w:after="0"/>
      </w:pPr>
    </w:p>
    <w:p w:rsidR="00E84CAE" w:rsidRPr="00CD4B19" w:rsidRDefault="00E84CAE" w:rsidP="00E84CAE">
      <w:pPr>
        <w:spacing w:before="0" w:after="0"/>
      </w:pPr>
      <w:r w:rsidRPr="00CD4B19">
        <w:lastRenderedPageBreak/>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001F3C71" w:rsidRPr="001F3C71">
        <w:t>3095</w:t>
      </w:r>
      <w:r w:rsidRPr="00756B8B">
        <w:t>-303</w:t>
      </w:r>
      <w:r w:rsidRPr="00601DBE">
        <w:tab/>
      </w:r>
      <w:r w:rsidRPr="00756B8B">
        <w:t>Promote communication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3</w:t>
      </w:r>
    </w:p>
    <w:p w:rsidR="00E84CAE" w:rsidRPr="00216FB3" w:rsidRDefault="00E84CAE" w:rsidP="00E84CAE">
      <w:pPr>
        <w:tabs>
          <w:tab w:val="left" w:pos="2268"/>
        </w:tabs>
        <w:rPr>
          <w:b/>
          <w:bCs/>
        </w:rPr>
      </w:pPr>
      <w:r>
        <w:rPr>
          <w:b/>
          <w:bCs/>
        </w:rPr>
        <w:t>UAN:</w:t>
      </w:r>
      <w:r>
        <w:rPr>
          <w:b/>
          <w:bCs/>
        </w:rPr>
        <w:tab/>
      </w:r>
      <w:r w:rsidRPr="00756B8B">
        <w:rPr>
          <w:b/>
          <w:bCs/>
        </w:rPr>
        <w:t>M/615/7939</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756B8B">
        <w:t>This unit is aimed at those who work in care settings or with children or young people in a wide range of settings.  The unit is about the central importance of communication in such settings, and ways to overcome barriers to meet individual needs an</w:t>
      </w:r>
      <w:r>
        <w:t xml:space="preserve">d preferences in communication </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B03295">
        <w:trPr>
          <w:cantSplit/>
        </w:trPr>
        <w:tc>
          <w:tcPr>
            <w:tcW w:w="2022" w:type="dxa"/>
            <w:shd w:val="clear" w:color="auto" w:fill="auto"/>
          </w:tcPr>
          <w:p w:rsidR="00E84CAE" w:rsidRPr="00CF00E3" w:rsidRDefault="00E84CAE" w:rsidP="00B03295">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B03295">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B03295">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B03295">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B03295">
            <w:pPr>
              <w:spacing w:afterLines="40" w:after="96" w:line="240" w:lineRule="exact"/>
              <w:rPr>
                <w:b/>
              </w:rPr>
            </w:pPr>
            <w:r w:rsidRPr="00CF00E3">
              <w:rPr>
                <w:b/>
              </w:rPr>
              <w:t>Assessment date</w:t>
            </w:r>
          </w:p>
        </w:tc>
      </w:tr>
      <w:tr w:rsidR="00E84CAE" w:rsidRPr="0099067E" w:rsidTr="00B03295">
        <w:trPr>
          <w:cantSplit/>
          <w:trHeight w:val="317"/>
        </w:trPr>
        <w:tc>
          <w:tcPr>
            <w:tcW w:w="2022" w:type="dxa"/>
            <w:vMerge w:val="restart"/>
            <w:shd w:val="clear" w:color="auto" w:fill="auto"/>
          </w:tcPr>
          <w:p w:rsidR="00E84CAE" w:rsidRPr="00411D63" w:rsidRDefault="00E84CAE" w:rsidP="00C62587">
            <w:pPr>
              <w:pStyle w:val="Listunitdetail"/>
              <w:numPr>
                <w:ilvl w:val="0"/>
                <w:numId w:val="30"/>
              </w:numPr>
            </w:pPr>
            <w:r w:rsidRPr="000515B3">
              <w:rPr>
                <w:lang w:val="en-GB"/>
              </w:rPr>
              <w:t>Understand why effective communication is important in the work setting</w:t>
            </w:r>
          </w:p>
        </w:tc>
        <w:tc>
          <w:tcPr>
            <w:tcW w:w="2946" w:type="dxa"/>
            <w:shd w:val="clear" w:color="auto" w:fill="auto"/>
          </w:tcPr>
          <w:p w:rsidR="00E84CAE" w:rsidRPr="00411D63" w:rsidRDefault="00E84CAE" w:rsidP="006B4CB7">
            <w:pPr>
              <w:pStyle w:val="Listunitdetail2"/>
              <w:numPr>
                <w:ilvl w:val="1"/>
                <w:numId w:val="45"/>
              </w:numPr>
              <w:tabs>
                <w:tab w:val="clear" w:pos="510"/>
              </w:tabs>
              <w:ind w:left="510"/>
            </w:pPr>
            <w:r w:rsidRPr="00756B8B">
              <w:rPr>
                <w:lang w:val="en-GB"/>
              </w:rPr>
              <w:t>Identify the different reasons people communicate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354"/>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5"/>
              </w:numPr>
              <w:tabs>
                <w:tab w:val="clear" w:pos="510"/>
              </w:tabs>
              <w:ind w:left="510"/>
            </w:pPr>
            <w:r w:rsidRPr="00756B8B">
              <w:rPr>
                <w:lang w:val="en-GB"/>
              </w:rPr>
              <w:t xml:space="preserve">Explain how communication affects relationships in the </w:t>
            </w:r>
            <w:r w:rsidRPr="00756B8B">
              <w:rPr>
                <w:b/>
                <w:lang w:val="en-GB"/>
              </w:rPr>
              <w:t>work setting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5"/>
              </w:numPr>
              <w:tabs>
                <w:tab w:val="clear" w:pos="510"/>
              </w:tabs>
              <w:ind w:left="510"/>
            </w:pPr>
            <w:r w:rsidRPr="00756B8B">
              <w:rPr>
                <w:lang w:val="en-GB"/>
              </w:rPr>
              <w:t>Explain ways to manage challenging situations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5"/>
              </w:numPr>
            </w:pPr>
            <w:r w:rsidRPr="00756B8B">
              <w:rPr>
                <w:lang w:val="en-GB"/>
              </w:rPr>
              <w:t>Be able to meet the communication and language needs, wishes and preferences of individuals</w:t>
            </w:r>
          </w:p>
        </w:tc>
        <w:tc>
          <w:tcPr>
            <w:tcW w:w="2946" w:type="dxa"/>
            <w:shd w:val="clear" w:color="auto" w:fill="auto"/>
          </w:tcPr>
          <w:p w:rsidR="00E84CAE" w:rsidRPr="009A1826" w:rsidRDefault="00E84CAE" w:rsidP="006B4CB7">
            <w:pPr>
              <w:pStyle w:val="Listunitdetail2"/>
              <w:numPr>
                <w:ilvl w:val="1"/>
                <w:numId w:val="45"/>
              </w:numPr>
              <w:tabs>
                <w:tab w:val="clear" w:pos="510"/>
              </w:tabs>
              <w:ind w:left="510"/>
            </w:pPr>
            <w:r w:rsidRPr="00756B8B">
              <w:rPr>
                <w:lang w:val="en-GB"/>
              </w:rPr>
              <w:t xml:space="preserve">Demonstrate how to establish the communication and language needs, wishes and </w:t>
            </w:r>
            <w:r w:rsidRPr="00756B8B">
              <w:rPr>
                <w:b/>
                <w:lang w:val="en-GB"/>
              </w:rPr>
              <w:t>preferences</w:t>
            </w:r>
            <w:r w:rsidRPr="00756B8B">
              <w:rPr>
                <w:lang w:val="en-GB"/>
              </w:rPr>
              <w:t xml:space="preserve"> of </w:t>
            </w:r>
            <w:r w:rsidRPr="00756B8B">
              <w:rPr>
                <w:b/>
                <w:lang w:val="en-GB"/>
              </w:rPr>
              <w:t>individuals</w:t>
            </w:r>
            <w:r w:rsidRPr="00756B8B">
              <w:rPr>
                <w:lang w:val="en-GB"/>
              </w:rPr>
              <w:t xml:space="preserve"> in order to maximise the quality of the interaction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Describe the factors to consider when promoting effective communication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 xml:space="preserve">Demonstrate a range of </w:t>
            </w:r>
            <w:r w:rsidRPr="0084584E">
              <w:rPr>
                <w:b/>
                <w:lang w:val="en-GB"/>
              </w:rPr>
              <w:t>communication methods</w:t>
            </w:r>
            <w:r w:rsidRPr="0084584E">
              <w:rPr>
                <w:lang w:val="en-GB"/>
              </w:rPr>
              <w:t xml:space="preserve"> and styles to meet individual needs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Demonstrate how to respond to an individual’s reactions when communicating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5"/>
              </w:numPr>
            </w:pPr>
            <w:r w:rsidRPr="0084584E">
              <w:rPr>
                <w:lang w:val="en-GB"/>
              </w:rPr>
              <w:lastRenderedPageBreak/>
              <w:t>Be able to overcome barriers to communication</w:t>
            </w:r>
          </w:p>
        </w:tc>
        <w:tc>
          <w:tcPr>
            <w:tcW w:w="2946" w:type="dxa"/>
            <w:shd w:val="clear" w:color="auto" w:fill="auto"/>
          </w:tcPr>
          <w:p w:rsidR="00E84CAE" w:rsidRPr="003133A8" w:rsidRDefault="00E84CAE" w:rsidP="006B4CB7">
            <w:pPr>
              <w:pStyle w:val="Listunitdetail2"/>
              <w:numPr>
                <w:ilvl w:val="1"/>
                <w:numId w:val="45"/>
              </w:numPr>
              <w:tabs>
                <w:tab w:val="clear" w:pos="510"/>
              </w:tabs>
              <w:ind w:left="510"/>
            </w:pPr>
            <w:r w:rsidRPr="0084584E">
              <w:rPr>
                <w:lang w:val="en-GB"/>
              </w:rPr>
              <w:t>Explain how people from different backgrounds may use and/or interpret communication methods in different ways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5"/>
              </w:numPr>
              <w:tabs>
                <w:tab w:val="clear" w:pos="510"/>
              </w:tabs>
              <w:ind w:left="510"/>
            </w:pPr>
            <w:r w:rsidRPr="0084584E">
              <w:rPr>
                <w:lang w:val="en-GB"/>
              </w:rPr>
              <w:t>Identify barriers to effective communication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Demonstrate ways to overcome barriers to communication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5"/>
              </w:numPr>
              <w:tabs>
                <w:tab w:val="clear" w:pos="510"/>
              </w:tabs>
              <w:ind w:left="510"/>
            </w:pPr>
            <w:r w:rsidRPr="0084584E">
              <w:rPr>
                <w:lang w:val="en-GB"/>
              </w:rPr>
              <w:t>Demonstrate how to use strategies that can be used to clarify misunderstandings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Default="00E84CAE" w:rsidP="00B03295">
            <w:pPr>
              <w:pStyle w:val="Listunitdetail"/>
              <w:tabs>
                <w:tab w:val="clear" w:pos="340"/>
              </w:tabs>
              <w:ind w:firstLine="0"/>
            </w:pPr>
          </w:p>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Explain how to use communication skills to manage complex, sensitive, abusive or challenging situations and behaviours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Default="00E84CAE" w:rsidP="00B03295">
            <w:pPr>
              <w:pStyle w:val="Listunitdetail"/>
              <w:tabs>
                <w:tab w:val="clear" w:pos="340"/>
              </w:tabs>
              <w:ind w:firstLine="0"/>
            </w:pPr>
          </w:p>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Explain</w:t>
            </w:r>
            <w:r w:rsidRPr="0084584E">
              <w:rPr>
                <w:b/>
                <w:lang w:val="en-GB"/>
              </w:rPr>
              <w:t xml:space="preserve"> </w:t>
            </w:r>
            <w:r w:rsidRPr="0084584E">
              <w:rPr>
                <w:lang w:val="en-GB"/>
              </w:rPr>
              <w:t xml:space="preserve">how to access extra support or </w:t>
            </w:r>
            <w:r w:rsidRPr="0084584E">
              <w:rPr>
                <w:b/>
                <w:lang w:val="en-GB"/>
              </w:rPr>
              <w:t>services</w:t>
            </w:r>
            <w:r w:rsidRPr="0084584E">
              <w:rPr>
                <w:lang w:val="en-GB"/>
              </w:rPr>
              <w:t xml:space="preserve"> to enable individuals to communicate effectively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Default="00E84CAE" w:rsidP="00B03295">
            <w:pPr>
              <w:pStyle w:val="Listunitdetail"/>
              <w:tabs>
                <w:tab w:val="clear" w:pos="340"/>
              </w:tabs>
              <w:ind w:firstLine="0"/>
            </w:pPr>
          </w:p>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Explain the purposes and principles of independent advocacy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Default="00E84CAE" w:rsidP="00B03295">
            <w:pPr>
              <w:pStyle w:val="Listunitdetail"/>
              <w:tabs>
                <w:tab w:val="clear" w:pos="340"/>
              </w:tabs>
              <w:ind w:firstLine="0"/>
            </w:pPr>
          </w:p>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Explain when to involve an advocate and how to access advocacy services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5"/>
              </w:numPr>
            </w:pPr>
            <w:r w:rsidRPr="0084584E">
              <w:rPr>
                <w:lang w:val="en-GB"/>
              </w:rPr>
              <w:t>Be able to apply principles and practices relating to confidentiality</w:t>
            </w:r>
          </w:p>
        </w:tc>
        <w:tc>
          <w:tcPr>
            <w:tcW w:w="2946" w:type="dxa"/>
            <w:shd w:val="clear" w:color="auto" w:fill="auto"/>
          </w:tcPr>
          <w:p w:rsidR="00E84CAE" w:rsidRPr="003133A8" w:rsidRDefault="00E84CAE" w:rsidP="006B4CB7">
            <w:pPr>
              <w:pStyle w:val="Listunitdetail2"/>
              <w:numPr>
                <w:ilvl w:val="1"/>
                <w:numId w:val="45"/>
              </w:numPr>
              <w:tabs>
                <w:tab w:val="clear" w:pos="510"/>
              </w:tabs>
              <w:ind w:left="510"/>
            </w:pPr>
            <w:r w:rsidRPr="0084584E">
              <w:rPr>
                <w:lang w:val="en-GB"/>
              </w:rPr>
              <w:t>Explain the meaning of the term confidentiality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Demonstrate ways to maintain and promote confidentiality in day-to-day communication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5"/>
              </w:numPr>
              <w:tabs>
                <w:tab w:val="clear" w:pos="510"/>
              </w:tabs>
              <w:ind w:left="510"/>
            </w:pPr>
            <w:r w:rsidRPr="0084584E">
              <w:rPr>
                <w:lang w:val="en-GB"/>
              </w:rPr>
              <w:t>Describe the potential tension between maintaining  an individual’s confidentiality and disclosing concerns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bl>
    <w:p w:rsidR="00E84CAE" w:rsidRPr="0099067E" w:rsidRDefault="00E84CAE" w:rsidP="00E84CAE"/>
    <w:p w:rsidR="00E84CAE" w:rsidRPr="00CD4B19" w:rsidRDefault="00E84CAE" w:rsidP="00E84CAE">
      <w:pPr>
        <w:spacing w:before="0" w:after="0"/>
      </w:pPr>
      <w:r w:rsidRPr="00CD4B19">
        <w:lastRenderedPageBreak/>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2E3D34">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r>
        <w:br w:type="page"/>
      </w:r>
    </w:p>
    <w:p w:rsidR="00E84CAE" w:rsidRPr="00216FB3" w:rsidRDefault="00E84CAE" w:rsidP="00E84CAE">
      <w:pPr>
        <w:pStyle w:val="H1Unit"/>
      </w:pPr>
      <w:r w:rsidRPr="00601DBE">
        <w:lastRenderedPageBreak/>
        <w:t xml:space="preserve">Unit </w:t>
      </w:r>
      <w:r w:rsidR="001F3C71" w:rsidRPr="001F3C71">
        <w:t>3095</w:t>
      </w:r>
      <w:r w:rsidRPr="000F67E2">
        <w:t>-304</w:t>
      </w:r>
      <w:r w:rsidRPr="00601DBE">
        <w:tab/>
      </w:r>
      <w:r w:rsidRPr="000F67E2">
        <w:t>Promote effective handling of information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2</w:t>
      </w:r>
    </w:p>
    <w:p w:rsidR="00E84CAE" w:rsidRPr="00216FB3" w:rsidRDefault="00E84CAE" w:rsidP="00E84CAE">
      <w:pPr>
        <w:tabs>
          <w:tab w:val="left" w:pos="2268"/>
        </w:tabs>
        <w:rPr>
          <w:b/>
          <w:bCs/>
        </w:rPr>
      </w:pPr>
      <w:r>
        <w:rPr>
          <w:b/>
          <w:bCs/>
        </w:rPr>
        <w:t>UAN:</w:t>
      </w:r>
      <w:r>
        <w:rPr>
          <w:b/>
          <w:bCs/>
        </w:rPr>
        <w:tab/>
      </w:r>
      <w:r w:rsidRPr="000F67E2">
        <w:rPr>
          <w:b/>
          <w:bCs/>
        </w:rPr>
        <w:t>Y/615/7949</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0F67E2">
        <w:t>This unit is aimed at those working in a wide range of settings. It covers the knowledge and skills needed to implement and promote good practice in recording, sharing, storing and accessing information.</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B03295">
        <w:trPr>
          <w:cantSplit/>
        </w:trPr>
        <w:tc>
          <w:tcPr>
            <w:tcW w:w="2022" w:type="dxa"/>
            <w:shd w:val="clear" w:color="auto" w:fill="auto"/>
          </w:tcPr>
          <w:p w:rsidR="00E84CAE" w:rsidRPr="00CF00E3" w:rsidRDefault="00E84CAE" w:rsidP="00B03295">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B03295">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B03295">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B03295">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B03295">
            <w:pPr>
              <w:spacing w:afterLines="40" w:after="96" w:line="240" w:lineRule="exact"/>
              <w:rPr>
                <w:b/>
              </w:rPr>
            </w:pPr>
            <w:r w:rsidRPr="00CF00E3">
              <w:rPr>
                <w:b/>
              </w:rPr>
              <w:t>Assessment date</w:t>
            </w:r>
          </w:p>
        </w:tc>
      </w:tr>
      <w:tr w:rsidR="00E84CAE" w:rsidRPr="0099067E" w:rsidTr="00B03295">
        <w:trPr>
          <w:cantSplit/>
          <w:trHeight w:val="317"/>
        </w:trPr>
        <w:tc>
          <w:tcPr>
            <w:tcW w:w="2022" w:type="dxa"/>
            <w:vMerge w:val="restart"/>
            <w:shd w:val="clear" w:color="auto" w:fill="auto"/>
          </w:tcPr>
          <w:p w:rsidR="00E84CAE" w:rsidRPr="00411D63" w:rsidRDefault="00E84CAE" w:rsidP="00C62587">
            <w:pPr>
              <w:pStyle w:val="Listunitdetail"/>
              <w:numPr>
                <w:ilvl w:val="0"/>
                <w:numId w:val="31"/>
              </w:numPr>
            </w:pPr>
            <w:r w:rsidRPr="000515B3">
              <w:rPr>
                <w:lang w:val="en-GB"/>
              </w:rPr>
              <w:t>Understand requirements for handling information in care settings</w:t>
            </w:r>
          </w:p>
        </w:tc>
        <w:tc>
          <w:tcPr>
            <w:tcW w:w="2946" w:type="dxa"/>
            <w:shd w:val="clear" w:color="auto" w:fill="auto"/>
          </w:tcPr>
          <w:p w:rsidR="00E84CAE" w:rsidRPr="00411D63" w:rsidRDefault="00E84CAE" w:rsidP="006B4CB7">
            <w:pPr>
              <w:pStyle w:val="Listunitdetail2"/>
              <w:numPr>
                <w:ilvl w:val="1"/>
                <w:numId w:val="46"/>
              </w:numPr>
              <w:tabs>
                <w:tab w:val="clear" w:pos="510"/>
              </w:tabs>
              <w:ind w:left="510"/>
            </w:pPr>
            <w:r w:rsidRPr="00C53E20">
              <w:rPr>
                <w:lang w:val="en-GB"/>
              </w:rPr>
              <w:t xml:space="preserve">Identify legislation and codes of practice that relate to handling information in </w:t>
            </w:r>
            <w:r w:rsidRPr="006B4CB7">
              <w:rPr>
                <w:lang w:val="en-GB"/>
              </w:rPr>
              <w:t>care settings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354"/>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6"/>
              </w:numPr>
              <w:tabs>
                <w:tab w:val="clear" w:pos="510"/>
              </w:tabs>
              <w:ind w:left="510"/>
            </w:pPr>
            <w:r w:rsidRPr="00C53E20">
              <w:rPr>
                <w:lang w:val="en-GB"/>
              </w:rPr>
              <w:t>Summarise the main points of legal requirements and codes of practice for handling information in care settings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6"/>
              </w:numPr>
            </w:pPr>
            <w:r w:rsidRPr="00C53E20">
              <w:rPr>
                <w:lang w:val="en-GB"/>
              </w:rPr>
              <w:t>Be able to implement good practice in handling information</w:t>
            </w:r>
          </w:p>
        </w:tc>
        <w:tc>
          <w:tcPr>
            <w:tcW w:w="2946" w:type="dxa"/>
            <w:shd w:val="clear" w:color="auto" w:fill="auto"/>
          </w:tcPr>
          <w:p w:rsidR="00E84CAE" w:rsidRPr="009A1826" w:rsidRDefault="00E84CAE" w:rsidP="006B4CB7">
            <w:pPr>
              <w:pStyle w:val="Listunitdetail2"/>
              <w:numPr>
                <w:ilvl w:val="1"/>
                <w:numId w:val="46"/>
              </w:numPr>
              <w:tabs>
                <w:tab w:val="clear" w:pos="510"/>
              </w:tabs>
              <w:ind w:left="510"/>
            </w:pPr>
            <w:r w:rsidRPr="00C53E20">
              <w:rPr>
                <w:lang w:val="en-GB"/>
              </w:rPr>
              <w:t>Describe features of manual and electronic information storage systems that help ensure security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6"/>
              </w:numPr>
              <w:tabs>
                <w:tab w:val="clear" w:pos="510"/>
              </w:tabs>
              <w:ind w:left="510"/>
            </w:pPr>
            <w:r w:rsidRPr="00C53E20">
              <w:rPr>
                <w:lang w:val="en-GB"/>
              </w:rPr>
              <w:t>Demonstrate practices that ensure security when storing and accessing information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6"/>
              </w:numPr>
              <w:tabs>
                <w:tab w:val="clear" w:pos="510"/>
              </w:tabs>
              <w:ind w:left="510"/>
            </w:pPr>
            <w:r w:rsidRPr="00C53E20">
              <w:rPr>
                <w:lang w:val="en-GB"/>
              </w:rPr>
              <w:t>Maintain records that are up to date, complete, accurate and legible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6"/>
              </w:numPr>
              <w:tabs>
                <w:tab w:val="clear" w:pos="510"/>
              </w:tabs>
              <w:ind w:left="510"/>
            </w:pPr>
            <w:r w:rsidRPr="00C53E20">
              <w:rPr>
                <w:lang w:val="en-GB"/>
              </w:rPr>
              <w:t>Support audit processes in line with own role and responsibilities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6"/>
              </w:numPr>
            </w:pPr>
            <w:r w:rsidRPr="00C53E20">
              <w:rPr>
                <w:lang w:val="en-GB"/>
              </w:rPr>
              <w:t>Be able to support others to handle information</w:t>
            </w:r>
          </w:p>
        </w:tc>
        <w:tc>
          <w:tcPr>
            <w:tcW w:w="2946" w:type="dxa"/>
            <w:shd w:val="clear" w:color="auto" w:fill="auto"/>
          </w:tcPr>
          <w:p w:rsidR="00E84CAE" w:rsidRPr="003133A8" w:rsidRDefault="00E84CAE" w:rsidP="006B4CB7">
            <w:pPr>
              <w:pStyle w:val="Listunitdetail2"/>
              <w:numPr>
                <w:ilvl w:val="1"/>
                <w:numId w:val="46"/>
              </w:numPr>
              <w:tabs>
                <w:tab w:val="clear" w:pos="510"/>
              </w:tabs>
              <w:ind w:left="510"/>
            </w:pPr>
            <w:r w:rsidRPr="00C53E20">
              <w:rPr>
                <w:lang w:val="en-GB"/>
              </w:rPr>
              <w:t xml:space="preserve">Support </w:t>
            </w:r>
            <w:r w:rsidRPr="00C53E20">
              <w:rPr>
                <w:b/>
                <w:lang w:val="en-GB"/>
              </w:rPr>
              <w:t>others</w:t>
            </w:r>
            <w:r w:rsidRPr="00C53E20">
              <w:rPr>
                <w:lang w:val="en-GB"/>
              </w:rPr>
              <w:t xml:space="preserve"> to understand the need for secure handling of information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6"/>
              </w:numPr>
              <w:tabs>
                <w:tab w:val="clear" w:pos="510"/>
              </w:tabs>
              <w:ind w:left="510"/>
            </w:pPr>
            <w:r w:rsidRPr="00C53E20">
              <w:rPr>
                <w:lang w:val="en-GB"/>
              </w:rPr>
              <w:t>Support others to understand and contribute to records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001F3C71" w:rsidRPr="001F3C71">
        <w:t>3095</w:t>
      </w:r>
      <w:r w:rsidRPr="00785121">
        <w:t>-305</w:t>
      </w:r>
      <w:r w:rsidRPr="00601DBE">
        <w:tab/>
      </w:r>
      <w:r w:rsidRPr="00785121">
        <w:t>Duty of care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1</w:t>
      </w:r>
    </w:p>
    <w:p w:rsidR="00E84CAE" w:rsidRPr="00216FB3" w:rsidRDefault="00E84CAE" w:rsidP="00E84CAE">
      <w:pPr>
        <w:tabs>
          <w:tab w:val="left" w:pos="2268"/>
        </w:tabs>
        <w:rPr>
          <w:b/>
          <w:bCs/>
        </w:rPr>
      </w:pPr>
      <w:r>
        <w:rPr>
          <w:b/>
          <w:bCs/>
        </w:rPr>
        <w:t>UAN:</w:t>
      </w:r>
      <w:r>
        <w:rPr>
          <w:b/>
          <w:bCs/>
        </w:rPr>
        <w:tab/>
      </w:r>
      <w:r w:rsidRPr="00785121">
        <w:rPr>
          <w:b/>
          <w:bCs/>
        </w:rPr>
        <w:t>Y/615/8163</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785121">
        <w:t>This unit is aimed at those who work in a wide range of settings.  It introduces ways to address the dilemmas, conflicts or complaints that may arise where there is a duty of care</w:t>
      </w:r>
      <w:r>
        <w:t>.</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B03295">
        <w:trPr>
          <w:cantSplit/>
        </w:trPr>
        <w:tc>
          <w:tcPr>
            <w:tcW w:w="2022" w:type="dxa"/>
            <w:shd w:val="clear" w:color="auto" w:fill="auto"/>
          </w:tcPr>
          <w:p w:rsidR="00E84CAE" w:rsidRPr="00CF00E3" w:rsidRDefault="00E84CAE" w:rsidP="00B03295">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B03295">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B03295">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B03295">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B03295">
            <w:pPr>
              <w:spacing w:afterLines="40" w:after="96" w:line="240" w:lineRule="exact"/>
              <w:rPr>
                <w:b/>
              </w:rPr>
            </w:pPr>
            <w:r w:rsidRPr="00CF00E3">
              <w:rPr>
                <w:b/>
              </w:rPr>
              <w:t>Assessment date</w:t>
            </w:r>
          </w:p>
        </w:tc>
      </w:tr>
      <w:tr w:rsidR="00E84CAE" w:rsidRPr="0099067E" w:rsidTr="00B03295">
        <w:trPr>
          <w:cantSplit/>
          <w:trHeight w:val="317"/>
        </w:trPr>
        <w:tc>
          <w:tcPr>
            <w:tcW w:w="2022" w:type="dxa"/>
            <w:vMerge w:val="restart"/>
            <w:shd w:val="clear" w:color="auto" w:fill="auto"/>
          </w:tcPr>
          <w:p w:rsidR="00E84CAE" w:rsidRPr="00411D63" w:rsidRDefault="00E84CAE" w:rsidP="00C62587">
            <w:pPr>
              <w:pStyle w:val="Listunitdetail"/>
              <w:numPr>
                <w:ilvl w:val="0"/>
                <w:numId w:val="32"/>
              </w:numPr>
            </w:pPr>
            <w:r w:rsidRPr="000515B3">
              <w:rPr>
                <w:lang w:val="en-GB"/>
              </w:rPr>
              <w:t>Understand how duty of care contributes to safe practice</w:t>
            </w:r>
          </w:p>
        </w:tc>
        <w:tc>
          <w:tcPr>
            <w:tcW w:w="2946" w:type="dxa"/>
            <w:shd w:val="clear" w:color="auto" w:fill="auto"/>
          </w:tcPr>
          <w:p w:rsidR="00E84CAE" w:rsidRPr="00411D63" w:rsidRDefault="00E84CAE" w:rsidP="006B4CB7">
            <w:pPr>
              <w:pStyle w:val="Listunitdetail2"/>
              <w:numPr>
                <w:ilvl w:val="1"/>
                <w:numId w:val="47"/>
              </w:numPr>
              <w:tabs>
                <w:tab w:val="clear" w:pos="510"/>
              </w:tabs>
              <w:ind w:left="510"/>
            </w:pPr>
            <w:r w:rsidRPr="00EA59C6">
              <w:rPr>
                <w:lang w:val="en-GB"/>
              </w:rPr>
              <w:t>Explain what it means to have a duty of care in own work role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354"/>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7"/>
              </w:numPr>
              <w:tabs>
                <w:tab w:val="clear" w:pos="510"/>
              </w:tabs>
              <w:ind w:left="510"/>
            </w:pPr>
            <w:r w:rsidRPr="00EA59C6">
              <w:rPr>
                <w:lang w:val="en-GB"/>
              </w:rPr>
              <w:t>Explain how duty of care relates to duty of candour</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7"/>
              </w:numPr>
              <w:tabs>
                <w:tab w:val="clear" w:pos="510"/>
              </w:tabs>
              <w:ind w:left="510"/>
            </w:pPr>
            <w:r w:rsidRPr="00EA59C6">
              <w:rPr>
                <w:lang w:val="en-GB"/>
              </w:rPr>
              <w:t>Explain how duty of care contributes to the safeguarding or protection of</w:t>
            </w:r>
            <w:r w:rsidRPr="00EA59C6">
              <w:rPr>
                <w:b/>
                <w:lang w:val="en-GB"/>
              </w:rPr>
              <w:t xml:space="preserve"> individuals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7"/>
              </w:numPr>
            </w:pPr>
            <w:r w:rsidRPr="00EA59C6">
              <w:rPr>
                <w:lang w:val="en-GB"/>
              </w:rPr>
              <w:t>Know how to address conflicts or dilemmas that may arise between an individual’s rights and the duty of care</w:t>
            </w:r>
          </w:p>
        </w:tc>
        <w:tc>
          <w:tcPr>
            <w:tcW w:w="2946" w:type="dxa"/>
            <w:shd w:val="clear" w:color="auto" w:fill="auto"/>
          </w:tcPr>
          <w:p w:rsidR="00E84CAE" w:rsidRPr="009A1826" w:rsidRDefault="00E84CAE" w:rsidP="006B4CB7">
            <w:pPr>
              <w:pStyle w:val="Listunitdetail2"/>
              <w:numPr>
                <w:ilvl w:val="1"/>
                <w:numId w:val="47"/>
              </w:numPr>
              <w:tabs>
                <w:tab w:val="clear" w:pos="510"/>
              </w:tabs>
              <w:ind w:left="510"/>
            </w:pPr>
            <w:r w:rsidRPr="00EA59C6">
              <w:rPr>
                <w:lang w:val="en-GB"/>
              </w:rPr>
              <w:t>Describe conflicts or dilemmas that may arise between the duty of care and an individual’s rights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7"/>
              </w:numPr>
              <w:tabs>
                <w:tab w:val="clear" w:pos="510"/>
              </w:tabs>
              <w:ind w:left="510"/>
            </w:pPr>
            <w:r w:rsidRPr="00EA59C6">
              <w:rPr>
                <w:lang w:val="en-GB"/>
              </w:rPr>
              <w:t>Describe how to manage risks associated with conflicts or dilemmas between an individual’s rights and the duty of care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7"/>
              </w:numPr>
              <w:tabs>
                <w:tab w:val="clear" w:pos="510"/>
              </w:tabs>
              <w:ind w:left="510"/>
            </w:pPr>
            <w:r w:rsidRPr="00EA59C6">
              <w:rPr>
                <w:lang w:val="en-GB"/>
              </w:rPr>
              <w:t>Explain where to get additional support and advice about conflicts and dilemmas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7"/>
              </w:numPr>
            </w:pPr>
            <w:r w:rsidRPr="00EA59C6">
              <w:rPr>
                <w:lang w:val="en-GB"/>
              </w:rPr>
              <w:t>Know how to respond to complaints</w:t>
            </w:r>
          </w:p>
        </w:tc>
        <w:tc>
          <w:tcPr>
            <w:tcW w:w="2946" w:type="dxa"/>
            <w:shd w:val="clear" w:color="auto" w:fill="auto"/>
          </w:tcPr>
          <w:p w:rsidR="00E84CAE" w:rsidRPr="003133A8" w:rsidRDefault="00E84CAE" w:rsidP="006B4CB7">
            <w:pPr>
              <w:pStyle w:val="Listunitdetail2"/>
              <w:numPr>
                <w:ilvl w:val="1"/>
                <w:numId w:val="47"/>
              </w:numPr>
              <w:tabs>
                <w:tab w:val="clear" w:pos="510"/>
              </w:tabs>
              <w:ind w:left="510"/>
            </w:pPr>
            <w:r w:rsidRPr="00EA59C6">
              <w:rPr>
                <w:lang w:val="en-GB"/>
              </w:rPr>
              <w:t>Describe how to respond to complaints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7"/>
              </w:numPr>
              <w:tabs>
                <w:tab w:val="clear" w:pos="510"/>
              </w:tabs>
              <w:ind w:left="510"/>
            </w:pPr>
            <w:r w:rsidRPr="00EA59C6">
              <w:rPr>
                <w:lang w:val="en-GB"/>
              </w:rPr>
              <w:t xml:space="preserve">Explain </w:t>
            </w:r>
            <w:r w:rsidRPr="00EA59C6">
              <w:rPr>
                <w:b/>
                <w:lang w:val="en-GB"/>
              </w:rPr>
              <w:t>policies and procedures</w:t>
            </w:r>
            <w:r w:rsidRPr="00EA59C6">
              <w:rPr>
                <w:lang w:val="en-GB"/>
              </w:rPr>
              <w:t xml:space="preserve"> relating to the handling of complaints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lastRenderedPageBreak/>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001F3C71" w:rsidRPr="001F3C71">
        <w:t>3095</w:t>
      </w:r>
      <w:r w:rsidRPr="00147624">
        <w:t>-306</w:t>
      </w:r>
      <w:r w:rsidRPr="00601DBE">
        <w:tab/>
      </w:r>
      <w:r w:rsidRPr="00147624">
        <w:t>Promote equality and inclusion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2</w:t>
      </w:r>
    </w:p>
    <w:p w:rsidR="00E84CAE" w:rsidRPr="00216FB3" w:rsidRDefault="00E84CAE" w:rsidP="00E84CAE">
      <w:pPr>
        <w:tabs>
          <w:tab w:val="left" w:pos="2268"/>
        </w:tabs>
        <w:rPr>
          <w:b/>
          <w:bCs/>
        </w:rPr>
      </w:pPr>
      <w:r>
        <w:rPr>
          <w:b/>
          <w:bCs/>
        </w:rPr>
        <w:t>UAN:</w:t>
      </w:r>
      <w:r>
        <w:rPr>
          <w:b/>
          <w:bCs/>
        </w:rPr>
        <w:tab/>
      </w:r>
      <w:r w:rsidRPr="00147624">
        <w:rPr>
          <w:b/>
          <w:bCs/>
        </w:rPr>
        <w:t>A/615/8205</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147624">
        <w:t>This unit is aimed at those who work in in a wide range of care settings.  The unit covers the concepts of equality, diversity and inclusion which are fundamental to such roles.</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B03295">
        <w:trPr>
          <w:cantSplit/>
        </w:trPr>
        <w:tc>
          <w:tcPr>
            <w:tcW w:w="2022" w:type="dxa"/>
            <w:shd w:val="clear" w:color="auto" w:fill="auto"/>
          </w:tcPr>
          <w:p w:rsidR="00E84CAE" w:rsidRPr="00CF00E3" w:rsidRDefault="00E84CAE" w:rsidP="00B03295">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B03295">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B03295">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B03295">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B03295">
            <w:pPr>
              <w:spacing w:afterLines="40" w:after="96" w:line="240" w:lineRule="exact"/>
              <w:rPr>
                <w:b/>
              </w:rPr>
            </w:pPr>
            <w:r w:rsidRPr="00CF00E3">
              <w:rPr>
                <w:b/>
              </w:rPr>
              <w:t>Assessment date</w:t>
            </w:r>
          </w:p>
        </w:tc>
      </w:tr>
      <w:tr w:rsidR="00E84CAE" w:rsidRPr="0099067E" w:rsidTr="00B03295">
        <w:trPr>
          <w:cantSplit/>
          <w:trHeight w:val="317"/>
        </w:trPr>
        <w:tc>
          <w:tcPr>
            <w:tcW w:w="2022" w:type="dxa"/>
            <w:vMerge w:val="restart"/>
            <w:shd w:val="clear" w:color="auto" w:fill="auto"/>
          </w:tcPr>
          <w:p w:rsidR="00E84CAE" w:rsidRPr="00411D63" w:rsidRDefault="00E84CAE" w:rsidP="00C62587">
            <w:pPr>
              <w:pStyle w:val="Listunitdetail"/>
              <w:numPr>
                <w:ilvl w:val="0"/>
                <w:numId w:val="33"/>
              </w:numPr>
            </w:pPr>
            <w:r w:rsidRPr="000515B3">
              <w:rPr>
                <w:lang w:val="en-GB"/>
              </w:rPr>
              <w:t>Understand the importance of diversity, equality and inclusion</w:t>
            </w:r>
          </w:p>
        </w:tc>
        <w:tc>
          <w:tcPr>
            <w:tcW w:w="2946" w:type="dxa"/>
            <w:shd w:val="clear" w:color="auto" w:fill="auto"/>
          </w:tcPr>
          <w:p w:rsidR="00E84CAE" w:rsidRDefault="00E84CAE" w:rsidP="006B4CB7">
            <w:pPr>
              <w:pStyle w:val="Listunitdetail2"/>
              <w:numPr>
                <w:ilvl w:val="1"/>
                <w:numId w:val="48"/>
              </w:numPr>
              <w:tabs>
                <w:tab w:val="clear" w:pos="510"/>
              </w:tabs>
            </w:pPr>
            <w:r>
              <w:t xml:space="preserve">Explain what is meant by: </w:t>
            </w:r>
          </w:p>
          <w:p w:rsidR="00E84CAE" w:rsidRDefault="00E84CAE" w:rsidP="00C62587">
            <w:pPr>
              <w:pStyle w:val="Listunitdetail2"/>
              <w:numPr>
                <w:ilvl w:val="0"/>
                <w:numId w:val="22"/>
              </w:numPr>
              <w:tabs>
                <w:tab w:val="clear" w:pos="510"/>
              </w:tabs>
              <w:ind w:left="835"/>
            </w:pPr>
            <w:r>
              <w:t>diversity</w:t>
            </w:r>
          </w:p>
          <w:p w:rsidR="00E84CAE" w:rsidRDefault="00E84CAE" w:rsidP="00C62587">
            <w:pPr>
              <w:pStyle w:val="Listunitdetail2"/>
              <w:numPr>
                <w:ilvl w:val="0"/>
                <w:numId w:val="22"/>
              </w:numPr>
              <w:tabs>
                <w:tab w:val="clear" w:pos="510"/>
              </w:tabs>
              <w:ind w:left="835"/>
            </w:pPr>
            <w:r>
              <w:t>equality</w:t>
            </w:r>
          </w:p>
          <w:p w:rsidR="00E84CAE" w:rsidRDefault="00E84CAE" w:rsidP="00C62587">
            <w:pPr>
              <w:pStyle w:val="Listunitdetail2"/>
              <w:numPr>
                <w:ilvl w:val="0"/>
                <w:numId w:val="22"/>
              </w:numPr>
              <w:tabs>
                <w:tab w:val="clear" w:pos="510"/>
              </w:tabs>
              <w:ind w:left="835"/>
            </w:pPr>
            <w:r>
              <w:t>inclusion</w:t>
            </w:r>
          </w:p>
          <w:p w:rsidR="00E84CAE" w:rsidRPr="00411D63" w:rsidRDefault="00E84CAE" w:rsidP="00C62587">
            <w:pPr>
              <w:pStyle w:val="Listunitdetail2"/>
              <w:numPr>
                <w:ilvl w:val="0"/>
                <w:numId w:val="22"/>
              </w:numPr>
              <w:tabs>
                <w:tab w:val="clear" w:pos="510"/>
              </w:tabs>
              <w:ind w:left="835"/>
            </w:pPr>
            <w:r>
              <w:t>discrimination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354"/>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8"/>
              </w:numPr>
              <w:tabs>
                <w:tab w:val="clear" w:pos="510"/>
              </w:tabs>
              <w:ind w:left="510"/>
            </w:pPr>
            <w:r w:rsidRPr="00147624">
              <w:rPr>
                <w:lang w:val="en-GB"/>
              </w:rPr>
              <w:t xml:space="preserve">Describe the </w:t>
            </w:r>
            <w:r w:rsidRPr="00147624">
              <w:rPr>
                <w:b/>
                <w:lang w:val="en-GB"/>
              </w:rPr>
              <w:t>effects</w:t>
            </w:r>
            <w:r w:rsidRPr="00147624">
              <w:rPr>
                <w:lang w:val="en-GB"/>
              </w:rPr>
              <w:t xml:space="preserve"> of discrimination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8"/>
              </w:numPr>
              <w:tabs>
                <w:tab w:val="clear" w:pos="510"/>
              </w:tabs>
              <w:ind w:left="510"/>
            </w:pPr>
            <w:r w:rsidRPr="00147624">
              <w:rPr>
                <w:lang w:val="en-GB"/>
              </w:rPr>
              <w:t>Explain how inclusive practice promotes equality and supports diversity</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8"/>
              </w:numPr>
            </w:pPr>
            <w:r w:rsidRPr="00147624">
              <w:rPr>
                <w:lang w:val="en-GB"/>
              </w:rPr>
              <w:t>Be able to work in an inclusive way</w:t>
            </w:r>
          </w:p>
        </w:tc>
        <w:tc>
          <w:tcPr>
            <w:tcW w:w="2946" w:type="dxa"/>
            <w:shd w:val="clear" w:color="auto" w:fill="auto"/>
          </w:tcPr>
          <w:p w:rsidR="00E84CAE" w:rsidRPr="009A1826" w:rsidRDefault="00E84CAE" w:rsidP="006B4CB7">
            <w:pPr>
              <w:pStyle w:val="Listunitdetail2"/>
              <w:numPr>
                <w:ilvl w:val="1"/>
                <w:numId w:val="48"/>
              </w:numPr>
              <w:tabs>
                <w:tab w:val="clear" w:pos="510"/>
              </w:tabs>
              <w:ind w:left="510"/>
            </w:pPr>
            <w:r w:rsidRPr="00147624">
              <w:rPr>
                <w:lang w:val="en-GB"/>
              </w:rPr>
              <w:t>Explain how legislation, policy and codes of practice relating to equality, diversity and discrimination apply to own work role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8"/>
              </w:numPr>
              <w:tabs>
                <w:tab w:val="clear" w:pos="510"/>
              </w:tabs>
              <w:ind w:left="510"/>
            </w:pPr>
            <w:r w:rsidRPr="00147624">
              <w:rPr>
                <w:lang w:val="en-GB"/>
              </w:rPr>
              <w:t xml:space="preserve">Work with </w:t>
            </w:r>
            <w:r w:rsidRPr="00147624">
              <w:rPr>
                <w:b/>
                <w:lang w:val="en-GB"/>
              </w:rPr>
              <w:t>individuals</w:t>
            </w:r>
            <w:r w:rsidRPr="00147624">
              <w:rPr>
                <w:lang w:val="en-GB"/>
              </w:rPr>
              <w:t xml:space="preserve"> in a way that respects their beliefs, culture, values and </w:t>
            </w:r>
            <w:r w:rsidRPr="00147624">
              <w:rPr>
                <w:b/>
                <w:lang w:val="en-GB"/>
              </w:rPr>
              <w:t>preference</w:t>
            </w:r>
            <w:r>
              <w:rPr>
                <w:b/>
                <w:lang w:val="en-GB"/>
              </w:rPr>
              <w:t>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8"/>
              </w:numPr>
            </w:pPr>
            <w:r w:rsidRPr="00147624">
              <w:rPr>
                <w:lang w:val="en-GB"/>
              </w:rPr>
              <w:t>Be able to promote diversity, equality and inclusion</w:t>
            </w:r>
          </w:p>
        </w:tc>
        <w:tc>
          <w:tcPr>
            <w:tcW w:w="2946" w:type="dxa"/>
            <w:shd w:val="clear" w:color="auto" w:fill="auto"/>
          </w:tcPr>
          <w:p w:rsidR="00E84CAE" w:rsidRPr="003133A8" w:rsidRDefault="00E84CAE" w:rsidP="006B4CB7">
            <w:pPr>
              <w:pStyle w:val="Listunitdetail2"/>
              <w:numPr>
                <w:ilvl w:val="1"/>
                <w:numId w:val="48"/>
              </w:numPr>
              <w:tabs>
                <w:tab w:val="clear" w:pos="510"/>
              </w:tabs>
              <w:ind w:left="510"/>
            </w:pPr>
            <w:r w:rsidRPr="00147624">
              <w:rPr>
                <w:lang w:val="en-GB"/>
              </w:rPr>
              <w:t>Model inclusive practice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8"/>
              </w:numPr>
              <w:tabs>
                <w:tab w:val="clear" w:pos="510"/>
              </w:tabs>
              <w:ind w:left="510"/>
            </w:pPr>
            <w:r w:rsidRPr="00147624">
              <w:rPr>
                <w:lang w:val="en-GB"/>
              </w:rPr>
              <w:t xml:space="preserve">Support </w:t>
            </w:r>
            <w:r w:rsidRPr="00147624">
              <w:rPr>
                <w:b/>
                <w:lang w:val="en-GB"/>
              </w:rPr>
              <w:t xml:space="preserve">others </w:t>
            </w:r>
            <w:r w:rsidRPr="00147624">
              <w:rPr>
                <w:lang w:val="en-GB"/>
              </w:rPr>
              <w:t>to promote equality and rights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8"/>
              </w:numPr>
              <w:tabs>
                <w:tab w:val="clear" w:pos="510"/>
              </w:tabs>
              <w:ind w:left="510"/>
            </w:pPr>
            <w:r w:rsidRPr="00147624">
              <w:rPr>
                <w:lang w:val="en-GB"/>
              </w:rPr>
              <w:t>Describe how to challenge discrimination in a way that promotes change</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lastRenderedPageBreak/>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84CAE" w:rsidRPr="00216FB3" w:rsidRDefault="00E84CAE" w:rsidP="00E84CAE">
      <w:pPr>
        <w:pStyle w:val="H1Unit"/>
      </w:pPr>
      <w:r w:rsidRPr="00601DBE">
        <w:lastRenderedPageBreak/>
        <w:t xml:space="preserve">Unit </w:t>
      </w:r>
      <w:r w:rsidR="001F3C71" w:rsidRPr="001F3C71">
        <w:t>3095</w:t>
      </w:r>
      <w:r w:rsidRPr="00B46DBC">
        <w:t>-307</w:t>
      </w:r>
      <w:r w:rsidRPr="00601DBE">
        <w:tab/>
      </w:r>
      <w:r w:rsidRPr="00B46DBC">
        <w:t>Promote person-cent</w:t>
      </w:r>
      <w:r>
        <w:t>red approaches in care settings</w:t>
      </w:r>
    </w:p>
    <w:p w:rsidR="00E84CAE" w:rsidRPr="008D1487" w:rsidRDefault="00E84CAE" w:rsidP="00E84CAE">
      <w:pPr>
        <w:rPr>
          <w:sz w:val="32"/>
          <w:szCs w:val="32"/>
        </w:rPr>
      </w:pPr>
    </w:p>
    <w:p w:rsidR="00E84CAE" w:rsidRPr="00601DBE" w:rsidRDefault="00E84CAE" w:rsidP="00E84CAE">
      <w:pPr>
        <w:tabs>
          <w:tab w:val="left" w:pos="2268"/>
        </w:tabs>
        <w:rPr>
          <w:b/>
          <w:bCs/>
        </w:rPr>
      </w:pPr>
      <w:r>
        <w:rPr>
          <w:b/>
          <w:bCs/>
        </w:rPr>
        <w:t>Level:</w:t>
      </w:r>
      <w:r>
        <w:rPr>
          <w:b/>
          <w:bCs/>
        </w:rPr>
        <w:tab/>
        <w:t>3</w:t>
      </w:r>
    </w:p>
    <w:p w:rsidR="00E84CAE" w:rsidRDefault="00E84CAE" w:rsidP="00E84CAE">
      <w:pPr>
        <w:tabs>
          <w:tab w:val="left" w:pos="2268"/>
        </w:tabs>
        <w:rPr>
          <w:b/>
          <w:bCs/>
        </w:rPr>
      </w:pPr>
      <w:r w:rsidRPr="00601DBE">
        <w:rPr>
          <w:b/>
          <w:bCs/>
        </w:rPr>
        <w:t>Credit value:</w:t>
      </w:r>
      <w:r>
        <w:rPr>
          <w:b/>
          <w:bCs/>
        </w:rPr>
        <w:tab/>
        <w:t>6</w:t>
      </w:r>
    </w:p>
    <w:p w:rsidR="00E84CAE" w:rsidRPr="00216FB3" w:rsidRDefault="00E84CAE" w:rsidP="00E84CAE">
      <w:pPr>
        <w:tabs>
          <w:tab w:val="left" w:pos="2268"/>
        </w:tabs>
        <w:rPr>
          <w:b/>
          <w:bCs/>
        </w:rPr>
      </w:pPr>
      <w:r>
        <w:rPr>
          <w:b/>
          <w:bCs/>
        </w:rPr>
        <w:t>UAN:</w:t>
      </w:r>
      <w:r>
        <w:rPr>
          <w:b/>
          <w:bCs/>
        </w:rPr>
        <w:tab/>
      </w:r>
      <w:r w:rsidRPr="00B46DBC">
        <w:rPr>
          <w:b/>
          <w:bCs/>
        </w:rPr>
        <w:t>J/615/8210</w:t>
      </w:r>
    </w:p>
    <w:p w:rsidR="00E84CAE" w:rsidRPr="00601DBE" w:rsidRDefault="00E84CAE" w:rsidP="00E84CAE">
      <w:pPr>
        <w:tabs>
          <w:tab w:val="left" w:pos="2268"/>
        </w:tabs>
      </w:pPr>
    </w:p>
    <w:p w:rsidR="00E84CAE" w:rsidRPr="00E51F27" w:rsidRDefault="00E84CAE" w:rsidP="00E84CAE">
      <w:pPr>
        <w:rPr>
          <w:b/>
        </w:rPr>
      </w:pPr>
      <w:r w:rsidRPr="00E51F27">
        <w:rPr>
          <w:b/>
        </w:rPr>
        <w:t>Unit aim</w:t>
      </w:r>
    </w:p>
    <w:p w:rsidR="00E84CAE" w:rsidRDefault="00E84CAE" w:rsidP="00E84CAE">
      <w:r w:rsidRPr="00B46DBC">
        <w:t>This unit is aimed at those working in a wide range of settings. It provides the learner with the knowledge and skills required to implement and promote person-centred approaches.</w:t>
      </w:r>
    </w:p>
    <w:p w:rsidR="00E84CAE" w:rsidRDefault="00E84CAE" w:rsidP="00E84CAE"/>
    <w:tbl>
      <w:tblPr>
        <w:tblW w:w="91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2"/>
        <w:gridCol w:w="2946"/>
        <w:gridCol w:w="1197"/>
        <w:gridCol w:w="1493"/>
        <w:gridCol w:w="1535"/>
      </w:tblGrid>
      <w:tr w:rsidR="00E84CAE" w:rsidTr="00B03295">
        <w:trPr>
          <w:cantSplit/>
        </w:trPr>
        <w:tc>
          <w:tcPr>
            <w:tcW w:w="2022" w:type="dxa"/>
            <w:shd w:val="clear" w:color="auto" w:fill="auto"/>
          </w:tcPr>
          <w:p w:rsidR="00E84CAE" w:rsidRPr="00CF00E3" w:rsidRDefault="00E84CAE" w:rsidP="00B03295">
            <w:pPr>
              <w:spacing w:afterLines="40" w:after="96" w:line="240" w:lineRule="exact"/>
              <w:rPr>
                <w:b/>
              </w:rPr>
            </w:pPr>
            <w:r w:rsidRPr="00CF00E3">
              <w:rPr>
                <w:b/>
              </w:rPr>
              <w:t>Learning outcomes</w:t>
            </w:r>
            <w:r w:rsidRPr="00CF00E3">
              <w:rPr>
                <w:b/>
              </w:rPr>
              <w:br/>
            </w:r>
            <w:r w:rsidRPr="00CD4B19">
              <w:rPr>
                <w:b/>
              </w:rPr>
              <w:t>The learner will:</w:t>
            </w:r>
          </w:p>
        </w:tc>
        <w:tc>
          <w:tcPr>
            <w:tcW w:w="2946" w:type="dxa"/>
            <w:shd w:val="clear" w:color="auto" w:fill="auto"/>
          </w:tcPr>
          <w:p w:rsidR="00E84CAE" w:rsidRPr="00CD4B19" w:rsidRDefault="00E84CAE" w:rsidP="00B03295">
            <w:pPr>
              <w:spacing w:afterLines="40" w:after="96" w:line="240" w:lineRule="exact"/>
              <w:rPr>
                <w:b/>
              </w:rPr>
            </w:pPr>
            <w:r w:rsidRPr="00CF00E3">
              <w:rPr>
                <w:b/>
              </w:rPr>
              <w:t>Assessment criteria</w:t>
            </w:r>
            <w:r w:rsidRPr="00CF00E3">
              <w:rPr>
                <w:b/>
              </w:rPr>
              <w:br/>
            </w:r>
            <w:r w:rsidRPr="00CD4B19">
              <w:rPr>
                <w:b/>
              </w:rPr>
              <w:t>To do this you must:</w:t>
            </w:r>
          </w:p>
        </w:tc>
        <w:tc>
          <w:tcPr>
            <w:tcW w:w="1197" w:type="dxa"/>
            <w:shd w:val="clear" w:color="auto" w:fill="auto"/>
          </w:tcPr>
          <w:p w:rsidR="00E84CAE" w:rsidRPr="00CF00E3" w:rsidRDefault="00E84CAE" w:rsidP="00B03295">
            <w:pPr>
              <w:spacing w:afterLines="40" w:after="96" w:line="240" w:lineRule="exact"/>
              <w:rPr>
                <w:b/>
              </w:rPr>
            </w:pPr>
            <w:r w:rsidRPr="00CF00E3">
              <w:rPr>
                <w:b/>
              </w:rPr>
              <w:t>Portfolio reference</w:t>
            </w:r>
          </w:p>
        </w:tc>
        <w:tc>
          <w:tcPr>
            <w:tcW w:w="1493" w:type="dxa"/>
            <w:shd w:val="clear" w:color="auto" w:fill="auto"/>
          </w:tcPr>
          <w:p w:rsidR="00E84CAE" w:rsidRPr="00CF00E3" w:rsidRDefault="00E84CAE" w:rsidP="00B03295">
            <w:pPr>
              <w:spacing w:afterLines="40" w:after="96" w:line="240" w:lineRule="exact"/>
              <w:rPr>
                <w:b/>
              </w:rPr>
            </w:pPr>
            <w:r w:rsidRPr="00CF00E3">
              <w:rPr>
                <w:b/>
              </w:rPr>
              <w:t>Evidence/ Assessment method type</w:t>
            </w:r>
          </w:p>
        </w:tc>
        <w:tc>
          <w:tcPr>
            <w:tcW w:w="1535" w:type="dxa"/>
            <w:shd w:val="clear" w:color="auto" w:fill="auto"/>
          </w:tcPr>
          <w:p w:rsidR="00E84CAE" w:rsidRPr="00CF00E3" w:rsidRDefault="00E84CAE" w:rsidP="00B03295">
            <w:pPr>
              <w:spacing w:afterLines="40" w:after="96" w:line="240" w:lineRule="exact"/>
              <w:rPr>
                <w:b/>
              </w:rPr>
            </w:pPr>
            <w:r w:rsidRPr="00CF00E3">
              <w:rPr>
                <w:b/>
              </w:rPr>
              <w:t>Assessment date</w:t>
            </w:r>
          </w:p>
        </w:tc>
      </w:tr>
      <w:tr w:rsidR="00E84CAE" w:rsidRPr="0099067E" w:rsidTr="00B03295">
        <w:trPr>
          <w:cantSplit/>
          <w:trHeight w:val="317"/>
        </w:trPr>
        <w:tc>
          <w:tcPr>
            <w:tcW w:w="2022" w:type="dxa"/>
            <w:vMerge w:val="restart"/>
            <w:shd w:val="clear" w:color="auto" w:fill="auto"/>
          </w:tcPr>
          <w:p w:rsidR="00E84CAE" w:rsidRPr="00411D63" w:rsidRDefault="00E84CAE" w:rsidP="00C62587">
            <w:pPr>
              <w:pStyle w:val="Listunitdetail"/>
              <w:numPr>
                <w:ilvl w:val="0"/>
                <w:numId w:val="34"/>
              </w:numPr>
            </w:pPr>
            <w:r w:rsidRPr="000515B3">
              <w:rPr>
                <w:lang w:val="en-GB"/>
              </w:rPr>
              <w:t>Understand how to promote the application of person-centred approaches in care settings</w:t>
            </w:r>
          </w:p>
        </w:tc>
        <w:tc>
          <w:tcPr>
            <w:tcW w:w="2946" w:type="dxa"/>
            <w:shd w:val="clear" w:color="auto" w:fill="auto"/>
          </w:tcPr>
          <w:p w:rsidR="00E84CAE" w:rsidRPr="00411D63" w:rsidRDefault="00E84CAE" w:rsidP="006B4CB7">
            <w:pPr>
              <w:pStyle w:val="Listunitdetail2"/>
              <w:numPr>
                <w:ilvl w:val="1"/>
                <w:numId w:val="49"/>
              </w:numPr>
              <w:tabs>
                <w:tab w:val="clear" w:pos="510"/>
              </w:tabs>
              <w:ind w:left="510"/>
            </w:pPr>
            <w:r w:rsidRPr="00B46DBC">
              <w:rPr>
                <w:lang w:val="en-GB"/>
              </w:rPr>
              <w:t xml:space="preserve">Explain how and why </w:t>
            </w:r>
            <w:r w:rsidRPr="00B46DBC">
              <w:rPr>
                <w:b/>
                <w:lang w:val="en-GB"/>
              </w:rPr>
              <w:t>person-centred</w:t>
            </w:r>
            <w:r w:rsidRPr="00B46DBC">
              <w:rPr>
                <w:lang w:val="en-GB"/>
              </w:rPr>
              <w:t xml:space="preserve"> </w:t>
            </w:r>
            <w:r w:rsidRPr="00B46DBC">
              <w:rPr>
                <w:b/>
                <w:lang w:val="en-GB"/>
              </w:rPr>
              <w:t>values</w:t>
            </w:r>
            <w:r w:rsidRPr="00B46DBC">
              <w:rPr>
                <w:lang w:val="en-GB"/>
              </w:rPr>
              <w:t xml:space="preserve"> must influence all aspects of health and adult care work</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354"/>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9"/>
              </w:numPr>
              <w:tabs>
                <w:tab w:val="clear" w:pos="510"/>
              </w:tabs>
              <w:ind w:left="510"/>
            </w:pPr>
            <w:r w:rsidRPr="00B46DBC">
              <w:rPr>
                <w:lang w:val="en-GB"/>
              </w:rPr>
              <w:t xml:space="preserve">Evaluate the use of </w:t>
            </w:r>
            <w:r w:rsidRPr="00B46DBC">
              <w:rPr>
                <w:b/>
                <w:lang w:val="en-GB"/>
              </w:rPr>
              <w:t>care plans</w:t>
            </w:r>
            <w:r w:rsidRPr="00B46DBC">
              <w:rPr>
                <w:lang w:val="en-GB"/>
              </w:rPr>
              <w:t xml:space="preserve"> in applying person-centred values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216FB3" w:rsidRDefault="00E84CAE" w:rsidP="006B4CB7">
            <w:pPr>
              <w:pStyle w:val="Listunitdetail2"/>
              <w:numPr>
                <w:ilvl w:val="1"/>
                <w:numId w:val="49"/>
              </w:numPr>
              <w:tabs>
                <w:tab w:val="clear" w:pos="510"/>
              </w:tabs>
              <w:ind w:left="510"/>
            </w:pPr>
            <w:r w:rsidRPr="00B46DBC">
              <w:rPr>
                <w:lang w:val="en-GB"/>
              </w:rPr>
              <w:t>Explain how to collate and analyse feedback to support the delivery of person centred care in line with roles and responsibilities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9"/>
              </w:numPr>
            </w:pPr>
            <w:r w:rsidRPr="00B46DBC">
              <w:rPr>
                <w:lang w:val="en-GB"/>
              </w:rPr>
              <w:t>Be able to work in a person-centred way</w:t>
            </w:r>
          </w:p>
        </w:tc>
        <w:tc>
          <w:tcPr>
            <w:tcW w:w="2946" w:type="dxa"/>
            <w:shd w:val="clear" w:color="auto" w:fill="auto"/>
          </w:tcPr>
          <w:p w:rsidR="00E84CAE" w:rsidRPr="009A1826" w:rsidRDefault="00E84CAE" w:rsidP="006B4CB7">
            <w:pPr>
              <w:pStyle w:val="Listunitdetail2"/>
              <w:numPr>
                <w:ilvl w:val="1"/>
                <w:numId w:val="49"/>
              </w:numPr>
              <w:tabs>
                <w:tab w:val="clear" w:pos="510"/>
              </w:tabs>
              <w:ind w:left="510"/>
            </w:pPr>
            <w:r w:rsidRPr="00B46DBC">
              <w:rPr>
                <w:lang w:val="en-GB"/>
              </w:rPr>
              <w:t xml:space="preserve">Work with an </w:t>
            </w:r>
            <w:r w:rsidRPr="00B46DBC">
              <w:rPr>
                <w:b/>
                <w:lang w:val="en-GB"/>
              </w:rPr>
              <w:t>individual</w:t>
            </w:r>
            <w:r w:rsidRPr="00B46DBC">
              <w:rPr>
                <w:lang w:val="en-GB"/>
              </w:rPr>
              <w:t xml:space="preserve"> and </w:t>
            </w:r>
            <w:r w:rsidRPr="00B46DBC">
              <w:rPr>
                <w:b/>
                <w:lang w:val="en-GB"/>
              </w:rPr>
              <w:t>others</w:t>
            </w:r>
            <w:r w:rsidRPr="00B46DBC">
              <w:rPr>
                <w:lang w:val="en-GB"/>
              </w:rPr>
              <w:t xml:space="preserve"> to find out the individual’s history, </w:t>
            </w:r>
            <w:r w:rsidRPr="00B46DBC">
              <w:rPr>
                <w:b/>
                <w:lang w:val="en-GB"/>
              </w:rPr>
              <w:t>preferences</w:t>
            </w:r>
            <w:r w:rsidRPr="00B46DBC">
              <w:rPr>
                <w:lang w:val="en-GB"/>
              </w:rPr>
              <w:t>, wishes and needs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B46DBC">
              <w:rPr>
                <w:lang w:val="en-GB"/>
              </w:rPr>
              <w:t xml:space="preserve">Demonstrate ways to put person centred values into practice in a </w:t>
            </w:r>
            <w:r w:rsidRPr="00B46DBC">
              <w:rPr>
                <w:b/>
                <w:lang w:val="en-GB"/>
              </w:rPr>
              <w:t>complex or sensitive</w:t>
            </w:r>
            <w:r w:rsidRPr="00B46DBC">
              <w:rPr>
                <w:lang w:val="en-GB"/>
              </w:rPr>
              <w:t xml:space="preserve"> situation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B46DBC">
              <w:rPr>
                <w:lang w:val="en-GB"/>
              </w:rPr>
              <w:t>Adapt actions and approaches in response to an individual’s changing needs or preferences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9"/>
              </w:numPr>
            </w:pPr>
            <w:r w:rsidRPr="00B46DBC">
              <w:rPr>
                <w:lang w:val="en-GB"/>
              </w:rPr>
              <w:t>Be able to establish consent when providing care or support</w:t>
            </w:r>
          </w:p>
        </w:tc>
        <w:tc>
          <w:tcPr>
            <w:tcW w:w="2946" w:type="dxa"/>
            <w:shd w:val="clear" w:color="auto" w:fill="auto"/>
          </w:tcPr>
          <w:p w:rsidR="00E84CAE" w:rsidRPr="003133A8" w:rsidRDefault="00E84CAE" w:rsidP="006B4CB7">
            <w:pPr>
              <w:pStyle w:val="Listunitdetail2"/>
              <w:numPr>
                <w:ilvl w:val="1"/>
                <w:numId w:val="49"/>
              </w:numPr>
              <w:tabs>
                <w:tab w:val="clear" w:pos="510"/>
              </w:tabs>
              <w:ind w:left="510"/>
            </w:pPr>
            <w:r w:rsidRPr="00B46DBC">
              <w:rPr>
                <w:lang w:val="en-GB"/>
              </w:rPr>
              <w:t xml:space="preserve">Analyse factors that influence the capacity of an individual to express </w:t>
            </w:r>
            <w:r w:rsidRPr="00B46DBC">
              <w:rPr>
                <w:b/>
                <w:lang w:val="en-GB"/>
              </w:rPr>
              <w:t>consent</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9"/>
              </w:numPr>
              <w:tabs>
                <w:tab w:val="clear" w:pos="510"/>
              </w:tabs>
              <w:ind w:left="510"/>
            </w:pPr>
            <w:r w:rsidRPr="00B46DBC">
              <w:rPr>
                <w:lang w:val="en-GB"/>
              </w:rPr>
              <w:t>Establish consent for an activity or action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B46DBC">
              <w:rPr>
                <w:lang w:val="en-GB"/>
              </w:rPr>
              <w:t>Explain what steps to take if consent cannot be readily established</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9"/>
              </w:numPr>
            </w:pPr>
            <w:r w:rsidRPr="003D501A">
              <w:rPr>
                <w:lang w:val="en-GB"/>
              </w:rPr>
              <w:t>Be able to implement and promote active participation</w:t>
            </w:r>
          </w:p>
        </w:tc>
        <w:tc>
          <w:tcPr>
            <w:tcW w:w="2946" w:type="dxa"/>
            <w:shd w:val="clear" w:color="auto" w:fill="auto"/>
          </w:tcPr>
          <w:p w:rsidR="00E84CAE" w:rsidRPr="003133A8" w:rsidRDefault="00E84CAE" w:rsidP="006B4CB7">
            <w:pPr>
              <w:pStyle w:val="Listunitdetail2"/>
              <w:numPr>
                <w:ilvl w:val="1"/>
                <w:numId w:val="49"/>
              </w:numPr>
              <w:tabs>
                <w:tab w:val="clear" w:pos="510"/>
              </w:tabs>
              <w:ind w:left="510"/>
            </w:pPr>
            <w:r w:rsidRPr="003D501A">
              <w:rPr>
                <w:lang w:val="en-GB"/>
              </w:rPr>
              <w:t>Describe different ways of applying active participation to meet individual needs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3D501A">
              <w:rPr>
                <w:lang w:val="en-GB"/>
              </w:rPr>
              <w:t>Work with an individual and others to agree how active participation will be implemented</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3D501A">
              <w:rPr>
                <w:lang w:val="en-GB"/>
              </w:rPr>
              <w:t xml:space="preserve">Demonstrate how </w:t>
            </w:r>
            <w:r w:rsidRPr="003D501A">
              <w:rPr>
                <w:b/>
                <w:lang w:val="en-GB"/>
              </w:rPr>
              <w:t>active participation</w:t>
            </w:r>
            <w:r w:rsidRPr="003D501A">
              <w:rPr>
                <w:lang w:val="en-GB"/>
              </w:rPr>
              <w:t xml:space="preserve"> can address the holistic needs of an individual</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79"/>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3D501A">
              <w:rPr>
                <w:lang w:val="en-GB"/>
              </w:rPr>
              <w:t>Demonstrate ways to promote understanding and use of active participation</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9"/>
              </w:numPr>
            </w:pPr>
            <w:r w:rsidRPr="003D501A">
              <w:rPr>
                <w:lang w:val="en-GB"/>
              </w:rPr>
              <w:t>Be able to support the individual’s right to make choices</w:t>
            </w:r>
          </w:p>
        </w:tc>
        <w:tc>
          <w:tcPr>
            <w:tcW w:w="2946" w:type="dxa"/>
            <w:shd w:val="clear" w:color="auto" w:fill="auto"/>
          </w:tcPr>
          <w:p w:rsidR="00E84CAE" w:rsidRDefault="00E84CAE" w:rsidP="006B4CB7">
            <w:pPr>
              <w:pStyle w:val="Listunitdetail2"/>
              <w:numPr>
                <w:ilvl w:val="1"/>
                <w:numId w:val="49"/>
              </w:numPr>
              <w:tabs>
                <w:tab w:val="clear" w:pos="510"/>
              </w:tabs>
              <w:ind w:left="510"/>
            </w:pPr>
            <w:r w:rsidRPr="003D501A">
              <w:rPr>
                <w:lang w:val="en-GB"/>
              </w:rPr>
              <w:t>Support an individual to make informed choices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3D501A">
              <w:rPr>
                <w:lang w:val="en-GB"/>
              </w:rPr>
              <w:t>Use own role and authority to support the individual’s right to make choices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3D501A">
              <w:rPr>
                <w:lang w:val="en-GB"/>
              </w:rPr>
              <w:t>Manage risk in a way that maintains the individual’s right to make choices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133A8" w:rsidRDefault="00E84CAE" w:rsidP="006B4CB7">
            <w:pPr>
              <w:pStyle w:val="Listunitdetail2"/>
              <w:numPr>
                <w:ilvl w:val="1"/>
                <w:numId w:val="49"/>
              </w:numPr>
              <w:tabs>
                <w:tab w:val="clear" w:pos="510"/>
              </w:tabs>
              <w:ind w:left="510"/>
            </w:pPr>
            <w:r w:rsidRPr="003D501A">
              <w:rPr>
                <w:lang w:val="en-GB"/>
              </w:rPr>
              <w:t>Describe how to support an individual to question or challenge decisions concerning them that are made by others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CC4172" w:rsidRDefault="00E84CAE" w:rsidP="006B4CB7">
            <w:pPr>
              <w:pStyle w:val="Listunitdetail"/>
              <w:numPr>
                <w:ilvl w:val="0"/>
                <w:numId w:val="49"/>
              </w:numPr>
            </w:pPr>
            <w:r w:rsidRPr="00CC4172">
              <w:rPr>
                <w:lang w:val="en-GB"/>
              </w:rPr>
              <w:t>Be able to promote individuals’ well-being</w:t>
            </w:r>
          </w:p>
        </w:tc>
        <w:tc>
          <w:tcPr>
            <w:tcW w:w="2946" w:type="dxa"/>
            <w:shd w:val="clear" w:color="auto" w:fill="auto"/>
          </w:tcPr>
          <w:p w:rsidR="00E84CAE" w:rsidRPr="003D501A" w:rsidRDefault="00E84CAE" w:rsidP="006B4CB7">
            <w:pPr>
              <w:pStyle w:val="Listunitdetail2"/>
              <w:numPr>
                <w:ilvl w:val="1"/>
                <w:numId w:val="49"/>
              </w:numPr>
              <w:tabs>
                <w:tab w:val="clear" w:pos="510"/>
              </w:tabs>
              <w:ind w:left="510"/>
            </w:pPr>
            <w:r w:rsidRPr="003D501A">
              <w:rPr>
                <w:lang w:val="en-GB"/>
              </w:rPr>
              <w:t>Explain the links between identity, self-image and self-esteem</w:t>
            </w:r>
          </w:p>
        </w:tc>
        <w:tc>
          <w:tcPr>
            <w:tcW w:w="1197" w:type="dxa"/>
            <w:shd w:val="clear" w:color="auto" w:fill="auto"/>
          </w:tcPr>
          <w:p w:rsidR="00E84CAE" w:rsidRPr="00CF00E3" w:rsidRDefault="00E84CAE" w:rsidP="00B03295">
            <w:pPr>
              <w:rPr>
                <w:b/>
              </w:rPr>
            </w:pPr>
          </w:p>
        </w:tc>
        <w:tc>
          <w:tcPr>
            <w:tcW w:w="1493" w:type="dxa"/>
            <w:shd w:val="clear" w:color="auto" w:fill="auto"/>
          </w:tcPr>
          <w:p w:rsidR="00E84CAE" w:rsidRPr="00CF00E3" w:rsidRDefault="00E84CAE" w:rsidP="00B03295">
            <w:pPr>
              <w:rPr>
                <w:b/>
              </w:rPr>
            </w:pPr>
          </w:p>
        </w:tc>
        <w:tc>
          <w:tcPr>
            <w:tcW w:w="1535" w:type="dxa"/>
            <w:shd w:val="clear" w:color="auto" w:fill="auto"/>
          </w:tcPr>
          <w:p w:rsidR="00E84CAE" w:rsidRPr="00CF00E3" w:rsidRDefault="00E84CAE" w:rsidP="00B03295">
            <w:pPr>
              <w:rPr>
                <w:b/>
              </w:rPr>
            </w:pPr>
          </w:p>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3D501A">
              <w:rPr>
                <w:lang w:val="en-GB"/>
              </w:rPr>
              <w:t xml:space="preserve">Analyse factors that contribute to the </w:t>
            </w:r>
            <w:r w:rsidRPr="003D501A">
              <w:rPr>
                <w:b/>
                <w:lang w:val="en-GB"/>
              </w:rPr>
              <w:t>well-being</w:t>
            </w:r>
            <w:r w:rsidRPr="003D501A">
              <w:rPr>
                <w:lang w:val="en-GB"/>
              </w:rPr>
              <w:t xml:space="preserve"> of individuals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Default="00E84CAE" w:rsidP="006B4CB7">
            <w:pPr>
              <w:pStyle w:val="Listunitdetail2"/>
              <w:numPr>
                <w:ilvl w:val="1"/>
                <w:numId w:val="49"/>
              </w:numPr>
              <w:tabs>
                <w:tab w:val="clear" w:pos="510"/>
              </w:tabs>
              <w:ind w:left="510"/>
            </w:pPr>
            <w:r w:rsidRPr="003D501A">
              <w:rPr>
                <w:lang w:val="en-GB"/>
              </w:rPr>
              <w:t>Support an individual in a way that promotes their sense of identity, self-image and self-esteem</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411D63" w:rsidRDefault="00E84CAE" w:rsidP="00B03295"/>
        </w:tc>
        <w:tc>
          <w:tcPr>
            <w:tcW w:w="2946" w:type="dxa"/>
            <w:shd w:val="clear" w:color="auto" w:fill="auto"/>
          </w:tcPr>
          <w:p w:rsidR="00E84CAE" w:rsidRPr="003D501A" w:rsidRDefault="00E84CAE" w:rsidP="006B4CB7">
            <w:pPr>
              <w:pStyle w:val="Listunitdetail2"/>
              <w:numPr>
                <w:ilvl w:val="1"/>
                <w:numId w:val="49"/>
              </w:numPr>
              <w:tabs>
                <w:tab w:val="clear" w:pos="510"/>
              </w:tabs>
              <w:ind w:left="510"/>
              <w:rPr>
                <w:lang w:val="en-GB"/>
              </w:rPr>
            </w:pPr>
            <w:r w:rsidRPr="003D501A">
              <w:rPr>
                <w:lang w:val="en-GB"/>
              </w:rPr>
              <w:t>Demonstrate ways to contribute to an environment that promotes well-being</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val="restart"/>
            <w:shd w:val="clear" w:color="auto" w:fill="auto"/>
          </w:tcPr>
          <w:p w:rsidR="00E84CAE" w:rsidRPr="00411D63" w:rsidRDefault="00E84CAE" w:rsidP="006B4CB7">
            <w:pPr>
              <w:pStyle w:val="Listunitdetail"/>
              <w:numPr>
                <w:ilvl w:val="0"/>
                <w:numId w:val="49"/>
              </w:numPr>
            </w:pPr>
            <w:r w:rsidRPr="003D501A">
              <w:lastRenderedPageBreak/>
              <w:t>Understand the role of risk-assessment in enabling a person-</w:t>
            </w:r>
            <w:proofErr w:type="spellStart"/>
            <w:r w:rsidRPr="003D501A">
              <w:t>centred</w:t>
            </w:r>
            <w:proofErr w:type="spellEnd"/>
            <w:r w:rsidRPr="003D501A">
              <w:t xml:space="preserve"> approach</w:t>
            </w:r>
          </w:p>
        </w:tc>
        <w:tc>
          <w:tcPr>
            <w:tcW w:w="2946" w:type="dxa"/>
            <w:shd w:val="clear" w:color="auto" w:fill="auto"/>
          </w:tcPr>
          <w:p w:rsidR="00E84CAE" w:rsidRPr="003D501A" w:rsidRDefault="00E84CAE" w:rsidP="006B4CB7">
            <w:pPr>
              <w:pStyle w:val="Listunitdetail2"/>
              <w:numPr>
                <w:ilvl w:val="1"/>
                <w:numId w:val="49"/>
              </w:numPr>
              <w:tabs>
                <w:tab w:val="clear" w:pos="510"/>
              </w:tabs>
              <w:ind w:left="510"/>
              <w:rPr>
                <w:lang w:val="en-GB"/>
              </w:rPr>
            </w:pPr>
            <w:r w:rsidRPr="003D501A">
              <w:rPr>
                <w:lang w:val="en-GB"/>
              </w:rPr>
              <w:t>Compare different uses of risk-assessment in care settings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3D501A" w:rsidRDefault="00E84CAE" w:rsidP="006B4CB7">
            <w:pPr>
              <w:pStyle w:val="Listunitdetail"/>
              <w:numPr>
                <w:ilvl w:val="0"/>
                <w:numId w:val="49"/>
              </w:numPr>
            </w:pPr>
          </w:p>
        </w:tc>
        <w:tc>
          <w:tcPr>
            <w:tcW w:w="2946" w:type="dxa"/>
            <w:shd w:val="clear" w:color="auto" w:fill="auto"/>
          </w:tcPr>
          <w:p w:rsidR="00E84CAE" w:rsidRPr="003D501A" w:rsidRDefault="00E84CAE" w:rsidP="006B4CB7">
            <w:pPr>
              <w:pStyle w:val="Listunitdetail2"/>
              <w:numPr>
                <w:ilvl w:val="1"/>
                <w:numId w:val="49"/>
              </w:numPr>
              <w:tabs>
                <w:tab w:val="clear" w:pos="510"/>
              </w:tabs>
              <w:ind w:left="510"/>
              <w:rPr>
                <w:lang w:val="en-GB"/>
              </w:rPr>
            </w:pPr>
            <w:r w:rsidRPr="003D501A">
              <w:rPr>
                <w:lang w:val="en-GB"/>
              </w:rPr>
              <w:t>Explain how risk-taking and risk-assessment relate to rights and responsibilities</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r w:rsidR="00E84CAE" w:rsidRPr="0099067E" w:rsidTr="00B03295">
        <w:trPr>
          <w:cantSplit/>
          <w:trHeight w:val="228"/>
        </w:trPr>
        <w:tc>
          <w:tcPr>
            <w:tcW w:w="2022" w:type="dxa"/>
            <w:vMerge/>
            <w:shd w:val="clear" w:color="auto" w:fill="auto"/>
          </w:tcPr>
          <w:p w:rsidR="00E84CAE" w:rsidRPr="003D501A" w:rsidRDefault="00E84CAE" w:rsidP="006B4CB7">
            <w:pPr>
              <w:pStyle w:val="Listunitdetail"/>
              <w:numPr>
                <w:ilvl w:val="0"/>
                <w:numId w:val="49"/>
              </w:numPr>
            </w:pPr>
          </w:p>
        </w:tc>
        <w:tc>
          <w:tcPr>
            <w:tcW w:w="2946" w:type="dxa"/>
            <w:shd w:val="clear" w:color="auto" w:fill="auto"/>
          </w:tcPr>
          <w:p w:rsidR="00E84CAE" w:rsidRPr="003D501A" w:rsidRDefault="00E84CAE" w:rsidP="006B4CB7">
            <w:pPr>
              <w:pStyle w:val="Listunitdetail2"/>
              <w:numPr>
                <w:ilvl w:val="1"/>
                <w:numId w:val="49"/>
              </w:numPr>
              <w:tabs>
                <w:tab w:val="clear" w:pos="510"/>
              </w:tabs>
              <w:ind w:left="510"/>
              <w:rPr>
                <w:lang w:val="en-GB"/>
              </w:rPr>
            </w:pPr>
            <w:r w:rsidRPr="003D501A">
              <w:rPr>
                <w:lang w:val="en-GB"/>
              </w:rPr>
              <w:t>Explain why risk-assessments need to be regularly revised</w:t>
            </w:r>
          </w:p>
        </w:tc>
        <w:tc>
          <w:tcPr>
            <w:tcW w:w="1197" w:type="dxa"/>
            <w:shd w:val="clear" w:color="auto" w:fill="auto"/>
          </w:tcPr>
          <w:p w:rsidR="00E84CAE" w:rsidRPr="00411D63" w:rsidRDefault="00E84CAE" w:rsidP="00B03295"/>
        </w:tc>
        <w:tc>
          <w:tcPr>
            <w:tcW w:w="1493" w:type="dxa"/>
            <w:shd w:val="clear" w:color="auto" w:fill="auto"/>
          </w:tcPr>
          <w:p w:rsidR="00E84CAE" w:rsidRPr="00411D63" w:rsidRDefault="00E84CAE" w:rsidP="00B03295"/>
        </w:tc>
        <w:tc>
          <w:tcPr>
            <w:tcW w:w="1535" w:type="dxa"/>
            <w:shd w:val="clear" w:color="auto" w:fill="auto"/>
          </w:tcPr>
          <w:p w:rsidR="00E84CAE" w:rsidRPr="00411D63" w:rsidRDefault="00E84CAE" w:rsidP="00B03295"/>
        </w:tc>
      </w:tr>
    </w:tbl>
    <w:p w:rsidR="00E84CAE" w:rsidRPr="0099067E" w:rsidRDefault="00E84CAE" w:rsidP="00E84CAE"/>
    <w:p w:rsidR="00E84CAE" w:rsidRPr="00CD4B19" w:rsidRDefault="00E84CAE" w:rsidP="00E84CAE">
      <w:pPr>
        <w:spacing w:before="0" w:after="0"/>
      </w:pPr>
      <w:r w:rsidRPr="00CD4B19">
        <w:t xml:space="preserve">I confirm that the evidence listed </w:t>
      </w:r>
      <w:r>
        <w:t xml:space="preserve">above </w:t>
      </w:r>
      <w:r w:rsidRPr="00CD4B19">
        <w:t>is my own work and was carried out under the conditions and context specified in the standards.</w:t>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name</w:t>
      </w:r>
      <w:r>
        <w:tab/>
        <w:t xml:space="preserve"> Signature</w:t>
      </w:r>
      <w:r>
        <w:tab/>
        <w:t xml:space="preserve">Date </w:t>
      </w:r>
      <w:r>
        <w:tab/>
      </w:r>
    </w:p>
    <w:p w:rsidR="00E84CAE" w:rsidRDefault="00E84CAE" w:rsidP="00E84CAE">
      <w:pPr>
        <w:pStyle w:val="Level1"/>
        <w:tabs>
          <w:tab w:val="clear" w:pos="680"/>
          <w:tab w:val="left" w:leader="dot" w:pos="3969"/>
          <w:tab w:val="left" w:leader="dot" w:pos="7655"/>
          <w:tab w:val="left" w:leader="dot" w:pos="9072"/>
        </w:tabs>
        <w:spacing w:before="360" w:after="0"/>
        <w:ind w:left="360" w:hanging="360"/>
      </w:pPr>
      <w:r>
        <w:t>Candidate’s Unique Learner Number</w:t>
      </w:r>
      <w:r>
        <w:tab/>
      </w:r>
      <w:r>
        <w:tab/>
      </w:r>
      <w:r>
        <w:tab/>
      </w:r>
    </w:p>
    <w:p w:rsidR="00E84CAE" w:rsidRPr="00EA6F66" w:rsidRDefault="00E84CAE" w:rsidP="00E84CAE">
      <w:pPr>
        <w:pStyle w:val="Level1"/>
        <w:tabs>
          <w:tab w:val="clear" w:pos="680"/>
          <w:tab w:val="left" w:leader="dot" w:pos="3969"/>
          <w:tab w:val="left" w:leader="dot" w:pos="7655"/>
          <w:tab w:val="left" w:leader="dot" w:pos="9072"/>
        </w:tabs>
        <w:spacing w:before="360" w:after="0"/>
        <w:ind w:left="360" w:hanging="360"/>
      </w:pPr>
      <w:r>
        <w:t>Assessor’s name</w:t>
      </w:r>
      <w:r>
        <w:tab/>
        <w:t xml:space="preserve"> Signature </w:t>
      </w:r>
      <w:r>
        <w:tab/>
        <w:t>Date</w:t>
      </w:r>
      <w:r>
        <w:tab/>
      </w:r>
    </w:p>
    <w:p w:rsidR="00E84CAE" w:rsidRDefault="00E84CAE" w:rsidP="00E84CAE">
      <w:pPr>
        <w:pStyle w:val="Level1"/>
        <w:tabs>
          <w:tab w:val="clear" w:pos="680"/>
          <w:tab w:val="left" w:leader="dot" w:pos="3969"/>
          <w:tab w:val="left" w:leader="dot" w:pos="7655"/>
          <w:tab w:val="left" w:leader="dot" w:pos="9072"/>
        </w:tabs>
        <w:spacing w:before="360" w:after="0"/>
        <w:ind w:left="0" w:firstLine="0"/>
      </w:pPr>
      <w:r>
        <w:t>Internal Verifier’s name</w:t>
      </w:r>
      <w:r>
        <w:tab/>
        <w:t xml:space="preserve"> Signature</w:t>
      </w:r>
      <w:r>
        <w:tab/>
        <w:t>Date</w:t>
      </w:r>
      <w:r>
        <w:tab/>
      </w:r>
      <w:r>
        <w:br/>
        <w:t>(only if sampled)</w:t>
      </w:r>
    </w:p>
    <w:p w:rsidR="00E84CAE" w:rsidRDefault="00E84CAE" w:rsidP="00E84CAE">
      <w:pPr>
        <w:spacing w:before="0" w:after="0"/>
      </w:pPr>
      <w:r>
        <w:br w:type="page"/>
      </w:r>
    </w:p>
    <w:p w:rsidR="00EE6870" w:rsidRPr="003C419F" w:rsidRDefault="00EE6870" w:rsidP="00900E4E">
      <w:pPr>
        <w:spacing w:before="0" w:after="0"/>
        <w:rPr>
          <w:rFonts w:ascii="Avenir LT Std 35 Light" w:hAnsi="Avenir LT Std 35 Light"/>
        </w:rPr>
      </w:pPr>
    </w:p>
    <w:p w:rsidR="00DB2F4D" w:rsidRPr="003C419F" w:rsidRDefault="00DB2F4D" w:rsidP="00B67FBA">
      <w:pPr>
        <w:rPr>
          <w:rFonts w:ascii="Avenir LT Std 35 Light" w:hAnsi="Avenir LT Std 35 Light"/>
        </w:rPr>
      </w:pPr>
    </w:p>
    <w:bookmarkEnd w:id="3"/>
    <w:bookmarkEnd w:id="4"/>
    <w:bookmarkEnd w:id="5"/>
    <w:p w:rsidR="00501C6B" w:rsidRPr="00B35A69" w:rsidRDefault="00900E4E" w:rsidP="001C2318">
      <w:pPr>
        <w:pStyle w:val="H1Appendix"/>
        <w:numPr>
          <w:ilvl w:val="0"/>
          <w:numId w:val="2"/>
        </w:numPr>
        <w:tabs>
          <w:tab w:val="clear" w:pos="-6480"/>
          <w:tab w:val="num" w:pos="360"/>
        </w:tabs>
        <w:ind w:right="-313"/>
        <w:rPr>
          <w:rFonts w:ascii="Avenir LT Std 55 Roman" w:hAnsi="Avenir LT Std 55 Roman"/>
          <w:b w:val="0"/>
        </w:rPr>
      </w:pPr>
      <w:r w:rsidRPr="00B35A69">
        <w:rPr>
          <w:rFonts w:ascii="Avenir LT Std 55 Roman" w:hAnsi="Avenir LT Std 55 Roman"/>
          <w:b w:val="0"/>
        </w:rPr>
        <w:t>Summary of City and Guilds assessment policies</w:t>
      </w:r>
    </w:p>
    <w:p w:rsidR="001C2318" w:rsidRPr="001C2318" w:rsidRDefault="001C2318" w:rsidP="001C2318">
      <w:pPr>
        <w:pStyle w:val="H1Appendix"/>
        <w:ind w:right="-313"/>
        <w:rPr>
          <w:rFonts w:ascii="Avenir LT Std 35 Light" w:hAnsi="Avenir LT Std 35 Light"/>
        </w:rPr>
      </w:pPr>
    </w:p>
    <w:p w:rsidR="00501C6B" w:rsidRPr="00B35A69" w:rsidRDefault="00501C6B" w:rsidP="00501C6B">
      <w:pPr>
        <w:rPr>
          <w:rFonts w:ascii="Avenir LT Std 55 Roman" w:hAnsi="Avenir LT Std 55 Roman"/>
        </w:rPr>
      </w:pPr>
      <w:r w:rsidRPr="00B35A69">
        <w:rPr>
          <w:rFonts w:ascii="Avenir LT Std 55 Roman" w:hAnsi="Avenir LT Std 55 Roman"/>
        </w:rPr>
        <w:t>Health and Safety</w:t>
      </w:r>
    </w:p>
    <w:p w:rsidR="00501C6B" w:rsidRPr="003C419F" w:rsidRDefault="002E3D34" w:rsidP="00501C6B">
      <w:pPr>
        <w:rPr>
          <w:rFonts w:ascii="Avenir LT Std 35 Light" w:hAnsi="Avenir LT Std 35 Light" w:cs="Arial"/>
          <w:szCs w:val="22"/>
        </w:rPr>
      </w:pPr>
      <w:r>
        <w:rPr>
          <w:rFonts w:ascii="Avenir LT Std 35 Light" w:hAnsi="Avenir LT Std 35 Light" w:cs="Arial"/>
          <w:szCs w:val="22"/>
        </w:rPr>
        <w:t xml:space="preserve">All </w:t>
      </w:r>
      <w:r w:rsidR="00501C6B" w:rsidRPr="003C419F">
        <w:rPr>
          <w:rFonts w:ascii="Avenir LT Std 35 Light" w:hAnsi="Avenir LT Std 35 Light" w:cs="Arial"/>
          <w:szCs w:val="22"/>
        </w:rPr>
        <w:t xml:space="preserve">centres have to make sure that they provide a safe and healthy environment for training, including induction and assessment. City &amp; Guilds external verifiers check this when they visit assessment centres. </w:t>
      </w:r>
    </w:p>
    <w:p w:rsidR="00501C6B" w:rsidRPr="003C419F" w:rsidRDefault="00501C6B" w:rsidP="00501C6B">
      <w:pPr>
        <w:rPr>
          <w:rFonts w:ascii="Avenir LT Std 35 Light" w:hAnsi="Avenir LT Std 35 Light" w:cs="Arial"/>
          <w:szCs w:val="22"/>
        </w:rPr>
      </w:pPr>
    </w:p>
    <w:p w:rsidR="00501C6B" w:rsidRPr="003C419F" w:rsidRDefault="00501C6B" w:rsidP="00501C6B">
      <w:pPr>
        <w:rPr>
          <w:rFonts w:ascii="Avenir LT Std 35 Light" w:hAnsi="Avenir LT Std 35 Light" w:cs="Arial"/>
          <w:szCs w:val="22"/>
        </w:rPr>
      </w:pPr>
      <w:r w:rsidRPr="003C419F">
        <w:rPr>
          <w:rFonts w:ascii="Avenir LT Std 35 Light" w:hAnsi="Avenir LT Std 35 Light" w:cs="Arial"/>
          <w:szCs w:val="22"/>
        </w:rPr>
        <w:t>You are responsible for making sure that you understand, and comply with, the Health and Safety practice and policies in the workplace where you will be assessed. Your assessment may be stopped if you do not comply, and your assessor will explain the problem to you. You may need to retake your assessment at a later date.</w:t>
      </w:r>
    </w:p>
    <w:p w:rsidR="00900E4E" w:rsidRPr="003C419F" w:rsidRDefault="00900E4E" w:rsidP="00900E4E">
      <w:pPr>
        <w:rPr>
          <w:rFonts w:ascii="Avenir LT Std 35 Light" w:hAnsi="Avenir LT Std 35 Light" w:cs="Arial"/>
          <w:szCs w:val="22"/>
        </w:rPr>
      </w:pPr>
      <w:r w:rsidRPr="003C419F">
        <w:rPr>
          <w:rFonts w:ascii="Avenir LT Std 35 Light" w:hAnsi="Avenir LT Std 35 Light" w:cs="Arial"/>
          <w:szCs w:val="22"/>
        </w:rPr>
        <w:t xml:space="preserve"> </w:t>
      </w:r>
    </w:p>
    <w:p w:rsidR="00900E4E" w:rsidRPr="00B35A69" w:rsidRDefault="00900E4E" w:rsidP="00900E4E">
      <w:pPr>
        <w:ind w:right="-454"/>
        <w:rPr>
          <w:rFonts w:ascii="Avenir LT Std 55 Roman" w:hAnsi="Avenir LT Std 55 Roman"/>
        </w:rPr>
      </w:pPr>
      <w:bookmarkStart w:id="17" w:name="_Toc85517461"/>
      <w:r w:rsidRPr="00B35A69">
        <w:rPr>
          <w:rFonts w:ascii="Avenir LT Std 55 Roman" w:hAnsi="Avenir LT Std 55 Roman"/>
        </w:rPr>
        <w:t>Equal Opportunities</w:t>
      </w:r>
      <w:bookmarkEnd w:id="17"/>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Your centre will have an equal opportunities policy. Your centre will explain this to you during your induction, and may give you a copy of the policy.</w:t>
      </w:r>
    </w:p>
    <w:p w:rsidR="00900E4E" w:rsidRPr="003C419F" w:rsidRDefault="00900E4E" w:rsidP="00501C6B">
      <w:pPr>
        <w:ind w:right="-313"/>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City &amp; Guilds equal opportunities policy is available from our website </w:t>
      </w:r>
      <w:hyperlink r:id="rId12"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City &amp; Guilds Customer Relations Team or your centre. </w:t>
      </w:r>
    </w:p>
    <w:p w:rsidR="00900E4E" w:rsidRPr="003C419F" w:rsidRDefault="00900E4E" w:rsidP="00900E4E">
      <w:pPr>
        <w:ind w:right="-454"/>
        <w:rPr>
          <w:rFonts w:ascii="Avenir LT Std 35 Light" w:hAnsi="Avenir LT Std 35 Light" w:cs="Arial"/>
          <w:szCs w:val="22"/>
        </w:rPr>
      </w:pPr>
    </w:p>
    <w:p w:rsidR="00900E4E" w:rsidRPr="00B35A69" w:rsidRDefault="00900E4E" w:rsidP="00900E4E">
      <w:pPr>
        <w:ind w:right="-454"/>
        <w:rPr>
          <w:rFonts w:ascii="Avenir LT Std 55 Roman" w:hAnsi="Avenir LT Std 55 Roman"/>
        </w:rPr>
      </w:pPr>
      <w:r w:rsidRPr="00B35A69">
        <w:rPr>
          <w:rFonts w:ascii="Avenir LT Std 55 Roman" w:hAnsi="Avenir LT Std 55 Roman"/>
        </w:rPr>
        <w:t xml:space="preserve">Access to assessment </w:t>
      </w:r>
    </w:p>
    <w:p w:rsidR="00900E4E" w:rsidRPr="003C419F" w:rsidRDefault="00DE5D76" w:rsidP="00900E4E">
      <w:pPr>
        <w:ind w:right="-454"/>
        <w:rPr>
          <w:rFonts w:ascii="Avenir LT Std 35 Light" w:hAnsi="Avenir LT Std 35 Light" w:cs="Arial"/>
          <w:szCs w:val="22"/>
        </w:rPr>
      </w:pPr>
      <w:r>
        <w:rPr>
          <w:rFonts w:ascii="Avenir LT Std 35 Light" w:hAnsi="Avenir LT Std 35 Light" w:cs="Arial"/>
          <w:szCs w:val="22"/>
        </w:rPr>
        <w:t xml:space="preserve">City &amp; Guilds Level 3 </w:t>
      </w:r>
      <w:r w:rsidR="00900E4E" w:rsidRPr="003C419F">
        <w:rPr>
          <w:rFonts w:ascii="Avenir LT Std 35 Light" w:hAnsi="Avenir LT Std 35 Light" w:cs="Arial"/>
          <w:szCs w:val="22"/>
        </w:rPr>
        <w:t>Diploma in</w:t>
      </w:r>
      <w:r>
        <w:rPr>
          <w:rFonts w:ascii="Avenir LT Std 35 Light" w:hAnsi="Avenir LT Std 35 Light" w:cs="Arial"/>
          <w:szCs w:val="22"/>
        </w:rPr>
        <w:t xml:space="preserve"> Adult </w:t>
      </w:r>
      <w:r w:rsidR="00900E4E" w:rsidRPr="003C419F">
        <w:rPr>
          <w:rFonts w:ascii="Avenir LT Std 35 Light" w:hAnsi="Avenir LT Std 35 Light" w:cs="Arial"/>
          <w:szCs w:val="22"/>
        </w:rPr>
        <w:t>Care are open to all candidates, whatever their gender, race, creed, age or special needs. Some candidates may need extra help with their assessment, for example, a person with a visual impairment may need a reader.</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If you think you will need alternative assessment arrangements because you have special needs, you should discuss this with your centre during your induction, and record this on your assessment plan. City &amp; Guilds will allow centres to make alternative arrangements for you if you are eligible and if the Diploma allows for this. This must be agreed before you start your Diploma.</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City &amp; Guilds guidance and regulations document </w:t>
      </w:r>
      <w:r w:rsidRPr="003C419F">
        <w:rPr>
          <w:rFonts w:ascii="Avenir LT Std 35 Light" w:hAnsi="Avenir LT Std 35 Light" w:cs="Arial"/>
          <w:i/>
          <w:szCs w:val="22"/>
        </w:rPr>
        <w:t>Access to assessment and qualifications</w:t>
      </w:r>
      <w:r w:rsidRPr="003C419F">
        <w:rPr>
          <w:rFonts w:ascii="Avenir LT Std 35 Light" w:hAnsi="Avenir LT Std 35 Light" w:cs="Arial"/>
          <w:szCs w:val="22"/>
        </w:rPr>
        <w:t xml:space="preserve"> is available on the City &amp; Guilds website </w:t>
      </w:r>
      <w:hyperlink r:id="rId13"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from the City &amp; Guilds Customer Relations Team or your centre. </w:t>
      </w:r>
    </w:p>
    <w:p w:rsidR="00900E4E" w:rsidRPr="003C419F" w:rsidRDefault="00900E4E" w:rsidP="00900E4E">
      <w:pPr>
        <w:ind w:right="-454"/>
        <w:rPr>
          <w:rFonts w:ascii="Avenir LT Std 35 Light" w:hAnsi="Avenir LT Std 35 Light" w:cs="Arial"/>
          <w:szCs w:val="22"/>
        </w:rPr>
      </w:pPr>
    </w:p>
    <w:p w:rsidR="00900E4E" w:rsidRPr="00B35A69" w:rsidRDefault="00900E4E" w:rsidP="00900E4E">
      <w:pPr>
        <w:ind w:right="-454"/>
        <w:rPr>
          <w:rFonts w:ascii="Avenir LT Std 55 Roman" w:hAnsi="Avenir LT Std 55 Roman"/>
        </w:rPr>
      </w:pPr>
      <w:bookmarkStart w:id="18" w:name="_Toc85517463"/>
      <w:r w:rsidRPr="00B35A69">
        <w:rPr>
          <w:rFonts w:ascii="Avenir LT Std 55 Roman" w:hAnsi="Avenir LT Std 55 Roman"/>
        </w:rPr>
        <w:t>Complaints and appeals</w:t>
      </w:r>
      <w:bookmarkEnd w:id="18"/>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Centres must have a policy and procedure to deal with any complaints you may have. You may feel you have not been assessed fairly, or may want to appeal against an assessment decision if you do not agree with your assessor.</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These procedures will be explained during induction and you will be provided with information about the Quality Assurance Co-ordinator within your centre who is responsible for this. </w:t>
      </w:r>
    </w:p>
    <w:p w:rsidR="00900E4E" w:rsidRPr="003C419F" w:rsidRDefault="00900E4E" w:rsidP="00900E4E">
      <w:pPr>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Most complaints and appeals can be resolved within the centre, but if you follow the centre procedure and are still not satisfied you can complain to City &amp; Guilds. </w:t>
      </w:r>
    </w:p>
    <w:p w:rsidR="00900E4E" w:rsidRPr="003C419F" w:rsidRDefault="00900E4E" w:rsidP="00900E4E">
      <w:pPr>
        <w:ind w:right="-454"/>
        <w:rPr>
          <w:rFonts w:ascii="Avenir LT Std 35 Light" w:hAnsi="Avenir LT Std 35 Light" w:cs="Arial"/>
          <w:szCs w:val="22"/>
        </w:rPr>
      </w:pPr>
    </w:p>
    <w:p w:rsidR="00900E4E" w:rsidRPr="003C419F" w:rsidRDefault="00900E4E" w:rsidP="00900E4E">
      <w:pPr>
        <w:ind w:right="-454"/>
        <w:rPr>
          <w:rFonts w:ascii="Avenir LT Std 35 Light" w:hAnsi="Avenir LT Std 35 Light" w:cs="Arial"/>
          <w:szCs w:val="22"/>
        </w:rPr>
      </w:pPr>
      <w:r w:rsidRPr="003C419F">
        <w:rPr>
          <w:rFonts w:ascii="Avenir LT Std 35 Light" w:hAnsi="Avenir LT Std 35 Light" w:cs="Arial"/>
          <w:szCs w:val="22"/>
        </w:rPr>
        <w:t xml:space="preserve">Our complaints policy is on our website </w:t>
      </w:r>
      <w:hyperlink r:id="rId14" w:history="1">
        <w:r w:rsidR="008735BD">
          <w:rPr>
            <w:rStyle w:val="Hyperlink"/>
            <w:rFonts w:ascii="Avenir LT Std 35 Light" w:hAnsi="Avenir LT Std 35 Light" w:cs="Arial"/>
            <w:szCs w:val="22"/>
          </w:rPr>
          <w:t>cityandguilds.com</w:t>
        </w:r>
      </w:hyperlink>
      <w:r w:rsidRPr="003C419F">
        <w:rPr>
          <w:rFonts w:ascii="Avenir LT Std 35 Light" w:hAnsi="Avenir LT Std 35 Light" w:cs="Arial"/>
          <w:szCs w:val="22"/>
        </w:rPr>
        <w:t xml:space="preserve"> or is available from the City &amp; Guilds Customer Relations Team or your centre. </w:t>
      </w:r>
    </w:p>
    <w:p w:rsidR="00900E4E" w:rsidRPr="003C419F" w:rsidRDefault="00900E4E" w:rsidP="00900E4E">
      <w:pPr>
        <w:rPr>
          <w:rFonts w:ascii="Avenir LT Std 35 Light" w:hAnsi="Avenir LT Std 35 Light"/>
        </w:rPr>
      </w:pPr>
    </w:p>
    <w:p w:rsidR="00900E4E" w:rsidRPr="003C419F" w:rsidRDefault="00900E4E" w:rsidP="00900E4E">
      <w:pPr>
        <w:rPr>
          <w:rFonts w:ascii="Avenir LT Std 35 Light" w:hAnsi="Avenir LT Std 35 Light"/>
        </w:rPr>
        <w:sectPr w:rsidR="00900E4E" w:rsidRPr="003C419F" w:rsidSect="004A24AC">
          <w:headerReference w:type="default" r:id="rId15"/>
          <w:footerReference w:type="even" r:id="rId16"/>
          <w:footerReference w:type="default" r:id="rId17"/>
          <w:footerReference w:type="first" r:id="rId18"/>
          <w:pgSz w:w="11907" w:h="16840" w:code="9"/>
          <w:pgMar w:top="720" w:right="1361" w:bottom="1361" w:left="1361" w:header="0" w:footer="709" w:gutter="0"/>
          <w:pgNumType w:start="1"/>
          <w:cols w:space="708"/>
          <w:docGrid w:linePitch="360"/>
        </w:sectPr>
      </w:pPr>
    </w:p>
    <w:p w:rsidR="002F3E8E" w:rsidRPr="00C44A21" w:rsidRDefault="002F3E8E" w:rsidP="002F3E8E">
      <w:pPr>
        <w:pStyle w:val="H1Fake"/>
        <w:keepNext/>
        <w:pageBreakBefore/>
        <w:ind w:left="0" w:firstLine="0"/>
      </w:pPr>
      <w:r w:rsidRPr="00C44A21">
        <w:lastRenderedPageBreak/>
        <w:t>Useful contacts</w:t>
      </w:r>
    </w:p>
    <w:p w:rsidR="002F3E8E" w:rsidRDefault="002F3E8E" w:rsidP="002F3E8E">
      <w:pPr>
        <w:pStyle w:val="H2Fake"/>
        <w:ind w:left="0" w:firstLine="0"/>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2F3E8E" w:rsidRPr="002F3E8E" w:rsidTr="00E66BE7">
        <w:trPr>
          <w:trHeight w:val="567"/>
        </w:trPr>
        <w:tc>
          <w:tcPr>
            <w:tcW w:w="4287" w:type="dxa"/>
            <w:shd w:val="clear" w:color="auto" w:fill="auto"/>
          </w:tcPr>
          <w:p w:rsidR="002F3E8E" w:rsidRPr="002F3E8E" w:rsidRDefault="002F3E8E" w:rsidP="00E66BE7">
            <w:pPr>
              <w:pStyle w:val="TabletextboldRED"/>
              <w:rPr>
                <w:color w:val="auto"/>
              </w:rPr>
            </w:pPr>
            <w:r w:rsidRPr="002F3E8E">
              <w:rPr>
                <w:color w:val="auto"/>
              </w:rPr>
              <w:t>Centres</w:t>
            </w:r>
          </w:p>
          <w:p w:rsidR="002F3E8E" w:rsidRPr="002F3E8E" w:rsidRDefault="002F3E8E" w:rsidP="00E66BE7">
            <w:pPr>
              <w:pStyle w:val="Tabletext"/>
              <w:rPr>
                <w:lang w:eastAsia="en-GB"/>
              </w:rPr>
            </w:pPr>
            <w:r w:rsidRPr="002F3E8E">
              <w:rPr>
                <w:lang w:eastAsia="en-GB"/>
              </w:rPr>
              <w:t>Exam entries, Certificates, Registrations/enrolment, Invoices, Missing or late exam materials, Nominal roll reports, Results</w:t>
            </w:r>
          </w:p>
        </w:tc>
        <w:tc>
          <w:tcPr>
            <w:tcW w:w="4678" w:type="dxa"/>
            <w:shd w:val="clear" w:color="auto" w:fill="auto"/>
          </w:tcPr>
          <w:p w:rsidR="002F3E8E" w:rsidRPr="002F3E8E" w:rsidRDefault="002F3E8E" w:rsidP="00E66BE7">
            <w:pPr>
              <w:pStyle w:val="TabletextboldRED"/>
              <w:rPr>
                <w:color w:val="auto"/>
                <w:lang w:val="it-IT"/>
              </w:rPr>
            </w:pPr>
            <w:r w:rsidRPr="002F3E8E">
              <w:rPr>
                <w:color w:val="auto"/>
                <w:lang w:val="it-IT"/>
              </w:rPr>
              <w:t>E: centresupport@cityandguilds.com</w:t>
            </w:r>
          </w:p>
        </w:tc>
      </w:tr>
      <w:tr w:rsidR="002F3E8E" w:rsidRPr="002F3E8E" w:rsidTr="00E66BE7">
        <w:trPr>
          <w:trHeight w:val="567"/>
        </w:trPr>
        <w:tc>
          <w:tcPr>
            <w:tcW w:w="4287" w:type="dxa"/>
            <w:shd w:val="clear" w:color="auto" w:fill="auto"/>
          </w:tcPr>
          <w:p w:rsidR="002F3E8E" w:rsidRPr="002F3E8E" w:rsidRDefault="002F3E8E" w:rsidP="00E66BE7">
            <w:pPr>
              <w:pStyle w:val="TabletextboldRED"/>
              <w:rPr>
                <w:color w:val="auto"/>
              </w:rPr>
            </w:pPr>
            <w:r w:rsidRPr="002F3E8E">
              <w:rPr>
                <w:color w:val="auto"/>
              </w:rPr>
              <w:t>Learners</w:t>
            </w:r>
          </w:p>
          <w:p w:rsidR="002F3E8E" w:rsidRPr="002F3E8E" w:rsidRDefault="002F3E8E" w:rsidP="00E66BE7">
            <w:pPr>
              <w:pStyle w:val="Tabletext"/>
              <w:rPr>
                <w:lang w:eastAsia="en-GB"/>
              </w:rPr>
            </w:pPr>
            <w:r w:rsidRPr="002F3E8E">
              <w:rPr>
                <w:lang w:eastAsia="en-GB"/>
              </w:rPr>
              <w:t>General qualification information</w:t>
            </w:r>
          </w:p>
        </w:tc>
        <w:tc>
          <w:tcPr>
            <w:tcW w:w="4678" w:type="dxa"/>
            <w:shd w:val="clear" w:color="auto" w:fill="auto"/>
          </w:tcPr>
          <w:p w:rsidR="002F3E8E" w:rsidRPr="002F3E8E" w:rsidRDefault="002F3E8E" w:rsidP="00E66BE7">
            <w:pPr>
              <w:pStyle w:val="TabletextboldRED"/>
              <w:rPr>
                <w:color w:val="auto"/>
                <w:lang w:val="it-IT"/>
              </w:rPr>
            </w:pPr>
            <w:r w:rsidRPr="002F3E8E">
              <w:rPr>
                <w:color w:val="auto"/>
                <w:lang w:val="it-IT"/>
              </w:rPr>
              <w:t>E: learnersupport@cityandguilds.com</w:t>
            </w:r>
          </w:p>
        </w:tc>
      </w:tr>
      <w:tr w:rsidR="002F3E8E" w:rsidRPr="002F3E8E" w:rsidTr="00E66BE7">
        <w:trPr>
          <w:trHeight w:val="567"/>
        </w:trPr>
        <w:tc>
          <w:tcPr>
            <w:tcW w:w="4287" w:type="dxa"/>
            <w:shd w:val="clear" w:color="auto" w:fill="auto"/>
          </w:tcPr>
          <w:p w:rsidR="002F3E8E" w:rsidRPr="002F3E8E" w:rsidRDefault="002F3E8E" w:rsidP="00E66BE7">
            <w:pPr>
              <w:pStyle w:val="TabletextboldRED"/>
              <w:rPr>
                <w:color w:val="auto"/>
              </w:rPr>
            </w:pPr>
            <w:r w:rsidRPr="002F3E8E">
              <w:rPr>
                <w:color w:val="auto"/>
              </w:rPr>
              <w:t>Other contacts</w:t>
            </w:r>
          </w:p>
          <w:p w:rsidR="002F3E8E" w:rsidRPr="002F3E8E" w:rsidRDefault="002F3E8E" w:rsidP="00E66BE7">
            <w:r w:rsidRPr="002F3E8E">
              <w:t>For other contacts visit the Contact Us page of our website</w:t>
            </w:r>
          </w:p>
        </w:tc>
        <w:tc>
          <w:tcPr>
            <w:tcW w:w="4678" w:type="dxa"/>
            <w:shd w:val="clear" w:color="auto" w:fill="auto"/>
          </w:tcPr>
          <w:p w:rsidR="002F3E8E" w:rsidRPr="002F3E8E" w:rsidRDefault="002F3E8E" w:rsidP="00E66BE7">
            <w:pPr>
              <w:pStyle w:val="TabletextboldRED"/>
              <w:rPr>
                <w:color w:val="auto"/>
                <w:lang w:val="it-IT"/>
              </w:rPr>
            </w:pPr>
            <w:r w:rsidRPr="002F3E8E">
              <w:rPr>
                <w:color w:val="auto"/>
                <w:lang w:val="it-IT"/>
              </w:rPr>
              <w:t>W: www.cityandguilds.com/help/contact-us</w:t>
            </w:r>
          </w:p>
        </w:tc>
      </w:tr>
    </w:tbl>
    <w:p w:rsidR="00994394" w:rsidRPr="002F3E8E" w:rsidRDefault="00994394" w:rsidP="002F3E8E">
      <w:pPr>
        <w:spacing w:before="0" w:after="0"/>
        <w:rPr>
          <w:b/>
        </w:rPr>
      </w:pPr>
    </w:p>
    <w:sectPr w:rsidR="00994394" w:rsidRPr="002F3E8E" w:rsidSect="00D568A9">
      <w:headerReference w:type="even" r:id="rId19"/>
      <w:headerReference w:type="default" r:id="rId20"/>
      <w:footerReference w:type="even" r:id="rId21"/>
      <w:footerReference w:type="default" r:id="rId22"/>
      <w:headerReference w:type="first" r:id="rId23"/>
      <w:pgSz w:w="11907" w:h="16840" w:code="9"/>
      <w:pgMar w:top="720" w:right="1361" w:bottom="1361" w:left="136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D6" w:rsidRDefault="001D11D6">
      <w:r>
        <w:separator/>
      </w:r>
    </w:p>
  </w:endnote>
  <w:endnote w:type="continuationSeparator" w:id="0">
    <w:p w:rsidR="001D11D6" w:rsidRDefault="001D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gressSans">
    <w:altName w:val="Corbel"/>
    <w:charset w:val="00"/>
    <w:family w:val="swiss"/>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Tw Cen MT Condensed Extra Bold"/>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Pr="00AC1D78" w:rsidRDefault="00B03295" w:rsidP="004A24AC">
    <w:pPr>
      <w:pStyle w:val="Footer"/>
      <w:tabs>
        <w:tab w:val="left" w:pos="0"/>
      </w:tabs>
      <w:ind w:hanging="5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Pr="00AC1D78" w:rsidRDefault="00B03295" w:rsidP="004A24AC">
    <w:pPr>
      <w:pStyle w:val="Footer"/>
      <w:tabs>
        <w:tab w:val="clear" w:pos="8640"/>
        <w:tab w:val="right" w:pos="979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61581"/>
      <w:docPartObj>
        <w:docPartGallery w:val="Page Numbers (Bottom of Page)"/>
        <w:docPartUnique/>
      </w:docPartObj>
    </w:sdtPr>
    <w:sdtEndPr>
      <w:rPr>
        <w:noProof/>
      </w:rPr>
    </w:sdtEndPr>
    <w:sdtContent>
      <w:p w:rsidR="00626EB4" w:rsidRDefault="00626EB4">
        <w:pPr>
          <w:pStyle w:val="Footer"/>
        </w:pPr>
        <w:r>
          <w:fldChar w:fldCharType="begin"/>
        </w:r>
        <w:r>
          <w:instrText xml:space="preserve"> PAGE   \* MERGEFORMAT </w:instrText>
        </w:r>
        <w:r>
          <w:fldChar w:fldCharType="separate"/>
        </w:r>
        <w:r w:rsidR="001E3524">
          <w:rPr>
            <w:noProof/>
          </w:rPr>
          <w:t>18</w:t>
        </w:r>
        <w:r>
          <w:rPr>
            <w:noProof/>
          </w:rPr>
          <w:fldChar w:fldCharType="end"/>
        </w:r>
      </w:p>
    </w:sdtContent>
  </w:sdt>
  <w:p w:rsidR="00B03295" w:rsidRPr="00AC1D78" w:rsidRDefault="00B03295" w:rsidP="004A24AC">
    <w:pPr>
      <w:pStyle w:val="Footer"/>
      <w:tabs>
        <w:tab w:val="left" w:pos="0"/>
      </w:tabs>
      <w:ind w:hanging="55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Pr="00AC1D78" w:rsidRDefault="00B03295" w:rsidP="004A24AC">
    <w:pPr>
      <w:pStyle w:val="Footer"/>
      <w:tabs>
        <w:tab w:val="clear" w:pos="8640"/>
        <w:tab w:val="right" w:pos="9791"/>
      </w:tabs>
    </w:pPr>
    <w:r>
      <w:t>Level</w:t>
    </w:r>
    <w:r w:rsidR="002E3D34">
      <w:t xml:space="preserve"> 3 Diploma in Adult Care (3095-31</w:t>
    </w:r>
    <w: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Pr="00AC1D78" w:rsidRDefault="00B03295" w:rsidP="004A24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Pr="00141983" w:rsidRDefault="00B03295" w:rsidP="00444309">
    <w:pPr>
      <w:pStyle w:val="Footer"/>
      <w:tabs>
        <w:tab w:val="right" w:pos="9639"/>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Default="00B03295" w:rsidP="00040C91">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D6" w:rsidRDefault="001D11D6">
      <w:r>
        <w:separator/>
      </w:r>
    </w:p>
  </w:footnote>
  <w:footnote w:type="continuationSeparator" w:id="0">
    <w:p w:rsidR="001D11D6" w:rsidRDefault="001D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Default="00B03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Default="00B03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Default="00B032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95" w:rsidRDefault="00B03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8C4BD8A"/>
    <w:lvl w:ilvl="0">
      <w:start w:val="1"/>
      <w:numFmt w:val="lowerRoman"/>
      <w:pStyle w:val="ListBullet4"/>
      <w:lvlText w:val="%1."/>
      <w:lvlJc w:val="left"/>
      <w:pPr>
        <w:ind w:left="1324" w:hanging="360"/>
      </w:pPr>
      <w:rPr>
        <w:rFonts w:hint="default"/>
        <w:sz w:val="24"/>
        <w:szCs w:val="24"/>
      </w:rPr>
    </w:lvl>
  </w:abstractNum>
  <w:abstractNum w:abstractNumId="1" w15:restartNumberingAfterBreak="0">
    <w:nsid w:val="FFFFFF83"/>
    <w:multiLevelType w:val="singleLevel"/>
    <w:tmpl w:val="0E985B98"/>
    <w:lvl w:ilvl="0">
      <w:start w:val="1"/>
      <w:numFmt w:val="bullet"/>
      <w:pStyle w:val="ListBullet2"/>
      <w:lvlText w:val=""/>
      <w:lvlJc w:val="left"/>
      <w:pPr>
        <w:tabs>
          <w:tab w:val="num" w:pos="567"/>
        </w:tabs>
        <w:ind w:left="567" w:hanging="227"/>
      </w:pPr>
      <w:rPr>
        <w:rFonts w:ascii="Symbol" w:hAnsi="Symbol" w:hint="default"/>
        <w:b w:val="0"/>
        <w:i w:val="0"/>
        <w:sz w:val="22"/>
        <w:szCs w:val="22"/>
      </w:rPr>
    </w:lvl>
  </w:abstractNum>
  <w:abstractNum w:abstractNumId="2" w15:restartNumberingAfterBreak="0">
    <w:nsid w:val="FFFFFF89"/>
    <w:multiLevelType w:val="singleLevel"/>
    <w:tmpl w:val="D69CC4D6"/>
    <w:lvl w:ilvl="0">
      <w:start w:val="1"/>
      <w:numFmt w:val="bullet"/>
      <w:pStyle w:val="ListBullet"/>
      <w:lvlText w:val=""/>
      <w:lvlJc w:val="left"/>
      <w:pPr>
        <w:tabs>
          <w:tab w:val="num" w:pos="340"/>
        </w:tabs>
        <w:ind w:left="340" w:hanging="340"/>
      </w:pPr>
      <w:rPr>
        <w:rFonts w:ascii="Symbol" w:hAnsi="Symbol" w:hint="default"/>
        <w:sz w:val="22"/>
        <w:szCs w:val="22"/>
      </w:rPr>
    </w:lvl>
  </w:abstractNum>
  <w:abstractNum w:abstractNumId="3" w15:restartNumberingAfterBreak="0">
    <w:nsid w:val="0B0B4948"/>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166A0F25"/>
    <w:multiLevelType w:val="hybridMultilevel"/>
    <w:tmpl w:val="DF9CF28E"/>
    <w:lvl w:ilvl="0" w:tplc="40090017">
      <w:start w:val="1"/>
      <w:numFmt w:val="lowerLetter"/>
      <w:lvlText w:val="%1)"/>
      <w:lvlJc w:val="left"/>
      <w:pPr>
        <w:ind w:left="1230" w:hanging="360"/>
      </w:pPr>
      <w:rPr>
        <w:rFonts w:hint="default"/>
      </w:rPr>
    </w:lvl>
    <w:lvl w:ilvl="1" w:tplc="40090017">
      <w:start w:val="1"/>
      <w:numFmt w:val="lowerLetter"/>
      <w:lvlText w:val="%2)"/>
      <w:lvlJc w:val="left"/>
      <w:pPr>
        <w:ind w:left="1950" w:hanging="360"/>
      </w:pPr>
      <w:rPr>
        <w:rFonts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18C85AAF"/>
    <w:multiLevelType w:val="hybridMultilevel"/>
    <w:tmpl w:val="BFA6E9EA"/>
    <w:lvl w:ilvl="0" w:tplc="DEFCFA2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0E354A6"/>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7" w15:restartNumberingAfterBreak="0">
    <w:nsid w:val="2A412D8F"/>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2EF356B4"/>
    <w:multiLevelType w:val="multilevel"/>
    <w:tmpl w:val="D050219C"/>
    <w:lvl w:ilvl="0">
      <w:start w:val="1"/>
      <w:numFmt w:val="decimal"/>
      <w:lvlText w:val="Appendix %1"/>
      <w:lvlJc w:val="left"/>
      <w:pPr>
        <w:tabs>
          <w:tab w:val="num" w:pos="-6480"/>
        </w:tabs>
        <w:ind w:left="0" w:firstLine="0"/>
      </w:pPr>
      <w:rPr>
        <w:rFonts w:ascii="Avenir LT Std 55 Roman" w:hAnsi="Avenir LT Std 55 Roman" w:hint="default"/>
        <w:b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EF2AEB"/>
    <w:multiLevelType w:val="multilevel"/>
    <w:tmpl w:val="6496446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50B34CD"/>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3C2F16"/>
    <w:multiLevelType w:val="multilevel"/>
    <w:tmpl w:val="408CC8C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2E5CBD"/>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2118F2"/>
    <w:multiLevelType w:val="multilevel"/>
    <w:tmpl w:val="51B27AC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7A57A4"/>
    <w:multiLevelType w:val="multilevel"/>
    <w:tmpl w:val="FB06D31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510"/>
        </w:tabs>
        <w:ind w:left="510"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D16D9D"/>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6" w15:restartNumberingAfterBreak="0">
    <w:nsid w:val="4545198F"/>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8423A3"/>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9E4EB9"/>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9" w15:restartNumberingAfterBreak="0">
    <w:nsid w:val="4ACE0C6F"/>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D0045E1"/>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4D98795B"/>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2" w15:restartNumberingAfterBreak="0">
    <w:nsid w:val="5A6E0066"/>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B5756F2"/>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15:restartNumberingAfterBreak="0">
    <w:nsid w:val="6A423649"/>
    <w:multiLevelType w:val="multilevel"/>
    <w:tmpl w:val="1F0A050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7A1010"/>
    <w:multiLevelType w:val="multilevel"/>
    <w:tmpl w:val="CD4677B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C607ED4"/>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37E03"/>
    <w:multiLevelType w:val="multilevel"/>
    <w:tmpl w:val="418E585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907"/>
        </w:tabs>
        <w:ind w:left="907"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E370B"/>
    <w:multiLevelType w:val="hybridMultilevel"/>
    <w:tmpl w:val="04F48116"/>
    <w:lvl w:ilvl="0" w:tplc="40090017">
      <w:start w:val="1"/>
      <w:numFmt w:val="lowerLetter"/>
      <w:lvlText w:val="%1)"/>
      <w:lvlJc w:val="left"/>
      <w:pPr>
        <w:ind w:left="1432" w:hanging="360"/>
      </w:pPr>
      <w:rPr>
        <w:rFont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31" w15:restartNumberingAfterBreak="0">
    <w:nsid w:val="7B826F77"/>
    <w:multiLevelType w:val="multilevel"/>
    <w:tmpl w:val="B4EAEC8C"/>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E304E7C"/>
    <w:multiLevelType w:val="hybridMultilevel"/>
    <w:tmpl w:val="8DCC6D30"/>
    <w:lvl w:ilvl="0" w:tplc="40090017">
      <w:start w:val="1"/>
      <w:numFmt w:val="lowerLetter"/>
      <w:lvlText w:val="%1)"/>
      <w:lvlJc w:val="left"/>
      <w:pPr>
        <w:ind w:left="1230" w:hanging="360"/>
      </w:pPr>
      <w:rPr>
        <w:rFonts w:hint="default"/>
      </w:rPr>
    </w:lvl>
    <w:lvl w:ilvl="1" w:tplc="FB0CC378">
      <w:numFmt w:val="bullet"/>
      <w:lvlText w:val="•"/>
      <w:lvlJc w:val="left"/>
      <w:pPr>
        <w:ind w:left="1950" w:hanging="360"/>
      </w:pPr>
      <w:rPr>
        <w:rFonts w:ascii="CongressSans" w:eastAsia="Times New Roman" w:hAnsi="CongressSans" w:cs="Times New Roman"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4"/>
  </w:num>
  <w:num w:numId="2">
    <w:abstractNumId w:val="8"/>
  </w:num>
  <w:num w:numId="3">
    <w:abstractNumId w:val="24"/>
  </w:num>
  <w:num w:numId="4">
    <w:abstractNumId w:val="2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31"/>
  </w:num>
  <w:num w:numId="10">
    <w:abstractNumId w:val="12"/>
  </w:num>
  <w:num w:numId="11">
    <w:abstractNumId w:val="30"/>
  </w:num>
  <w:num w:numId="12">
    <w:abstractNumId w:val="12"/>
    <w:lvlOverride w:ilvl="0">
      <w:startOverride w:val="5"/>
    </w:lvlOverride>
    <w:lvlOverride w:ilvl="1">
      <w:startOverride w:val="2"/>
    </w:lvlOverride>
  </w:num>
  <w:num w:numId="13">
    <w:abstractNumId w:val="18"/>
  </w:num>
  <w:num w:numId="14">
    <w:abstractNumId w:val="6"/>
  </w:num>
  <w:num w:numId="15">
    <w:abstractNumId w:val="15"/>
  </w:num>
  <w:num w:numId="16">
    <w:abstractNumId w:val="5"/>
  </w:num>
  <w:num w:numId="17">
    <w:abstractNumId w:val="14"/>
  </w:num>
  <w:num w:numId="18">
    <w:abstractNumId w:val="20"/>
  </w:num>
  <w:num w:numId="19">
    <w:abstractNumId w:val="4"/>
  </w:num>
  <w:num w:numId="20">
    <w:abstractNumId w:val="7"/>
  </w:num>
  <w:num w:numId="21">
    <w:abstractNumId w:val="21"/>
  </w:num>
  <w:num w:numId="22">
    <w:abstractNumId w:val="32"/>
  </w:num>
  <w:num w:numId="23">
    <w:abstractNumId w:val="23"/>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9"/>
  </w:num>
  <w:num w:numId="40">
    <w:abstractNumId w:val="13"/>
  </w:num>
  <w:num w:numId="41">
    <w:abstractNumId w:val="11"/>
  </w:num>
  <w:num w:numId="42">
    <w:abstractNumId w:val="27"/>
  </w:num>
  <w:num w:numId="43">
    <w:abstractNumId w:val="16"/>
  </w:num>
  <w:num w:numId="44">
    <w:abstractNumId w:val="17"/>
  </w:num>
  <w:num w:numId="45">
    <w:abstractNumId w:val="26"/>
  </w:num>
  <w:num w:numId="46">
    <w:abstractNumId w:val="22"/>
  </w:num>
  <w:num w:numId="47">
    <w:abstractNumId w:val="28"/>
  </w:num>
  <w:num w:numId="48">
    <w:abstractNumId w:val="19"/>
  </w:num>
  <w:num w:numId="49">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65"/>
    <w:rsid w:val="00006200"/>
    <w:rsid w:val="00011910"/>
    <w:rsid w:val="00011E06"/>
    <w:rsid w:val="00021695"/>
    <w:rsid w:val="00021E6E"/>
    <w:rsid w:val="00023536"/>
    <w:rsid w:val="00023EDF"/>
    <w:rsid w:val="00032171"/>
    <w:rsid w:val="00040C91"/>
    <w:rsid w:val="000466FC"/>
    <w:rsid w:val="00053E9B"/>
    <w:rsid w:val="000563F8"/>
    <w:rsid w:val="00062EB0"/>
    <w:rsid w:val="000653DE"/>
    <w:rsid w:val="00074B65"/>
    <w:rsid w:val="00081916"/>
    <w:rsid w:val="0008249E"/>
    <w:rsid w:val="00094ABB"/>
    <w:rsid w:val="000A2C19"/>
    <w:rsid w:val="000A7A75"/>
    <w:rsid w:val="000C53C5"/>
    <w:rsid w:val="000C5BC2"/>
    <w:rsid w:val="000D2582"/>
    <w:rsid w:val="000D76CF"/>
    <w:rsid w:val="000E30D2"/>
    <w:rsid w:val="000E7F49"/>
    <w:rsid w:val="000E7F99"/>
    <w:rsid w:val="001135D6"/>
    <w:rsid w:val="001260DD"/>
    <w:rsid w:val="00135681"/>
    <w:rsid w:val="00135B8F"/>
    <w:rsid w:val="00141983"/>
    <w:rsid w:val="00144DEC"/>
    <w:rsid w:val="00150F22"/>
    <w:rsid w:val="00154B87"/>
    <w:rsid w:val="00160627"/>
    <w:rsid w:val="00160E98"/>
    <w:rsid w:val="00163328"/>
    <w:rsid w:val="00165681"/>
    <w:rsid w:val="00172715"/>
    <w:rsid w:val="00176C09"/>
    <w:rsid w:val="001856A0"/>
    <w:rsid w:val="00192AEF"/>
    <w:rsid w:val="0019347E"/>
    <w:rsid w:val="001A6466"/>
    <w:rsid w:val="001C2318"/>
    <w:rsid w:val="001D07DD"/>
    <w:rsid w:val="001D11D6"/>
    <w:rsid w:val="001D3F9E"/>
    <w:rsid w:val="001E0A99"/>
    <w:rsid w:val="001E114C"/>
    <w:rsid w:val="001E3524"/>
    <w:rsid w:val="001F3C71"/>
    <w:rsid w:val="00203706"/>
    <w:rsid w:val="00204618"/>
    <w:rsid w:val="0022352C"/>
    <w:rsid w:val="0022462A"/>
    <w:rsid w:val="002346F1"/>
    <w:rsid w:val="00236983"/>
    <w:rsid w:val="002451A9"/>
    <w:rsid w:val="00250364"/>
    <w:rsid w:val="00255C0B"/>
    <w:rsid w:val="00280B69"/>
    <w:rsid w:val="00284B21"/>
    <w:rsid w:val="00295728"/>
    <w:rsid w:val="002A5794"/>
    <w:rsid w:val="002B155F"/>
    <w:rsid w:val="002B1BCE"/>
    <w:rsid w:val="002C7292"/>
    <w:rsid w:val="002D19E9"/>
    <w:rsid w:val="002D6FFF"/>
    <w:rsid w:val="002E3D34"/>
    <w:rsid w:val="002F3E8E"/>
    <w:rsid w:val="002F7032"/>
    <w:rsid w:val="003001DA"/>
    <w:rsid w:val="00312B76"/>
    <w:rsid w:val="00315780"/>
    <w:rsid w:val="00326F00"/>
    <w:rsid w:val="003476F8"/>
    <w:rsid w:val="00354EAD"/>
    <w:rsid w:val="00357F4B"/>
    <w:rsid w:val="003610B1"/>
    <w:rsid w:val="00361CE0"/>
    <w:rsid w:val="00365DF2"/>
    <w:rsid w:val="00367D47"/>
    <w:rsid w:val="00373103"/>
    <w:rsid w:val="00374BF7"/>
    <w:rsid w:val="00377F44"/>
    <w:rsid w:val="003865C0"/>
    <w:rsid w:val="00390713"/>
    <w:rsid w:val="00397349"/>
    <w:rsid w:val="003A7F7E"/>
    <w:rsid w:val="003B4EF6"/>
    <w:rsid w:val="003B5253"/>
    <w:rsid w:val="003C11FF"/>
    <w:rsid w:val="003C419F"/>
    <w:rsid w:val="003C67A7"/>
    <w:rsid w:val="003D1B13"/>
    <w:rsid w:val="003D605C"/>
    <w:rsid w:val="003F4D2A"/>
    <w:rsid w:val="0041582C"/>
    <w:rsid w:val="00421053"/>
    <w:rsid w:val="00424D0A"/>
    <w:rsid w:val="00430779"/>
    <w:rsid w:val="00444309"/>
    <w:rsid w:val="004470C5"/>
    <w:rsid w:val="00461DF3"/>
    <w:rsid w:val="00466A67"/>
    <w:rsid w:val="004708A0"/>
    <w:rsid w:val="0048102D"/>
    <w:rsid w:val="00486317"/>
    <w:rsid w:val="004866F9"/>
    <w:rsid w:val="00487A23"/>
    <w:rsid w:val="00492BD9"/>
    <w:rsid w:val="00495C83"/>
    <w:rsid w:val="00496452"/>
    <w:rsid w:val="004A24AC"/>
    <w:rsid w:val="004A4FA9"/>
    <w:rsid w:val="004B77A4"/>
    <w:rsid w:val="004C2592"/>
    <w:rsid w:val="004E1E06"/>
    <w:rsid w:val="004F291F"/>
    <w:rsid w:val="004F5E3C"/>
    <w:rsid w:val="00501C6B"/>
    <w:rsid w:val="00520968"/>
    <w:rsid w:val="00535742"/>
    <w:rsid w:val="00547AF4"/>
    <w:rsid w:val="005539E6"/>
    <w:rsid w:val="005568B9"/>
    <w:rsid w:val="00571555"/>
    <w:rsid w:val="005757BC"/>
    <w:rsid w:val="0058018D"/>
    <w:rsid w:val="0058045B"/>
    <w:rsid w:val="00580F60"/>
    <w:rsid w:val="005916F9"/>
    <w:rsid w:val="00591CF2"/>
    <w:rsid w:val="00594F14"/>
    <w:rsid w:val="005A5C1E"/>
    <w:rsid w:val="005B14CD"/>
    <w:rsid w:val="005B1B20"/>
    <w:rsid w:val="005B6FF5"/>
    <w:rsid w:val="005C24CE"/>
    <w:rsid w:val="005D5B65"/>
    <w:rsid w:val="005D6634"/>
    <w:rsid w:val="005F6D3E"/>
    <w:rsid w:val="00613116"/>
    <w:rsid w:val="006162E2"/>
    <w:rsid w:val="00621177"/>
    <w:rsid w:val="00626EB4"/>
    <w:rsid w:val="00630625"/>
    <w:rsid w:val="00653D60"/>
    <w:rsid w:val="0065419A"/>
    <w:rsid w:val="0066418B"/>
    <w:rsid w:val="00686D94"/>
    <w:rsid w:val="006A35F4"/>
    <w:rsid w:val="006A7082"/>
    <w:rsid w:val="006B2B6B"/>
    <w:rsid w:val="006B3129"/>
    <w:rsid w:val="006B4CB7"/>
    <w:rsid w:val="006B5785"/>
    <w:rsid w:val="006C15BE"/>
    <w:rsid w:val="006C5D95"/>
    <w:rsid w:val="006C5DEC"/>
    <w:rsid w:val="006D0F59"/>
    <w:rsid w:val="006F1D32"/>
    <w:rsid w:val="006F5D4E"/>
    <w:rsid w:val="007128F9"/>
    <w:rsid w:val="007149AD"/>
    <w:rsid w:val="00716DF1"/>
    <w:rsid w:val="00723069"/>
    <w:rsid w:val="00725027"/>
    <w:rsid w:val="007265AE"/>
    <w:rsid w:val="00734E59"/>
    <w:rsid w:val="007719BE"/>
    <w:rsid w:val="00774440"/>
    <w:rsid w:val="00777CCC"/>
    <w:rsid w:val="00780DEC"/>
    <w:rsid w:val="00784884"/>
    <w:rsid w:val="007A05BB"/>
    <w:rsid w:val="007A0C4C"/>
    <w:rsid w:val="007B0AAC"/>
    <w:rsid w:val="007B1951"/>
    <w:rsid w:val="007B7ABB"/>
    <w:rsid w:val="007C2DFF"/>
    <w:rsid w:val="007C309E"/>
    <w:rsid w:val="007D4044"/>
    <w:rsid w:val="007D6DE0"/>
    <w:rsid w:val="007F1500"/>
    <w:rsid w:val="007F575D"/>
    <w:rsid w:val="00800D32"/>
    <w:rsid w:val="00806D90"/>
    <w:rsid w:val="00840D5E"/>
    <w:rsid w:val="00841D4D"/>
    <w:rsid w:val="00860485"/>
    <w:rsid w:val="008639A2"/>
    <w:rsid w:val="00866D63"/>
    <w:rsid w:val="00870536"/>
    <w:rsid w:val="008735BD"/>
    <w:rsid w:val="00887B39"/>
    <w:rsid w:val="00891FE4"/>
    <w:rsid w:val="008A01D1"/>
    <w:rsid w:val="008A0751"/>
    <w:rsid w:val="008C12EE"/>
    <w:rsid w:val="008C7C1A"/>
    <w:rsid w:val="008D26BD"/>
    <w:rsid w:val="008E180F"/>
    <w:rsid w:val="008E27AF"/>
    <w:rsid w:val="008F107C"/>
    <w:rsid w:val="008F3305"/>
    <w:rsid w:val="008F5B8F"/>
    <w:rsid w:val="008F76FA"/>
    <w:rsid w:val="00900E4E"/>
    <w:rsid w:val="00901EE3"/>
    <w:rsid w:val="00907398"/>
    <w:rsid w:val="00912404"/>
    <w:rsid w:val="00915624"/>
    <w:rsid w:val="00923272"/>
    <w:rsid w:val="0095271C"/>
    <w:rsid w:val="00960BDE"/>
    <w:rsid w:val="009742DC"/>
    <w:rsid w:val="00975BFF"/>
    <w:rsid w:val="00990A3B"/>
    <w:rsid w:val="00994057"/>
    <w:rsid w:val="00994394"/>
    <w:rsid w:val="009D0298"/>
    <w:rsid w:val="009D565D"/>
    <w:rsid w:val="009E01ED"/>
    <w:rsid w:val="009E51A0"/>
    <w:rsid w:val="009F0B5E"/>
    <w:rsid w:val="009F153A"/>
    <w:rsid w:val="009F3A44"/>
    <w:rsid w:val="009F451D"/>
    <w:rsid w:val="00A22150"/>
    <w:rsid w:val="00A33F92"/>
    <w:rsid w:val="00A429AD"/>
    <w:rsid w:val="00A50756"/>
    <w:rsid w:val="00A637BA"/>
    <w:rsid w:val="00A66CBC"/>
    <w:rsid w:val="00A7640C"/>
    <w:rsid w:val="00A76901"/>
    <w:rsid w:val="00AA231F"/>
    <w:rsid w:val="00AA4D0C"/>
    <w:rsid w:val="00AA6FD3"/>
    <w:rsid w:val="00AA71AB"/>
    <w:rsid w:val="00AC0029"/>
    <w:rsid w:val="00AC3F2E"/>
    <w:rsid w:val="00AD5FD8"/>
    <w:rsid w:val="00AD70B8"/>
    <w:rsid w:val="00AF066D"/>
    <w:rsid w:val="00AF0CB8"/>
    <w:rsid w:val="00AF2BCE"/>
    <w:rsid w:val="00AF6C29"/>
    <w:rsid w:val="00B00690"/>
    <w:rsid w:val="00B03295"/>
    <w:rsid w:val="00B120F7"/>
    <w:rsid w:val="00B14837"/>
    <w:rsid w:val="00B15C6E"/>
    <w:rsid w:val="00B15F31"/>
    <w:rsid w:val="00B3468A"/>
    <w:rsid w:val="00B35A69"/>
    <w:rsid w:val="00B42CCB"/>
    <w:rsid w:val="00B440FC"/>
    <w:rsid w:val="00B6311A"/>
    <w:rsid w:val="00B67FBA"/>
    <w:rsid w:val="00B8473B"/>
    <w:rsid w:val="00B94404"/>
    <w:rsid w:val="00BA19A7"/>
    <w:rsid w:val="00BB233D"/>
    <w:rsid w:val="00BC3EB5"/>
    <w:rsid w:val="00BE7599"/>
    <w:rsid w:val="00BF02B5"/>
    <w:rsid w:val="00BF5973"/>
    <w:rsid w:val="00BF73AA"/>
    <w:rsid w:val="00C0368A"/>
    <w:rsid w:val="00C058AE"/>
    <w:rsid w:val="00C06CF9"/>
    <w:rsid w:val="00C10A32"/>
    <w:rsid w:val="00C124EA"/>
    <w:rsid w:val="00C172E9"/>
    <w:rsid w:val="00C24191"/>
    <w:rsid w:val="00C265E4"/>
    <w:rsid w:val="00C32A97"/>
    <w:rsid w:val="00C36CD1"/>
    <w:rsid w:val="00C41CBD"/>
    <w:rsid w:val="00C47E9A"/>
    <w:rsid w:val="00C50406"/>
    <w:rsid w:val="00C51EAE"/>
    <w:rsid w:val="00C5474A"/>
    <w:rsid w:val="00C60688"/>
    <w:rsid w:val="00C62587"/>
    <w:rsid w:val="00C7583C"/>
    <w:rsid w:val="00C81E64"/>
    <w:rsid w:val="00C869A3"/>
    <w:rsid w:val="00C928B6"/>
    <w:rsid w:val="00C97CDB"/>
    <w:rsid w:val="00CB6730"/>
    <w:rsid w:val="00CE389F"/>
    <w:rsid w:val="00CF2B2E"/>
    <w:rsid w:val="00D0262B"/>
    <w:rsid w:val="00D1428C"/>
    <w:rsid w:val="00D14421"/>
    <w:rsid w:val="00D150D9"/>
    <w:rsid w:val="00D20070"/>
    <w:rsid w:val="00D20B23"/>
    <w:rsid w:val="00D4300F"/>
    <w:rsid w:val="00D47D78"/>
    <w:rsid w:val="00D51866"/>
    <w:rsid w:val="00D537AF"/>
    <w:rsid w:val="00D568A9"/>
    <w:rsid w:val="00D67478"/>
    <w:rsid w:val="00D710A6"/>
    <w:rsid w:val="00D92558"/>
    <w:rsid w:val="00D96C13"/>
    <w:rsid w:val="00DB2F4D"/>
    <w:rsid w:val="00DB5B4C"/>
    <w:rsid w:val="00DB6CE0"/>
    <w:rsid w:val="00DC2837"/>
    <w:rsid w:val="00DD305E"/>
    <w:rsid w:val="00DD5C67"/>
    <w:rsid w:val="00DE10AF"/>
    <w:rsid w:val="00DE4E57"/>
    <w:rsid w:val="00DE5D76"/>
    <w:rsid w:val="00DF125E"/>
    <w:rsid w:val="00E007BC"/>
    <w:rsid w:val="00E114ED"/>
    <w:rsid w:val="00E13437"/>
    <w:rsid w:val="00E17B66"/>
    <w:rsid w:val="00E23E0C"/>
    <w:rsid w:val="00E2759C"/>
    <w:rsid w:val="00E34F05"/>
    <w:rsid w:val="00E373FC"/>
    <w:rsid w:val="00E446F9"/>
    <w:rsid w:val="00E478CD"/>
    <w:rsid w:val="00E52318"/>
    <w:rsid w:val="00E5330E"/>
    <w:rsid w:val="00E54017"/>
    <w:rsid w:val="00E55B7E"/>
    <w:rsid w:val="00E615C7"/>
    <w:rsid w:val="00E63831"/>
    <w:rsid w:val="00E71117"/>
    <w:rsid w:val="00E719AB"/>
    <w:rsid w:val="00E74051"/>
    <w:rsid w:val="00E84CAE"/>
    <w:rsid w:val="00E858D9"/>
    <w:rsid w:val="00E86007"/>
    <w:rsid w:val="00E95120"/>
    <w:rsid w:val="00E97AB8"/>
    <w:rsid w:val="00EE6870"/>
    <w:rsid w:val="00EF4341"/>
    <w:rsid w:val="00EF52D1"/>
    <w:rsid w:val="00EF6890"/>
    <w:rsid w:val="00F0471E"/>
    <w:rsid w:val="00F07034"/>
    <w:rsid w:val="00F117C0"/>
    <w:rsid w:val="00F2239D"/>
    <w:rsid w:val="00F31207"/>
    <w:rsid w:val="00F35995"/>
    <w:rsid w:val="00F4239B"/>
    <w:rsid w:val="00F438FE"/>
    <w:rsid w:val="00F44E13"/>
    <w:rsid w:val="00F461C9"/>
    <w:rsid w:val="00F51067"/>
    <w:rsid w:val="00F62ED0"/>
    <w:rsid w:val="00F64589"/>
    <w:rsid w:val="00F66AEA"/>
    <w:rsid w:val="00F66EF6"/>
    <w:rsid w:val="00F71D21"/>
    <w:rsid w:val="00F74E53"/>
    <w:rsid w:val="00F756AC"/>
    <w:rsid w:val="00F80491"/>
    <w:rsid w:val="00F86855"/>
    <w:rsid w:val="00F916AF"/>
    <w:rsid w:val="00FA2B12"/>
    <w:rsid w:val="00FA5A27"/>
    <w:rsid w:val="00FA6676"/>
    <w:rsid w:val="00FB03F3"/>
    <w:rsid w:val="00FC0AA8"/>
    <w:rsid w:val="00FC0EEB"/>
    <w:rsid w:val="00FC2F63"/>
    <w:rsid w:val="00FC38C6"/>
    <w:rsid w:val="00FC58D4"/>
    <w:rsid w:val="00FC73EC"/>
    <w:rsid w:val="00FD0C85"/>
    <w:rsid w:val="00FD3971"/>
    <w:rsid w:val="00FD3A7D"/>
    <w:rsid w:val="00FE049B"/>
    <w:rsid w:val="00FE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A56667"/>
  <w15:chartTrackingRefBased/>
  <w15:docId w15:val="{DAEC1952-6CF8-4AA4-A64A-0604860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4B"/>
    <w:pPr>
      <w:spacing w:before="40" w:after="40"/>
    </w:pPr>
    <w:rPr>
      <w:rFonts w:ascii="CongressSans" w:hAnsi="CongressSans"/>
      <w:sz w:val="22"/>
      <w:szCs w:val="24"/>
      <w:lang w:eastAsia="en-US"/>
    </w:rPr>
  </w:style>
  <w:style w:type="paragraph" w:styleId="Heading1">
    <w:name w:val="heading 1"/>
    <w:basedOn w:val="Normal"/>
    <w:next w:val="Normal"/>
    <w:link w:val="Heading1Char"/>
    <w:qFormat/>
    <w:rsid w:val="005757BC"/>
    <w:pPr>
      <w:keepNext/>
      <w:keepLines/>
      <w:numPr>
        <w:numId w:val="3"/>
      </w:numPr>
      <w:spacing w:before="0" w:after="60"/>
      <w:outlineLvl w:val="0"/>
    </w:pPr>
    <w:rPr>
      <w:rFonts w:cs="Arial"/>
      <w:b/>
      <w:bCs/>
      <w:kern w:val="32"/>
      <w:sz w:val="32"/>
      <w:szCs w:val="32"/>
    </w:rPr>
  </w:style>
  <w:style w:type="paragraph" w:styleId="Heading2">
    <w:name w:val="heading 2"/>
    <w:basedOn w:val="Normal"/>
    <w:next w:val="Normal"/>
    <w:link w:val="Heading2Char"/>
    <w:qFormat/>
    <w:rsid w:val="005757BC"/>
    <w:pPr>
      <w:keepNext/>
      <w:numPr>
        <w:ilvl w:val="1"/>
        <w:numId w:val="3"/>
      </w:numPr>
      <w:spacing w:before="0" w:after="1320"/>
      <w:outlineLvl w:val="1"/>
    </w:pPr>
    <w:rPr>
      <w:rFonts w:cs="Arial"/>
      <w:bCs/>
      <w:iCs/>
      <w:sz w:val="32"/>
      <w:szCs w:val="28"/>
    </w:rPr>
  </w:style>
  <w:style w:type="paragraph" w:styleId="Heading3">
    <w:name w:val="heading 3"/>
    <w:basedOn w:val="Normal"/>
    <w:next w:val="Normal"/>
    <w:link w:val="Heading3Char"/>
    <w:qFormat/>
    <w:rsid w:val="00357F4B"/>
    <w:pPr>
      <w:keepNext/>
      <w:spacing w:before="240" w:after="60"/>
      <w:outlineLvl w:val="2"/>
    </w:pPr>
    <w:rPr>
      <w:rFonts w:cs="Arial"/>
      <w:b/>
      <w:bCs/>
      <w:sz w:val="26"/>
      <w:szCs w:val="26"/>
    </w:rPr>
  </w:style>
  <w:style w:type="paragraph" w:styleId="Heading4">
    <w:name w:val="heading 4"/>
    <w:basedOn w:val="Normal"/>
    <w:next w:val="Normal"/>
    <w:qFormat/>
    <w:rsid w:val="00357F4B"/>
    <w:pPr>
      <w:keepNext/>
      <w:spacing w:before="240" w:after="60"/>
      <w:outlineLvl w:val="3"/>
    </w:pPr>
    <w:rPr>
      <w:b/>
      <w:bCs/>
      <w:sz w:val="16"/>
      <w:szCs w:val="28"/>
    </w:rPr>
  </w:style>
  <w:style w:type="paragraph" w:styleId="Heading5">
    <w:name w:val="heading 5"/>
    <w:basedOn w:val="Normal"/>
    <w:next w:val="Normal"/>
    <w:qFormat/>
    <w:rsid w:val="00357F4B"/>
    <w:pPr>
      <w:spacing w:before="240" w:after="60"/>
      <w:outlineLvl w:val="4"/>
    </w:pPr>
    <w:rPr>
      <w:b/>
      <w:bCs/>
      <w:iCs/>
      <w:sz w:val="16"/>
      <w:szCs w:val="26"/>
    </w:rPr>
  </w:style>
  <w:style w:type="paragraph" w:styleId="Heading6">
    <w:name w:val="heading 6"/>
    <w:basedOn w:val="Normal"/>
    <w:next w:val="Normal"/>
    <w:qFormat/>
    <w:rsid w:val="00357F4B"/>
    <w:pPr>
      <w:spacing w:before="240" w:after="60"/>
      <w:outlineLvl w:val="5"/>
    </w:pPr>
    <w:rPr>
      <w:bCs/>
      <w:sz w:val="16"/>
      <w:szCs w:val="22"/>
    </w:rPr>
  </w:style>
  <w:style w:type="paragraph" w:styleId="Heading7">
    <w:name w:val="heading 7"/>
    <w:basedOn w:val="Normal"/>
    <w:next w:val="Normal"/>
    <w:qFormat/>
    <w:rsid w:val="00357F4B"/>
    <w:pPr>
      <w:spacing w:before="240" w:after="60"/>
      <w:outlineLvl w:val="6"/>
    </w:pPr>
    <w:rPr>
      <w:sz w:val="16"/>
    </w:rPr>
  </w:style>
  <w:style w:type="paragraph" w:styleId="Heading8">
    <w:name w:val="heading 8"/>
    <w:basedOn w:val="Normal"/>
    <w:next w:val="Normal"/>
    <w:qFormat/>
    <w:rsid w:val="00357F4B"/>
    <w:pPr>
      <w:spacing w:before="240" w:after="60"/>
      <w:outlineLvl w:val="7"/>
    </w:pPr>
    <w:rPr>
      <w:iCs/>
      <w:sz w:val="16"/>
    </w:rPr>
  </w:style>
  <w:style w:type="paragraph" w:styleId="Heading9">
    <w:name w:val="heading 9"/>
    <w:basedOn w:val="Normal"/>
    <w:next w:val="Normal"/>
    <w:qFormat/>
    <w:rsid w:val="00357F4B"/>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ake">
    <w:name w:val="H1 Fake"/>
    <w:basedOn w:val="Normal"/>
    <w:rsid w:val="00357F4B"/>
    <w:pPr>
      <w:tabs>
        <w:tab w:val="left" w:pos="680"/>
      </w:tabs>
      <w:spacing w:before="0" w:after="60"/>
      <w:ind w:left="680" w:hanging="680"/>
    </w:pPr>
    <w:rPr>
      <w:b/>
      <w:sz w:val="32"/>
    </w:rPr>
  </w:style>
  <w:style w:type="paragraph" w:customStyle="1" w:styleId="H2Fake">
    <w:name w:val="H2 Fake"/>
    <w:basedOn w:val="Normal"/>
    <w:link w:val="H2FakeChar"/>
    <w:rsid w:val="00357F4B"/>
    <w:pPr>
      <w:tabs>
        <w:tab w:val="left" w:pos="680"/>
      </w:tabs>
      <w:spacing w:before="0" w:after="1320"/>
      <w:ind w:left="680" w:hanging="680"/>
    </w:pPr>
    <w:rPr>
      <w:sz w:val="32"/>
    </w:rPr>
  </w:style>
  <w:style w:type="paragraph" w:customStyle="1" w:styleId="H1FrontCover">
    <w:name w:val="H1 Front Cover"/>
    <w:basedOn w:val="Normal"/>
    <w:rsid w:val="00357F4B"/>
    <w:pPr>
      <w:spacing w:before="0" w:after="240"/>
      <w:ind w:right="1780"/>
    </w:pPr>
    <w:rPr>
      <w:b/>
      <w:sz w:val="48"/>
    </w:rPr>
  </w:style>
  <w:style w:type="paragraph" w:customStyle="1" w:styleId="H2FrontCover">
    <w:name w:val="H2 Front Cover"/>
    <w:basedOn w:val="Normal"/>
    <w:rsid w:val="00357F4B"/>
    <w:pPr>
      <w:spacing w:before="0" w:after="0"/>
      <w:ind w:right="1780"/>
    </w:pPr>
    <w:rPr>
      <w:b/>
      <w:sz w:val="32"/>
    </w:rPr>
  </w:style>
  <w:style w:type="paragraph" w:customStyle="1" w:styleId="H3FrontCover">
    <w:name w:val="H3 Front Cover"/>
    <w:basedOn w:val="Normal"/>
    <w:rsid w:val="00357F4B"/>
    <w:pPr>
      <w:spacing w:before="0" w:after="0"/>
      <w:ind w:right="1780"/>
    </w:pPr>
    <w:rPr>
      <w:sz w:val="32"/>
    </w:rPr>
  </w:style>
  <w:style w:type="paragraph" w:customStyle="1" w:styleId="H1Imprint">
    <w:name w:val="H1 Imprint"/>
    <w:basedOn w:val="Normal"/>
    <w:rsid w:val="00357F4B"/>
    <w:pPr>
      <w:spacing w:before="0" w:after="240"/>
      <w:ind w:right="1780"/>
    </w:pPr>
    <w:rPr>
      <w:b/>
      <w:sz w:val="48"/>
    </w:rPr>
  </w:style>
  <w:style w:type="paragraph" w:customStyle="1" w:styleId="H2Imprint">
    <w:name w:val="H2 Imprint"/>
    <w:basedOn w:val="Normal"/>
    <w:rsid w:val="00357F4B"/>
    <w:pPr>
      <w:spacing w:before="0" w:after="0"/>
      <w:ind w:right="1780"/>
    </w:pPr>
    <w:rPr>
      <w:b/>
      <w:sz w:val="32"/>
      <w:szCs w:val="32"/>
    </w:rPr>
  </w:style>
  <w:style w:type="paragraph" w:customStyle="1" w:styleId="H1Contentspage">
    <w:name w:val="H1 Contents page"/>
    <w:basedOn w:val="Normal"/>
    <w:rsid w:val="00357F4B"/>
    <w:pPr>
      <w:spacing w:before="0" w:after="1320"/>
    </w:pPr>
    <w:rPr>
      <w:b/>
      <w:sz w:val="32"/>
    </w:rPr>
  </w:style>
  <w:style w:type="paragraph" w:customStyle="1" w:styleId="Smallfont">
    <w:name w:val="Small font"/>
    <w:basedOn w:val="Normal"/>
    <w:rsid w:val="00357F4B"/>
    <w:pPr>
      <w:framePr w:w="1797" w:h="2160" w:hRule="exact" w:wrap="around" w:vAnchor="page" w:hAnchor="page" w:x="9612" w:y="2496" w:anchorLock="1"/>
    </w:pPr>
    <w:rPr>
      <w:b/>
      <w:sz w:val="14"/>
    </w:rPr>
  </w:style>
  <w:style w:type="paragraph" w:customStyle="1" w:styleId="H1Unit">
    <w:name w:val="H1 Unit"/>
    <w:basedOn w:val="Heading1"/>
    <w:rsid w:val="00357F4B"/>
    <w:pPr>
      <w:numPr>
        <w:numId w:val="0"/>
      </w:numPr>
      <w:tabs>
        <w:tab w:val="left" w:pos="2268"/>
      </w:tabs>
      <w:ind w:left="2268" w:hanging="2268"/>
    </w:pPr>
  </w:style>
  <w:style w:type="paragraph" w:customStyle="1" w:styleId="H2Unit">
    <w:name w:val="H2 Unit"/>
    <w:basedOn w:val="Normal"/>
    <w:rsid w:val="00357F4B"/>
    <w:pPr>
      <w:tabs>
        <w:tab w:val="left" w:pos="2268"/>
      </w:tabs>
      <w:spacing w:before="0" w:after="1320"/>
      <w:ind w:left="2268" w:hanging="2268"/>
    </w:pPr>
    <w:rPr>
      <w:sz w:val="32"/>
    </w:rPr>
  </w:style>
  <w:style w:type="paragraph" w:customStyle="1" w:styleId="H1UnitFake">
    <w:name w:val="H1 Unit Fake"/>
    <w:basedOn w:val="Normal"/>
    <w:rsid w:val="00357F4B"/>
    <w:pPr>
      <w:tabs>
        <w:tab w:val="left" w:pos="2268"/>
      </w:tabs>
      <w:ind w:left="2268" w:hanging="2268"/>
    </w:pPr>
    <w:rPr>
      <w:b/>
      <w:sz w:val="32"/>
    </w:rPr>
  </w:style>
  <w:style w:type="paragraph" w:customStyle="1" w:styleId="outcome1">
    <w:name w:val="outcome 1"/>
    <w:basedOn w:val="Normal"/>
    <w:link w:val="outcome1Char"/>
    <w:rsid w:val="00357F4B"/>
  </w:style>
  <w:style w:type="paragraph" w:customStyle="1" w:styleId="outcome2">
    <w:name w:val="outcome 2"/>
    <w:basedOn w:val="Normal"/>
    <w:rsid w:val="00357F4B"/>
  </w:style>
  <w:style w:type="paragraph" w:customStyle="1" w:styleId="outcome3">
    <w:name w:val="outcome 3"/>
    <w:basedOn w:val="Normal"/>
    <w:rsid w:val="00357F4B"/>
  </w:style>
  <w:style w:type="paragraph" w:customStyle="1" w:styleId="outcome4">
    <w:name w:val="outcome 4"/>
    <w:basedOn w:val="Normal"/>
    <w:rsid w:val="00357F4B"/>
  </w:style>
  <w:style w:type="paragraph" w:customStyle="1" w:styleId="outcome5">
    <w:name w:val="outcome 5"/>
    <w:basedOn w:val="Normal"/>
    <w:rsid w:val="00357F4B"/>
  </w:style>
  <w:style w:type="paragraph" w:customStyle="1" w:styleId="outcome6">
    <w:name w:val="outcome 6"/>
    <w:basedOn w:val="Normal"/>
    <w:rsid w:val="00357F4B"/>
  </w:style>
  <w:style w:type="paragraph" w:customStyle="1" w:styleId="outcome7">
    <w:name w:val="outcome 7"/>
    <w:basedOn w:val="Normal"/>
    <w:rsid w:val="00357F4B"/>
  </w:style>
  <w:style w:type="paragraph" w:customStyle="1" w:styleId="H1Appendix">
    <w:name w:val="H1 Appendix"/>
    <w:basedOn w:val="Heading1"/>
    <w:rsid w:val="00357F4B"/>
    <w:pPr>
      <w:numPr>
        <w:numId w:val="0"/>
      </w:numPr>
      <w:tabs>
        <w:tab w:val="left" w:pos="2282"/>
      </w:tabs>
    </w:pPr>
  </w:style>
  <w:style w:type="paragraph" w:customStyle="1" w:styleId="H2Appendix">
    <w:name w:val="H2 Appendix"/>
    <w:basedOn w:val="Normal"/>
    <w:rsid w:val="00357F4B"/>
    <w:pPr>
      <w:tabs>
        <w:tab w:val="left" w:pos="2268"/>
      </w:tabs>
      <w:spacing w:after="1320"/>
      <w:ind w:left="2268" w:hanging="2268"/>
    </w:pPr>
    <w:rPr>
      <w:sz w:val="32"/>
    </w:rPr>
  </w:style>
  <w:style w:type="paragraph" w:customStyle="1" w:styleId="Hiddeninstructions">
    <w:name w:val="Hidden instructions"/>
    <w:basedOn w:val="Normal"/>
    <w:rsid w:val="00357F4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numbering" w:customStyle="1" w:styleId="StyleBulleted">
    <w:name w:val="Style Bulleted"/>
    <w:basedOn w:val="NoList"/>
    <w:rsid w:val="00357F4B"/>
    <w:pPr>
      <w:numPr>
        <w:numId w:val="4"/>
      </w:numPr>
    </w:pPr>
  </w:style>
  <w:style w:type="paragraph" w:styleId="TOC3">
    <w:name w:val="toc 3"/>
    <w:basedOn w:val="TOC2"/>
    <w:next w:val="Normal"/>
    <w:semiHidden/>
    <w:rsid w:val="00357F4B"/>
    <w:pPr>
      <w:ind w:left="0" w:firstLine="1418"/>
    </w:pPr>
  </w:style>
  <w:style w:type="table" w:styleId="TableGrid">
    <w:name w:val="Table Grid"/>
    <w:basedOn w:val="TableNormal"/>
    <w:rsid w:val="00357F4B"/>
    <w:pPr>
      <w:spacing w:before="120" w:after="120"/>
    </w:pPr>
    <w:rPr>
      <w:rFonts w:ascii="CongressSans" w:hAnsi="CongressSans"/>
    </w:rPr>
    <w:tblPr>
      <w:tblBorders>
        <w:insideH w:val="single" w:sz="4" w:space="0" w:color="auto"/>
        <w:insideV w:val="single" w:sz="48" w:space="0" w:color="FFFFFF"/>
      </w:tblBorders>
    </w:tblPr>
    <w:tblStylePr w:type="firstRow">
      <w:rPr>
        <w:rFonts w:ascii="Calibri Light" w:hAnsi="Calibri Light"/>
        <w:b/>
        <w:sz w:val="20"/>
      </w:rPr>
    </w:tblStylePr>
  </w:style>
  <w:style w:type="paragraph" w:styleId="TOC1">
    <w:name w:val="toc 1"/>
    <w:basedOn w:val="Normal"/>
    <w:next w:val="Normal"/>
    <w:rsid w:val="00357F4B"/>
    <w:pPr>
      <w:pBdr>
        <w:between w:val="single" w:sz="4" w:space="1" w:color="auto"/>
      </w:pBdr>
      <w:tabs>
        <w:tab w:val="left" w:pos="1418"/>
        <w:tab w:val="right" w:pos="9175"/>
      </w:tabs>
      <w:ind w:left="1418" w:hanging="1418"/>
    </w:pPr>
    <w:rPr>
      <w:b/>
    </w:rPr>
  </w:style>
  <w:style w:type="paragraph" w:styleId="TOC2">
    <w:name w:val="toc 2"/>
    <w:basedOn w:val="Normal"/>
    <w:next w:val="Normal"/>
    <w:semiHidden/>
    <w:rsid w:val="00357F4B"/>
    <w:pPr>
      <w:pBdr>
        <w:between w:val="single" w:sz="4" w:space="1" w:color="auto"/>
      </w:pBdr>
      <w:tabs>
        <w:tab w:val="left" w:pos="1418"/>
        <w:tab w:val="right" w:pos="9175"/>
      </w:tabs>
      <w:ind w:left="1418" w:hanging="1418"/>
    </w:pPr>
  </w:style>
  <w:style w:type="paragraph" w:styleId="BodyText">
    <w:name w:val="Body Text"/>
    <w:basedOn w:val="Normal"/>
    <w:link w:val="BodyTextChar"/>
    <w:uiPriority w:val="99"/>
    <w:rsid w:val="00357F4B"/>
    <w:pPr>
      <w:spacing w:before="0" w:after="0"/>
    </w:pPr>
    <w:rPr>
      <w:rFonts w:ascii="Arial" w:hAnsi="Arial"/>
      <w:b/>
      <w:sz w:val="20"/>
      <w:szCs w:val="20"/>
      <w:lang w:val="en-US"/>
    </w:rPr>
  </w:style>
  <w:style w:type="paragraph" w:styleId="Header">
    <w:name w:val="header"/>
    <w:basedOn w:val="Normal"/>
    <w:link w:val="HeaderChar"/>
    <w:rsid w:val="00357F4B"/>
    <w:pPr>
      <w:tabs>
        <w:tab w:val="center" w:pos="4320"/>
        <w:tab w:val="right" w:pos="8640"/>
      </w:tabs>
    </w:pPr>
  </w:style>
  <w:style w:type="paragraph" w:styleId="Footer">
    <w:name w:val="footer"/>
    <w:basedOn w:val="Normal"/>
    <w:link w:val="FooterChar"/>
    <w:uiPriority w:val="99"/>
    <w:rsid w:val="00357F4B"/>
    <w:pPr>
      <w:tabs>
        <w:tab w:val="right" w:pos="8640"/>
      </w:tabs>
    </w:pPr>
    <w:rPr>
      <w:sz w:val="18"/>
      <w:szCs w:val="18"/>
    </w:rPr>
  </w:style>
  <w:style w:type="paragraph" w:styleId="DocumentMap">
    <w:name w:val="Document Map"/>
    <w:basedOn w:val="Normal"/>
    <w:semiHidden/>
    <w:rsid w:val="00357F4B"/>
    <w:pPr>
      <w:shd w:val="clear" w:color="auto" w:fill="000080"/>
    </w:pPr>
    <w:rPr>
      <w:rFonts w:ascii="Tahoma" w:hAnsi="Tahoma" w:cs="Tahoma"/>
    </w:rPr>
  </w:style>
  <w:style w:type="character" w:styleId="PageNumber">
    <w:name w:val="page number"/>
    <w:basedOn w:val="DefaultParagraphFont"/>
    <w:rsid w:val="00357F4B"/>
  </w:style>
  <w:style w:type="character" w:styleId="Hyperlink">
    <w:name w:val="Hyperlink"/>
    <w:semiHidden/>
    <w:rsid w:val="00357F4B"/>
    <w:rPr>
      <w:b/>
      <w:color w:val="auto"/>
      <w:u w:val="none"/>
    </w:rPr>
  </w:style>
  <w:style w:type="paragraph" w:customStyle="1" w:styleId="Intro">
    <w:name w:val="Intro"/>
    <w:basedOn w:val="Normal"/>
    <w:rsid w:val="00357F4B"/>
    <w:pPr>
      <w:spacing w:before="0" w:after="0"/>
    </w:pPr>
    <w:rPr>
      <w:b/>
    </w:rPr>
  </w:style>
  <w:style w:type="paragraph" w:customStyle="1" w:styleId="Level1">
    <w:name w:val="Level 1"/>
    <w:basedOn w:val="Normal"/>
    <w:rsid w:val="00357F4B"/>
    <w:pPr>
      <w:tabs>
        <w:tab w:val="left" w:pos="680"/>
      </w:tabs>
      <w:spacing w:before="120" w:after="120"/>
      <w:ind w:left="680" w:hanging="680"/>
    </w:pPr>
  </w:style>
  <w:style w:type="paragraph" w:customStyle="1" w:styleId="Level2">
    <w:name w:val="Level 2"/>
    <w:basedOn w:val="Level1"/>
    <w:rsid w:val="00357F4B"/>
    <w:pPr>
      <w:tabs>
        <w:tab w:val="clear" w:pos="680"/>
        <w:tab w:val="left" w:pos="1344"/>
      </w:tabs>
      <w:ind w:left="1360"/>
    </w:pPr>
  </w:style>
  <w:style w:type="paragraph" w:customStyle="1" w:styleId="Level3">
    <w:name w:val="Level 3"/>
    <w:basedOn w:val="Level2"/>
    <w:rsid w:val="00357F4B"/>
    <w:pPr>
      <w:tabs>
        <w:tab w:val="clear" w:pos="1344"/>
        <w:tab w:val="left" w:pos="1980"/>
      </w:tabs>
      <w:ind w:left="1980" w:hanging="608"/>
    </w:pPr>
  </w:style>
  <w:style w:type="paragraph" w:customStyle="1" w:styleId="Level4">
    <w:name w:val="Level 4"/>
    <w:basedOn w:val="Level3"/>
    <w:rsid w:val="00357F4B"/>
    <w:pPr>
      <w:tabs>
        <w:tab w:val="clear" w:pos="1980"/>
        <w:tab w:val="left" w:pos="2700"/>
      </w:tabs>
      <w:ind w:left="2721" w:hanging="680"/>
    </w:pPr>
  </w:style>
  <w:style w:type="table" w:customStyle="1" w:styleId="Style1">
    <w:name w:val="Style1"/>
    <w:basedOn w:val="TableNormal"/>
    <w:rsid w:val="00357F4B"/>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character" w:customStyle="1" w:styleId="Heading3Char">
    <w:name w:val="Heading 3 Char"/>
    <w:link w:val="Heading3"/>
    <w:rsid w:val="00D92558"/>
    <w:rPr>
      <w:rFonts w:ascii="CongressSans" w:hAnsi="CongressSans" w:cs="Arial"/>
      <w:b/>
      <w:bCs/>
      <w:sz w:val="26"/>
      <w:szCs w:val="26"/>
      <w:lang w:val="en-GB" w:eastAsia="en-US" w:bidi="ar-SA"/>
    </w:rPr>
  </w:style>
  <w:style w:type="paragraph" w:customStyle="1" w:styleId="HiddeninstructionsCharChar">
    <w:name w:val="Hidden instructions Char Char"/>
    <w:basedOn w:val="Normal"/>
    <w:link w:val="HiddeninstructionsCharCharChar"/>
    <w:rsid w:val="001A6466"/>
    <w:pPr>
      <w:pBdr>
        <w:top w:val="single" w:sz="8" w:space="1" w:color="auto" w:shadow="1"/>
        <w:left w:val="single" w:sz="8" w:space="4" w:color="auto" w:shadow="1"/>
        <w:bottom w:val="single" w:sz="8" w:space="1" w:color="auto" w:shadow="1"/>
        <w:right w:val="single" w:sz="8" w:space="4" w:color="auto" w:shadow="1"/>
      </w:pBdr>
      <w:shd w:val="clear" w:color="auto" w:fill="FFFFCC"/>
    </w:pPr>
  </w:style>
  <w:style w:type="character" w:customStyle="1" w:styleId="HiddeninstructionsCharCharChar">
    <w:name w:val="Hidden instructions Char Char Char"/>
    <w:link w:val="HiddeninstructionsCharChar"/>
    <w:rsid w:val="001A6466"/>
    <w:rPr>
      <w:rFonts w:ascii="CongressSans" w:hAnsi="CongressSans"/>
      <w:sz w:val="22"/>
      <w:szCs w:val="24"/>
      <w:lang w:val="en-GB" w:eastAsia="en-US" w:bidi="ar-SA"/>
    </w:rPr>
  </w:style>
  <w:style w:type="paragraph" w:styleId="ListBullet">
    <w:name w:val="List Bullet"/>
    <w:basedOn w:val="Normal"/>
    <w:rsid w:val="00154B87"/>
    <w:pPr>
      <w:numPr>
        <w:numId w:val="6"/>
      </w:numPr>
    </w:pPr>
  </w:style>
  <w:style w:type="paragraph" w:customStyle="1" w:styleId="H3Fake">
    <w:name w:val="H3 Fake"/>
    <w:basedOn w:val="Heading3"/>
    <w:next w:val="Normal"/>
    <w:rsid w:val="00154B87"/>
    <w:pPr>
      <w:outlineLvl w:val="9"/>
    </w:pPr>
  </w:style>
  <w:style w:type="paragraph" w:customStyle="1" w:styleId="Heading3alt">
    <w:name w:val="Heading 3 alt"/>
    <w:basedOn w:val="Heading3"/>
    <w:rsid w:val="00154B87"/>
    <w:pPr>
      <w:tabs>
        <w:tab w:val="num" w:pos="720"/>
      </w:tabs>
      <w:ind w:left="720" w:hanging="720"/>
    </w:pPr>
  </w:style>
  <w:style w:type="character" w:customStyle="1" w:styleId="HeaderChar">
    <w:name w:val="Header Char"/>
    <w:link w:val="Header"/>
    <w:locked/>
    <w:rsid w:val="00154B87"/>
    <w:rPr>
      <w:rFonts w:ascii="CongressSans" w:hAnsi="CongressSans"/>
      <w:sz w:val="22"/>
      <w:szCs w:val="24"/>
      <w:lang w:val="en-GB" w:eastAsia="en-US" w:bidi="ar-SA"/>
    </w:rPr>
  </w:style>
  <w:style w:type="paragraph" w:customStyle="1" w:styleId="assesscrit">
    <w:name w:val="assess crit"/>
    <w:basedOn w:val="Normal"/>
    <w:link w:val="assesscritChar"/>
    <w:rsid w:val="00F80491"/>
    <w:pPr>
      <w:ind w:left="340" w:hanging="340"/>
    </w:pPr>
  </w:style>
  <w:style w:type="paragraph" w:customStyle="1" w:styleId="Listunitdetail2">
    <w:name w:val="List unitdetail 2"/>
    <w:basedOn w:val="Normal"/>
    <w:rsid w:val="00F80491"/>
    <w:pPr>
      <w:tabs>
        <w:tab w:val="left" w:pos="510"/>
      </w:tabs>
      <w:ind w:left="510" w:hanging="510"/>
    </w:pPr>
    <w:rPr>
      <w:szCs w:val="22"/>
      <w:lang w:val="en-US"/>
    </w:rPr>
  </w:style>
  <w:style w:type="paragraph" w:styleId="ListBullet2">
    <w:name w:val="List Bullet 2"/>
    <w:basedOn w:val="Normal"/>
    <w:link w:val="ListBullet2Char"/>
    <w:rsid w:val="00F80491"/>
    <w:pPr>
      <w:numPr>
        <w:numId w:val="7"/>
      </w:numPr>
    </w:pPr>
  </w:style>
  <w:style w:type="character" w:customStyle="1" w:styleId="a">
    <w:name w:val="a"/>
    <w:basedOn w:val="DefaultParagraphFont"/>
    <w:rsid w:val="00F80491"/>
  </w:style>
  <w:style w:type="character" w:customStyle="1" w:styleId="ListBullet2Char">
    <w:name w:val="List Bullet 2 Char"/>
    <w:link w:val="ListBullet2"/>
    <w:rsid w:val="00F80491"/>
    <w:rPr>
      <w:rFonts w:ascii="CongressSans" w:hAnsi="CongressSans"/>
      <w:sz w:val="22"/>
      <w:szCs w:val="24"/>
      <w:lang w:eastAsia="en-US"/>
    </w:rPr>
  </w:style>
  <w:style w:type="character" w:customStyle="1" w:styleId="assesscritChar">
    <w:name w:val="assess crit Char"/>
    <w:link w:val="assesscrit"/>
    <w:rsid w:val="00F80491"/>
    <w:rPr>
      <w:rFonts w:ascii="CongressSans" w:hAnsi="CongressSans"/>
      <w:sz w:val="22"/>
      <w:szCs w:val="24"/>
      <w:lang w:val="en-GB" w:eastAsia="en-US" w:bidi="ar-SA"/>
    </w:rPr>
  </w:style>
  <w:style w:type="paragraph" w:customStyle="1" w:styleId="H3log">
    <w:name w:val="H3 log"/>
    <w:basedOn w:val="Heading3"/>
    <w:rsid w:val="00F80491"/>
    <w:pPr>
      <w:tabs>
        <w:tab w:val="left" w:pos="1701"/>
      </w:tabs>
      <w:ind w:left="1701" w:hanging="1701"/>
    </w:pPr>
  </w:style>
  <w:style w:type="paragraph" w:customStyle="1" w:styleId="H1UnitFake2">
    <w:name w:val="H1 Unit Fake 2"/>
    <w:basedOn w:val="H1UnitFake"/>
    <w:rsid w:val="00F80491"/>
    <w:pPr>
      <w:ind w:right="1418"/>
    </w:pPr>
  </w:style>
  <w:style w:type="paragraph" w:styleId="ListBullet4">
    <w:name w:val="List Bullet 4"/>
    <w:basedOn w:val="Normal"/>
    <w:rsid w:val="00397349"/>
    <w:pPr>
      <w:numPr>
        <w:numId w:val="8"/>
      </w:numPr>
    </w:pPr>
  </w:style>
  <w:style w:type="paragraph" w:customStyle="1" w:styleId="UnitLO">
    <w:name w:val="Unit LO"/>
    <w:basedOn w:val="Normal"/>
    <w:next w:val="Normal"/>
    <w:rsid w:val="00397349"/>
    <w:pPr>
      <w:numPr>
        <w:numId w:val="9"/>
      </w:numPr>
      <w:tabs>
        <w:tab w:val="left" w:pos="397"/>
      </w:tabs>
    </w:pPr>
    <w:rPr>
      <w:rFonts w:cs="CongressSans"/>
      <w:szCs w:val="22"/>
      <w:lang w:val="en-US"/>
    </w:rPr>
  </w:style>
  <w:style w:type="paragraph" w:customStyle="1" w:styleId="UnitLO-AC">
    <w:name w:val="Unit LO-AC"/>
    <w:basedOn w:val="UnitLO"/>
    <w:link w:val="UnitLO-ACCharChar"/>
    <w:rsid w:val="00397349"/>
    <w:pPr>
      <w:numPr>
        <w:ilvl w:val="1"/>
      </w:numPr>
      <w:tabs>
        <w:tab w:val="clear" w:pos="397"/>
      </w:tabs>
    </w:pPr>
  </w:style>
  <w:style w:type="character" w:customStyle="1" w:styleId="UnitLO-ACCharChar">
    <w:name w:val="Unit LO-AC Char Char"/>
    <w:link w:val="UnitLO-AC"/>
    <w:locked/>
    <w:rsid w:val="00397349"/>
    <w:rPr>
      <w:rFonts w:ascii="CongressSans" w:hAnsi="CongressSans" w:cs="CongressSans"/>
      <w:sz w:val="22"/>
      <w:szCs w:val="22"/>
      <w:lang w:val="en-US" w:eastAsia="en-US"/>
    </w:rPr>
  </w:style>
  <w:style w:type="paragraph" w:customStyle="1" w:styleId="UnitLO-AC2">
    <w:name w:val="Unit LO-AC2"/>
    <w:basedOn w:val="UnitLO-AC"/>
    <w:rsid w:val="00397349"/>
    <w:pPr>
      <w:numPr>
        <w:ilvl w:val="2"/>
      </w:numPr>
    </w:pPr>
  </w:style>
  <w:style w:type="table" w:styleId="TableGridLight">
    <w:name w:val="Grid Table Light"/>
    <w:basedOn w:val="TableNormal"/>
    <w:uiPriority w:val="40"/>
    <w:rsid w:val="00D67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RichText-XY">
    <w:name w:val="Table-RichText-XY"/>
    <w:basedOn w:val="Normal"/>
    <w:qFormat/>
    <w:rsid w:val="00D47D78"/>
    <w:pPr>
      <w:spacing w:before="0" w:after="200" w:line="276" w:lineRule="auto"/>
      <w:ind w:left="72" w:right="72"/>
    </w:pPr>
    <w:rPr>
      <w:rFonts w:eastAsiaTheme="minorHAnsi" w:cstheme="minorBidi"/>
      <w:szCs w:val="22"/>
      <w:lang w:val="en-US"/>
    </w:rPr>
  </w:style>
  <w:style w:type="table" w:customStyle="1" w:styleId="TableStandardHeaderAlternateRows-XY">
    <w:name w:val="Table[StandardHeaderAlternateRows]-XY"/>
    <w:basedOn w:val="TableNormal"/>
    <w:uiPriority w:val="99"/>
    <w:rsid w:val="00D47D78"/>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ListParagraph">
    <w:name w:val="List Paragraph"/>
    <w:basedOn w:val="Normal"/>
    <w:uiPriority w:val="34"/>
    <w:qFormat/>
    <w:rsid w:val="00D47D78"/>
    <w:pPr>
      <w:ind w:left="720"/>
      <w:contextualSpacing/>
    </w:pPr>
  </w:style>
  <w:style w:type="paragraph" w:customStyle="1" w:styleId="Lesson-Topic-TitledBlock-Title-XY">
    <w:name w:val="Lesson-Topic-TitledBlock-Title-XY"/>
    <w:basedOn w:val="Normal"/>
    <w:qFormat/>
    <w:rsid w:val="00D568A9"/>
    <w:pPr>
      <w:spacing w:before="0" w:after="200" w:line="276" w:lineRule="auto"/>
    </w:pPr>
    <w:rPr>
      <w:szCs w:val="22"/>
      <w:lang w:val="en-US"/>
    </w:rPr>
  </w:style>
  <w:style w:type="paragraph" w:customStyle="1" w:styleId="Lesson-Topic-TitledBlock-ParaBlock-RichText-XY">
    <w:name w:val="Lesson-Topic-TitledBlock-ParaBlock-RichText-XY"/>
    <w:basedOn w:val="Normal"/>
    <w:rsid w:val="00D568A9"/>
    <w:pPr>
      <w:tabs>
        <w:tab w:val="left" w:pos="851"/>
      </w:tabs>
      <w:spacing w:before="60" w:after="60" w:line="250" w:lineRule="exact"/>
      <w:ind w:left="851"/>
    </w:pPr>
    <w:rPr>
      <w:szCs w:val="22"/>
      <w:lang w:val="en-US"/>
    </w:rPr>
  </w:style>
  <w:style w:type="paragraph" w:customStyle="1" w:styleId="Lesson-Title-XY">
    <w:name w:val="Lesson-Title-XY"/>
    <w:qFormat/>
    <w:rsid w:val="00D568A9"/>
    <w:pPr>
      <w:keepNext/>
      <w:keepLines/>
      <w:spacing w:after="480" w:line="259" w:lineRule="auto"/>
      <w:ind w:left="2736" w:hanging="2736"/>
    </w:pPr>
    <w:rPr>
      <w:rFonts w:ascii="CongressSans" w:hAnsi="CongressSans" w:cs="Arial"/>
      <w:b/>
      <w:bCs/>
      <w:noProof/>
      <w:kern w:val="32"/>
      <w:sz w:val="32"/>
      <w:szCs w:val="32"/>
      <w:lang w:val="en-US" w:eastAsia="ru-RU"/>
    </w:rPr>
  </w:style>
  <w:style w:type="paragraph" w:styleId="BalloonText">
    <w:name w:val="Balloon Text"/>
    <w:basedOn w:val="Normal"/>
    <w:link w:val="BalloonTextChar"/>
    <w:rsid w:val="00D568A9"/>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D568A9"/>
    <w:rPr>
      <w:rFonts w:ascii="Segoe UI" w:hAnsi="Segoe UI" w:cs="Segoe UI"/>
      <w:sz w:val="18"/>
      <w:szCs w:val="18"/>
      <w:lang w:eastAsia="en-US"/>
    </w:rPr>
  </w:style>
  <w:style w:type="table" w:customStyle="1" w:styleId="TableGrid1">
    <w:name w:val="Table Grid1"/>
    <w:basedOn w:val="TableNormal"/>
    <w:next w:val="TableGrid"/>
    <w:uiPriority w:val="39"/>
    <w:rsid w:val="00056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63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ucationalObjective-EnablingObjective-XYChar">
    <w:name w:val="EducationalObjective-EnablingObjective-XY Char"/>
    <w:link w:val="EducationalObjective-EnablingObjective-XY"/>
    <w:locked/>
    <w:rsid w:val="009D0298"/>
    <w:rPr>
      <w:rFonts w:ascii="CongressSans" w:hAnsi="CongressSans" w:cs="CongressSans"/>
      <w:lang w:val="en-US"/>
    </w:rPr>
  </w:style>
  <w:style w:type="paragraph" w:customStyle="1" w:styleId="EducationalObjective-EnablingObjective-XY">
    <w:name w:val="EducationalObjective-EnablingObjective-XY"/>
    <w:basedOn w:val="Normal"/>
    <w:link w:val="EducationalObjective-EnablingObjective-XYChar"/>
    <w:rsid w:val="009D0298"/>
    <w:pPr>
      <w:ind w:left="567" w:hanging="567"/>
    </w:pPr>
    <w:rPr>
      <w:rFonts w:cs="CongressSans"/>
      <w:sz w:val="20"/>
      <w:szCs w:val="20"/>
      <w:lang w:val="en-US" w:eastAsia="en-GB"/>
    </w:rPr>
  </w:style>
  <w:style w:type="table" w:customStyle="1" w:styleId="TableGrid3">
    <w:name w:val="Table Grid3"/>
    <w:basedOn w:val="TableNormal"/>
    <w:next w:val="TableGrid"/>
    <w:uiPriority w:val="39"/>
    <w:rsid w:val="00365D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unitdetail">
    <w:name w:val="List unitdetail"/>
    <w:basedOn w:val="Normal"/>
    <w:next w:val="Normal"/>
    <w:rsid w:val="00390713"/>
    <w:pPr>
      <w:tabs>
        <w:tab w:val="num" w:pos="340"/>
      </w:tabs>
      <w:ind w:left="340" w:hanging="340"/>
    </w:pPr>
    <w:rPr>
      <w:szCs w:val="22"/>
      <w:lang w:val="en-US"/>
    </w:rPr>
  </w:style>
  <w:style w:type="paragraph" w:customStyle="1" w:styleId="Listunitdetail3">
    <w:name w:val="List unitdetail 3"/>
    <w:basedOn w:val="Listunitdetail2"/>
    <w:rsid w:val="00390713"/>
    <w:pPr>
      <w:tabs>
        <w:tab w:val="clear" w:pos="510"/>
        <w:tab w:val="num" w:pos="907"/>
      </w:tabs>
      <w:ind w:left="907" w:hanging="340"/>
    </w:pPr>
  </w:style>
  <w:style w:type="character" w:customStyle="1" w:styleId="Heading1Char">
    <w:name w:val="Heading 1 Char"/>
    <w:basedOn w:val="DefaultParagraphFont"/>
    <w:link w:val="Heading1"/>
    <w:rsid w:val="00900E4E"/>
    <w:rPr>
      <w:rFonts w:ascii="CongressSans" w:hAnsi="CongressSans" w:cs="Arial"/>
      <w:b/>
      <w:bCs/>
      <w:kern w:val="32"/>
      <w:sz w:val="32"/>
      <w:szCs w:val="32"/>
      <w:lang w:eastAsia="en-US"/>
    </w:rPr>
  </w:style>
  <w:style w:type="character" w:customStyle="1" w:styleId="Heading2Char">
    <w:name w:val="Heading 2 Char"/>
    <w:basedOn w:val="DefaultParagraphFont"/>
    <w:link w:val="Heading2"/>
    <w:rsid w:val="00900E4E"/>
    <w:rPr>
      <w:rFonts w:ascii="CongressSans" w:hAnsi="CongressSans" w:cs="Arial"/>
      <w:bCs/>
      <w:iCs/>
      <w:sz w:val="32"/>
      <w:szCs w:val="28"/>
      <w:lang w:eastAsia="en-US"/>
    </w:rPr>
  </w:style>
  <w:style w:type="paragraph" w:customStyle="1" w:styleId="outcome8">
    <w:name w:val="outcome 8"/>
    <w:basedOn w:val="Normal"/>
    <w:rsid w:val="00E84CAE"/>
  </w:style>
  <w:style w:type="paragraph" w:customStyle="1" w:styleId="outcome9">
    <w:name w:val="outcome 9"/>
    <w:basedOn w:val="Normal"/>
    <w:rsid w:val="00E84CAE"/>
  </w:style>
  <w:style w:type="paragraph" w:customStyle="1" w:styleId="outcome10">
    <w:name w:val="outcome 10"/>
    <w:basedOn w:val="Normal"/>
    <w:rsid w:val="00E84CAE"/>
  </w:style>
  <w:style w:type="paragraph" w:customStyle="1" w:styleId="outcome11">
    <w:name w:val="outcome 11"/>
    <w:basedOn w:val="Normal"/>
    <w:rsid w:val="00E84CAE"/>
  </w:style>
  <w:style w:type="paragraph" w:customStyle="1" w:styleId="outcome12">
    <w:name w:val="outcome 12"/>
    <w:basedOn w:val="Normal"/>
    <w:rsid w:val="00E84CAE"/>
  </w:style>
  <w:style w:type="character" w:customStyle="1" w:styleId="outcome1Char">
    <w:name w:val="outcome 1 Char"/>
    <w:link w:val="outcome1"/>
    <w:rsid w:val="00E84CAE"/>
    <w:rPr>
      <w:rFonts w:ascii="CongressSans" w:hAnsi="CongressSans"/>
      <w:sz w:val="22"/>
      <w:szCs w:val="24"/>
      <w:lang w:eastAsia="en-US"/>
    </w:rPr>
  </w:style>
  <w:style w:type="character" w:styleId="CommentReference">
    <w:name w:val="annotation reference"/>
    <w:basedOn w:val="DefaultParagraphFont"/>
    <w:rsid w:val="00E84CAE"/>
    <w:rPr>
      <w:sz w:val="16"/>
      <w:szCs w:val="16"/>
    </w:rPr>
  </w:style>
  <w:style w:type="paragraph" w:styleId="CommentText">
    <w:name w:val="annotation text"/>
    <w:basedOn w:val="Normal"/>
    <w:link w:val="CommentTextChar"/>
    <w:rsid w:val="00E84CAE"/>
    <w:rPr>
      <w:sz w:val="20"/>
      <w:szCs w:val="20"/>
    </w:rPr>
  </w:style>
  <w:style w:type="character" w:customStyle="1" w:styleId="CommentTextChar">
    <w:name w:val="Comment Text Char"/>
    <w:basedOn w:val="DefaultParagraphFont"/>
    <w:link w:val="CommentText"/>
    <w:rsid w:val="00E84CAE"/>
    <w:rPr>
      <w:rFonts w:ascii="CongressSans" w:hAnsi="CongressSans"/>
      <w:lang w:eastAsia="en-US"/>
    </w:rPr>
  </w:style>
  <w:style w:type="paragraph" w:styleId="CommentSubject">
    <w:name w:val="annotation subject"/>
    <w:basedOn w:val="CommentText"/>
    <w:next w:val="CommentText"/>
    <w:link w:val="CommentSubjectChar"/>
    <w:rsid w:val="00E84CAE"/>
    <w:rPr>
      <w:b/>
      <w:bCs/>
    </w:rPr>
  </w:style>
  <w:style w:type="character" w:customStyle="1" w:styleId="CommentSubjectChar">
    <w:name w:val="Comment Subject Char"/>
    <w:basedOn w:val="CommentTextChar"/>
    <w:link w:val="CommentSubject"/>
    <w:rsid w:val="00E84CAE"/>
    <w:rPr>
      <w:rFonts w:ascii="CongressSans" w:hAnsi="CongressSans"/>
      <w:b/>
      <w:bCs/>
      <w:lang w:eastAsia="en-US"/>
    </w:rPr>
  </w:style>
  <w:style w:type="character" w:customStyle="1" w:styleId="FooterChar">
    <w:name w:val="Footer Char"/>
    <w:basedOn w:val="DefaultParagraphFont"/>
    <w:link w:val="Footer"/>
    <w:uiPriority w:val="99"/>
    <w:rsid w:val="00626EB4"/>
    <w:rPr>
      <w:rFonts w:ascii="CongressSans" w:hAnsi="CongressSans"/>
      <w:sz w:val="18"/>
      <w:szCs w:val="18"/>
      <w:lang w:eastAsia="en-US"/>
    </w:rPr>
  </w:style>
  <w:style w:type="character" w:customStyle="1" w:styleId="BodyTextChar">
    <w:name w:val="Body Text Char"/>
    <w:basedOn w:val="DefaultParagraphFont"/>
    <w:link w:val="BodyText"/>
    <w:uiPriority w:val="99"/>
    <w:rsid w:val="00923272"/>
    <w:rPr>
      <w:rFonts w:ascii="Arial" w:hAnsi="Arial"/>
      <w:b/>
      <w:lang w:val="en-US" w:eastAsia="en-US"/>
    </w:rPr>
  </w:style>
  <w:style w:type="paragraph" w:customStyle="1" w:styleId="TabletextboldRED">
    <w:name w:val="Table text bold RED"/>
    <w:basedOn w:val="Normal"/>
    <w:rsid w:val="00923272"/>
    <w:pPr>
      <w:spacing w:before="60" w:after="60" w:line="260" w:lineRule="exact"/>
    </w:pPr>
    <w:rPr>
      <w:b/>
      <w:color w:val="D81E05"/>
      <w:lang w:eastAsia="en-GB"/>
    </w:rPr>
  </w:style>
  <w:style w:type="paragraph" w:customStyle="1" w:styleId="Tabletext">
    <w:name w:val="Table text"/>
    <w:basedOn w:val="Normal"/>
    <w:rsid w:val="002F3E8E"/>
    <w:pPr>
      <w:spacing w:before="80" w:after="80" w:line="250" w:lineRule="exact"/>
    </w:pPr>
  </w:style>
  <w:style w:type="character" w:customStyle="1" w:styleId="H2FakeChar">
    <w:name w:val="H2 Fake Char"/>
    <w:link w:val="H2Fake"/>
    <w:locked/>
    <w:rsid w:val="002F3E8E"/>
    <w:rPr>
      <w:rFonts w:ascii="CongressSans" w:hAnsi="CongressSan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080">
      <w:bodyDiv w:val="1"/>
      <w:marLeft w:val="0"/>
      <w:marRight w:val="0"/>
      <w:marTop w:val="0"/>
      <w:marBottom w:val="0"/>
      <w:divBdr>
        <w:top w:val="none" w:sz="0" w:space="0" w:color="auto"/>
        <w:left w:val="none" w:sz="0" w:space="0" w:color="auto"/>
        <w:bottom w:val="none" w:sz="0" w:space="0" w:color="auto"/>
        <w:right w:val="none" w:sz="0" w:space="0" w:color="auto"/>
      </w:divBdr>
    </w:div>
    <w:div w:id="275406999">
      <w:bodyDiv w:val="1"/>
      <w:marLeft w:val="0"/>
      <w:marRight w:val="0"/>
      <w:marTop w:val="0"/>
      <w:marBottom w:val="0"/>
      <w:divBdr>
        <w:top w:val="none" w:sz="0" w:space="0" w:color="auto"/>
        <w:left w:val="none" w:sz="0" w:space="0" w:color="auto"/>
        <w:bottom w:val="none" w:sz="0" w:space="0" w:color="auto"/>
        <w:right w:val="none" w:sz="0" w:space="0" w:color="auto"/>
      </w:divBdr>
    </w:div>
    <w:div w:id="275407151">
      <w:bodyDiv w:val="1"/>
      <w:marLeft w:val="0"/>
      <w:marRight w:val="0"/>
      <w:marTop w:val="0"/>
      <w:marBottom w:val="0"/>
      <w:divBdr>
        <w:top w:val="none" w:sz="0" w:space="0" w:color="auto"/>
        <w:left w:val="none" w:sz="0" w:space="0" w:color="auto"/>
        <w:bottom w:val="none" w:sz="0" w:space="0" w:color="auto"/>
        <w:right w:val="none" w:sz="0" w:space="0" w:color="auto"/>
      </w:divBdr>
    </w:div>
    <w:div w:id="346104796">
      <w:bodyDiv w:val="1"/>
      <w:marLeft w:val="0"/>
      <w:marRight w:val="0"/>
      <w:marTop w:val="0"/>
      <w:marBottom w:val="0"/>
      <w:divBdr>
        <w:top w:val="none" w:sz="0" w:space="0" w:color="auto"/>
        <w:left w:val="none" w:sz="0" w:space="0" w:color="auto"/>
        <w:bottom w:val="none" w:sz="0" w:space="0" w:color="auto"/>
        <w:right w:val="none" w:sz="0" w:space="0" w:color="auto"/>
      </w:divBdr>
    </w:div>
    <w:div w:id="348072292">
      <w:bodyDiv w:val="1"/>
      <w:marLeft w:val="0"/>
      <w:marRight w:val="0"/>
      <w:marTop w:val="0"/>
      <w:marBottom w:val="0"/>
      <w:divBdr>
        <w:top w:val="none" w:sz="0" w:space="0" w:color="auto"/>
        <w:left w:val="none" w:sz="0" w:space="0" w:color="auto"/>
        <w:bottom w:val="none" w:sz="0" w:space="0" w:color="auto"/>
        <w:right w:val="none" w:sz="0" w:space="0" w:color="auto"/>
      </w:divBdr>
    </w:div>
    <w:div w:id="469446909">
      <w:bodyDiv w:val="1"/>
      <w:marLeft w:val="0"/>
      <w:marRight w:val="0"/>
      <w:marTop w:val="0"/>
      <w:marBottom w:val="0"/>
      <w:divBdr>
        <w:top w:val="none" w:sz="0" w:space="0" w:color="auto"/>
        <w:left w:val="none" w:sz="0" w:space="0" w:color="auto"/>
        <w:bottom w:val="none" w:sz="0" w:space="0" w:color="auto"/>
        <w:right w:val="none" w:sz="0" w:space="0" w:color="auto"/>
      </w:divBdr>
    </w:div>
    <w:div w:id="574323506">
      <w:bodyDiv w:val="1"/>
      <w:marLeft w:val="0"/>
      <w:marRight w:val="0"/>
      <w:marTop w:val="0"/>
      <w:marBottom w:val="0"/>
      <w:divBdr>
        <w:top w:val="none" w:sz="0" w:space="0" w:color="auto"/>
        <w:left w:val="none" w:sz="0" w:space="0" w:color="auto"/>
        <w:bottom w:val="none" w:sz="0" w:space="0" w:color="auto"/>
        <w:right w:val="none" w:sz="0" w:space="0" w:color="auto"/>
      </w:divBdr>
    </w:div>
    <w:div w:id="617637812">
      <w:bodyDiv w:val="1"/>
      <w:marLeft w:val="0"/>
      <w:marRight w:val="0"/>
      <w:marTop w:val="0"/>
      <w:marBottom w:val="0"/>
      <w:divBdr>
        <w:top w:val="none" w:sz="0" w:space="0" w:color="auto"/>
        <w:left w:val="none" w:sz="0" w:space="0" w:color="auto"/>
        <w:bottom w:val="none" w:sz="0" w:space="0" w:color="auto"/>
        <w:right w:val="none" w:sz="0" w:space="0" w:color="auto"/>
      </w:divBdr>
    </w:div>
    <w:div w:id="684406539">
      <w:bodyDiv w:val="1"/>
      <w:marLeft w:val="0"/>
      <w:marRight w:val="0"/>
      <w:marTop w:val="0"/>
      <w:marBottom w:val="0"/>
      <w:divBdr>
        <w:top w:val="none" w:sz="0" w:space="0" w:color="auto"/>
        <w:left w:val="none" w:sz="0" w:space="0" w:color="auto"/>
        <w:bottom w:val="none" w:sz="0" w:space="0" w:color="auto"/>
        <w:right w:val="none" w:sz="0" w:space="0" w:color="auto"/>
      </w:divBdr>
    </w:div>
    <w:div w:id="739212007">
      <w:bodyDiv w:val="1"/>
      <w:marLeft w:val="0"/>
      <w:marRight w:val="0"/>
      <w:marTop w:val="0"/>
      <w:marBottom w:val="0"/>
      <w:divBdr>
        <w:top w:val="none" w:sz="0" w:space="0" w:color="auto"/>
        <w:left w:val="none" w:sz="0" w:space="0" w:color="auto"/>
        <w:bottom w:val="none" w:sz="0" w:space="0" w:color="auto"/>
        <w:right w:val="none" w:sz="0" w:space="0" w:color="auto"/>
      </w:divBdr>
    </w:div>
    <w:div w:id="870921973">
      <w:bodyDiv w:val="1"/>
      <w:marLeft w:val="0"/>
      <w:marRight w:val="0"/>
      <w:marTop w:val="0"/>
      <w:marBottom w:val="0"/>
      <w:divBdr>
        <w:top w:val="none" w:sz="0" w:space="0" w:color="auto"/>
        <w:left w:val="none" w:sz="0" w:space="0" w:color="auto"/>
        <w:bottom w:val="none" w:sz="0" w:space="0" w:color="auto"/>
        <w:right w:val="none" w:sz="0" w:space="0" w:color="auto"/>
      </w:divBdr>
    </w:div>
    <w:div w:id="1028488503">
      <w:bodyDiv w:val="1"/>
      <w:marLeft w:val="0"/>
      <w:marRight w:val="0"/>
      <w:marTop w:val="0"/>
      <w:marBottom w:val="0"/>
      <w:divBdr>
        <w:top w:val="none" w:sz="0" w:space="0" w:color="auto"/>
        <w:left w:val="none" w:sz="0" w:space="0" w:color="auto"/>
        <w:bottom w:val="none" w:sz="0" w:space="0" w:color="auto"/>
        <w:right w:val="none" w:sz="0" w:space="0" w:color="auto"/>
      </w:divBdr>
    </w:div>
    <w:div w:id="1038891477">
      <w:bodyDiv w:val="1"/>
      <w:marLeft w:val="0"/>
      <w:marRight w:val="0"/>
      <w:marTop w:val="0"/>
      <w:marBottom w:val="0"/>
      <w:divBdr>
        <w:top w:val="none" w:sz="0" w:space="0" w:color="auto"/>
        <w:left w:val="none" w:sz="0" w:space="0" w:color="auto"/>
        <w:bottom w:val="none" w:sz="0" w:space="0" w:color="auto"/>
        <w:right w:val="none" w:sz="0" w:space="0" w:color="auto"/>
      </w:divBdr>
    </w:div>
    <w:div w:id="1039668972">
      <w:bodyDiv w:val="1"/>
      <w:marLeft w:val="0"/>
      <w:marRight w:val="0"/>
      <w:marTop w:val="0"/>
      <w:marBottom w:val="0"/>
      <w:divBdr>
        <w:top w:val="none" w:sz="0" w:space="0" w:color="auto"/>
        <w:left w:val="none" w:sz="0" w:space="0" w:color="auto"/>
        <w:bottom w:val="none" w:sz="0" w:space="0" w:color="auto"/>
        <w:right w:val="none" w:sz="0" w:space="0" w:color="auto"/>
      </w:divBdr>
    </w:div>
    <w:div w:id="1103187119">
      <w:bodyDiv w:val="1"/>
      <w:marLeft w:val="0"/>
      <w:marRight w:val="0"/>
      <w:marTop w:val="0"/>
      <w:marBottom w:val="0"/>
      <w:divBdr>
        <w:top w:val="none" w:sz="0" w:space="0" w:color="auto"/>
        <w:left w:val="none" w:sz="0" w:space="0" w:color="auto"/>
        <w:bottom w:val="none" w:sz="0" w:space="0" w:color="auto"/>
        <w:right w:val="none" w:sz="0" w:space="0" w:color="auto"/>
      </w:divBdr>
    </w:div>
    <w:div w:id="1114250201">
      <w:bodyDiv w:val="1"/>
      <w:marLeft w:val="0"/>
      <w:marRight w:val="0"/>
      <w:marTop w:val="0"/>
      <w:marBottom w:val="0"/>
      <w:divBdr>
        <w:top w:val="none" w:sz="0" w:space="0" w:color="auto"/>
        <w:left w:val="none" w:sz="0" w:space="0" w:color="auto"/>
        <w:bottom w:val="none" w:sz="0" w:space="0" w:color="auto"/>
        <w:right w:val="none" w:sz="0" w:space="0" w:color="auto"/>
      </w:divBdr>
    </w:div>
    <w:div w:id="1117675651">
      <w:bodyDiv w:val="1"/>
      <w:marLeft w:val="0"/>
      <w:marRight w:val="0"/>
      <w:marTop w:val="0"/>
      <w:marBottom w:val="0"/>
      <w:divBdr>
        <w:top w:val="none" w:sz="0" w:space="0" w:color="auto"/>
        <w:left w:val="none" w:sz="0" w:space="0" w:color="auto"/>
        <w:bottom w:val="none" w:sz="0" w:space="0" w:color="auto"/>
        <w:right w:val="none" w:sz="0" w:space="0" w:color="auto"/>
      </w:divBdr>
    </w:div>
    <w:div w:id="1213731295">
      <w:bodyDiv w:val="1"/>
      <w:marLeft w:val="0"/>
      <w:marRight w:val="0"/>
      <w:marTop w:val="0"/>
      <w:marBottom w:val="0"/>
      <w:divBdr>
        <w:top w:val="none" w:sz="0" w:space="0" w:color="auto"/>
        <w:left w:val="none" w:sz="0" w:space="0" w:color="auto"/>
        <w:bottom w:val="none" w:sz="0" w:space="0" w:color="auto"/>
        <w:right w:val="none" w:sz="0" w:space="0" w:color="auto"/>
      </w:divBdr>
    </w:div>
    <w:div w:id="1217160873">
      <w:bodyDiv w:val="1"/>
      <w:marLeft w:val="0"/>
      <w:marRight w:val="0"/>
      <w:marTop w:val="0"/>
      <w:marBottom w:val="0"/>
      <w:divBdr>
        <w:top w:val="none" w:sz="0" w:space="0" w:color="auto"/>
        <w:left w:val="none" w:sz="0" w:space="0" w:color="auto"/>
        <w:bottom w:val="none" w:sz="0" w:space="0" w:color="auto"/>
        <w:right w:val="none" w:sz="0" w:space="0" w:color="auto"/>
      </w:divBdr>
    </w:div>
    <w:div w:id="1329559954">
      <w:bodyDiv w:val="1"/>
      <w:marLeft w:val="0"/>
      <w:marRight w:val="0"/>
      <w:marTop w:val="0"/>
      <w:marBottom w:val="0"/>
      <w:divBdr>
        <w:top w:val="none" w:sz="0" w:space="0" w:color="auto"/>
        <w:left w:val="none" w:sz="0" w:space="0" w:color="auto"/>
        <w:bottom w:val="none" w:sz="0" w:space="0" w:color="auto"/>
        <w:right w:val="none" w:sz="0" w:space="0" w:color="auto"/>
      </w:divBdr>
    </w:div>
    <w:div w:id="1477915239">
      <w:bodyDiv w:val="1"/>
      <w:marLeft w:val="0"/>
      <w:marRight w:val="0"/>
      <w:marTop w:val="0"/>
      <w:marBottom w:val="0"/>
      <w:divBdr>
        <w:top w:val="none" w:sz="0" w:space="0" w:color="auto"/>
        <w:left w:val="none" w:sz="0" w:space="0" w:color="auto"/>
        <w:bottom w:val="none" w:sz="0" w:space="0" w:color="auto"/>
        <w:right w:val="none" w:sz="0" w:space="0" w:color="auto"/>
      </w:divBdr>
    </w:div>
    <w:div w:id="1592465976">
      <w:bodyDiv w:val="1"/>
      <w:marLeft w:val="0"/>
      <w:marRight w:val="0"/>
      <w:marTop w:val="0"/>
      <w:marBottom w:val="0"/>
      <w:divBdr>
        <w:top w:val="none" w:sz="0" w:space="0" w:color="auto"/>
        <w:left w:val="none" w:sz="0" w:space="0" w:color="auto"/>
        <w:bottom w:val="none" w:sz="0" w:space="0" w:color="auto"/>
        <w:right w:val="none" w:sz="0" w:space="0" w:color="auto"/>
      </w:divBdr>
    </w:div>
    <w:div w:id="1624269148">
      <w:bodyDiv w:val="1"/>
      <w:marLeft w:val="0"/>
      <w:marRight w:val="0"/>
      <w:marTop w:val="0"/>
      <w:marBottom w:val="0"/>
      <w:divBdr>
        <w:top w:val="none" w:sz="0" w:space="0" w:color="auto"/>
        <w:left w:val="none" w:sz="0" w:space="0" w:color="auto"/>
        <w:bottom w:val="none" w:sz="0" w:space="0" w:color="auto"/>
        <w:right w:val="none" w:sz="0" w:space="0" w:color="auto"/>
      </w:divBdr>
    </w:div>
    <w:div w:id="1679698056">
      <w:bodyDiv w:val="1"/>
      <w:marLeft w:val="0"/>
      <w:marRight w:val="0"/>
      <w:marTop w:val="0"/>
      <w:marBottom w:val="0"/>
      <w:divBdr>
        <w:top w:val="none" w:sz="0" w:space="0" w:color="auto"/>
        <w:left w:val="none" w:sz="0" w:space="0" w:color="auto"/>
        <w:bottom w:val="none" w:sz="0" w:space="0" w:color="auto"/>
        <w:right w:val="none" w:sz="0" w:space="0" w:color="auto"/>
      </w:divBdr>
    </w:div>
    <w:div w:id="1681812231">
      <w:bodyDiv w:val="1"/>
      <w:marLeft w:val="0"/>
      <w:marRight w:val="0"/>
      <w:marTop w:val="0"/>
      <w:marBottom w:val="0"/>
      <w:divBdr>
        <w:top w:val="none" w:sz="0" w:space="0" w:color="auto"/>
        <w:left w:val="none" w:sz="0" w:space="0" w:color="auto"/>
        <w:bottom w:val="none" w:sz="0" w:space="0" w:color="auto"/>
        <w:right w:val="none" w:sz="0" w:space="0" w:color="auto"/>
      </w:divBdr>
    </w:div>
    <w:div w:id="1688098288">
      <w:bodyDiv w:val="1"/>
      <w:marLeft w:val="0"/>
      <w:marRight w:val="0"/>
      <w:marTop w:val="0"/>
      <w:marBottom w:val="0"/>
      <w:divBdr>
        <w:top w:val="none" w:sz="0" w:space="0" w:color="auto"/>
        <w:left w:val="none" w:sz="0" w:space="0" w:color="auto"/>
        <w:bottom w:val="none" w:sz="0" w:space="0" w:color="auto"/>
        <w:right w:val="none" w:sz="0" w:space="0" w:color="auto"/>
      </w:divBdr>
    </w:div>
    <w:div w:id="1768840955">
      <w:bodyDiv w:val="1"/>
      <w:marLeft w:val="0"/>
      <w:marRight w:val="0"/>
      <w:marTop w:val="0"/>
      <w:marBottom w:val="0"/>
      <w:divBdr>
        <w:top w:val="none" w:sz="0" w:space="0" w:color="auto"/>
        <w:left w:val="none" w:sz="0" w:space="0" w:color="auto"/>
        <w:bottom w:val="none" w:sz="0" w:space="0" w:color="auto"/>
        <w:right w:val="none" w:sz="0" w:space="0" w:color="auto"/>
      </w:divBdr>
    </w:div>
    <w:div w:id="1801800690">
      <w:bodyDiv w:val="1"/>
      <w:marLeft w:val="0"/>
      <w:marRight w:val="0"/>
      <w:marTop w:val="0"/>
      <w:marBottom w:val="0"/>
      <w:divBdr>
        <w:top w:val="none" w:sz="0" w:space="0" w:color="auto"/>
        <w:left w:val="none" w:sz="0" w:space="0" w:color="auto"/>
        <w:bottom w:val="none" w:sz="0" w:space="0" w:color="auto"/>
        <w:right w:val="none" w:sz="0" w:space="0" w:color="auto"/>
      </w:divBdr>
    </w:div>
    <w:div w:id="1877159793">
      <w:bodyDiv w:val="1"/>
      <w:marLeft w:val="0"/>
      <w:marRight w:val="0"/>
      <w:marTop w:val="0"/>
      <w:marBottom w:val="0"/>
      <w:divBdr>
        <w:top w:val="none" w:sz="0" w:space="0" w:color="auto"/>
        <w:left w:val="none" w:sz="0" w:space="0" w:color="auto"/>
        <w:bottom w:val="none" w:sz="0" w:space="0" w:color="auto"/>
        <w:right w:val="none" w:sz="0" w:space="0" w:color="auto"/>
      </w:divBdr>
    </w:div>
    <w:div w:id="1878270417">
      <w:bodyDiv w:val="1"/>
      <w:marLeft w:val="0"/>
      <w:marRight w:val="0"/>
      <w:marTop w:val="0"/>
      <w:marBottom w:val="0"/>
      <w:divBdr>
        <w:top w:val="none" w:sz="0" w:space="0" w:color="auto"/>
        <w:left w:val="none" w:sz="0" w:space="0" w:color="auto"/>
        <w:bottom w:val="none" w:sz="0" w:space="0" w:color="auto"/>
        <w:right w:val="none" w:sz="0" w:space="0" w:color="auto"/>
      </w:divBdr>
    </w:div>
    <w:div w:id="1898009565">
      <w:bodyDiv w:val="1"/>
      <w:marLeft w:val="0"/>
      <w:marRight w:val="0"/>
      <w:marTop w:val="0"/>
      <w:marBottom w:val="0"/>
      <w:divBdr>
        <w:top w:val="none" w:sz="0" w:space="0" w:color="auto"/>
        <w:left w:val="none" w:sz="0" w:space="0" w:color="auto"/>
        <w:bottom w:val="none" w:sz="0" w:space="0" w:color="auto"/>
        <w:right w:val="none" w:sz="0" w:space="0" w:color="auto"/>
      </w:divBdr>
    </w:div>
    <w:div w:id="1951157992">
      <w:bodyDiv w:val="1"/>
      <w:marLeft w:val="0"/>
      <w:marRight w:val="0"/>
      <w:marTop w:val="0"/>
      <w:marBottom w:val="0"/>
      <w:divBdr>
        <w:top w:val="none" w:sz="0" w:space="0" w:color="auto"/>
        <w:left w:val="none" w:sz="0" w:space="0" w:color="auto"/>
        <w:bottom w:val="none" w:sz="0" w:space="0" w:color="auto"/>
        <w:right w:val="none" w:sz="0" w:space="0" w:color="auto"/>
      </w:divBdr>
    </w:div>
    <w:div w:id="20789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andguilds.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cityandguilds.com"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andguild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tyandguilds.com" TargetMode="Externa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X:\Q%20Drive\GMAP\02-Co-ordinatedServices\templates\logbook\QMD%20logbook%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E3F9-9970-46B6-AF87-49ACE43E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QMD logbook v2</Template>
  <TotalTime>23</TotalTime>
  <Pages>35</Pages>
  <Words>5188</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SVQ in Beauty Therapy at SCQF Level 6 (6011-02)</vt:lpstr>
    </vt:vector>
  </TitlesOfParts>
  <Company>City &amp; Guilds</Company>
  <LinksUpToDate>false</LinksUpToDate>
  <CharactersWithSpaces>33804</CharactersWithSpaces>
  <SharedDoc>false</SharedDoc>
  <HLinks>
    <vt:vector size="42" baseType="variant">
      <vt:variant>
        <vt:i4>1966107</vt:i4>
      </vt:variant>
      <vt:variant>
        <vt:i4>99</vt:i4>
      </vt:variant>
      <vt:variant>
        <vt:i4>0</vt:i4>
      </vt:variant>
      <vt:variant>
        <vt:i4>5</vt:i4>
      </vt:variant>
      <vt:variant>
        <vt:lpwstr>http://www.city-and-guilds.co.uk/</vt:lpwstr>
      </vt:variant>
      <vt:variant>
        <vt:lpwstr/>
      </vt:variant>
      <vt:variant>
        <vt:i4>6094853</vt:i4>
      </vt:variant>
      <vt:variant>
        <vt:i4>96</vt:i4>
      </vt:variant>
      <vt:variant>
        <vt:i4>0</vt:i4>
      </vt:variant>
      <vt:variant>
        <vt:i4>5</vt:i4>
      </vt:variant>
      <vt:variant>
        <vt:lpwstr>http://www.cityandguilds.com/</vt:lpwstr>
      </vt:variant>
      <vt:variant>
        <vt:lpwstr/>
      </vt:variant>
      <vt:variant>
        <vt:i4>6094853</vt:i4>
      </vt:variant>
      <vt:variant>
        <vt:i4>93</vt:i4>
      </vt:variant>
      <vt:variant>
        <vt:i4>0</vt:i4>
      </vt:variant>
      <vt:variant>
        <vt:i4>5</vt:i4>
      </vt:variant>
      <vt:variant>
        <vt:lpwstr>http://www.cityandguilds.com/</vt:lpwstr>
      </vt:variant>
      <vt:variant>
        <vt:lpwstr/>
      </vt:variant>
      <vt:variant>
        <vt:i4>6094853</vt:i4>
      </vt:variant>
      <vt:variant>
        <vt:i4>90</vt:i4>
      </vt:variant>
      <vt:variant>
        <vt:i4>0</vt:i4>
      </vt:variant>
      <vt:variant>
        <vt:i4>5</vt:i4>
      </vt:variant>
      <vt:variant>
        <vt:lpwstr>http://www.cityandguilds.com/</vt:lpwstr>
      </vt:variant>
      <vt:variant>
        <vt:lpwstr/>
      </vt:variant>
      <vt:variant>
        <vt:i4>6094853</vt:i4>
      </vt:variant>
      <vt:variant>
        <vt:i4>78</vt:i4>
      </vt:variant>
      <vt:variant>
        <vt:i4>0</vt:i4>
      </vt:variant>
      <vt:variant>
        <vt:i4>5</vt:i4>
      </vt:variant>
      <vt:variant>
        <vt:lpwstr>http://www.cityandguilds.com/</vt:lpwstr>
      </vt:variant>
      <vt:variant>
        <vt:lpwstr/>
      </vt:variant>
      <vt:variant>
        <vt:i4>6094853</vt:i4>
      </vt:variant>
      <vt:variant>
        <vt:i4>66</vt:i4>
      </vt:variant>
      <vt:variant>
        <vt:i4>0</vt:i4>
      </vt:variant>
      <vt:variant>
        <vt:i4>5</vt:i4>
      </vt:variant>
      <vt:variant>
        <vt:lpwstr>http://www.cityandguilds.com/</vt:lpwstr>
      </vt:variant>
      <vt:variant>
        <vt:lpwstr/>
      </vt:variant>
      <vt:variant>
        <vt:i4>6094853</vt:i4>
      </vt:variant>
      <vt:variant>
        <vt:i4>15</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in Beauty Therapy at SCQF Level 6 (6011-02)</dc:title>
  <dc:subject/>
  <dc:creator>Caroline Swan</dc:creator>
  <cp:keywords/>
  <cp:lastModifiedBy>Jo Woolfenden</cp:lastModifiedBy>
  <cp:revision>10</cp:revision>
  <cp:lastPrinted>2017-11-15T10:53:00Z</cp:lastPrinted>
  <dcterms:created xsi:type="dcterms:W3CDTF">2017-11-15T11:01:00Z</dcterms:created>
  <dcterms:modified xsi:type="dcterms:W3CDTF">2018-04-12T08:34:00Z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logbook-v09</vt:lpwstr>
  </property>
</Properties>
</file>