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EF013" w14:textId="77777777" w:rsidR="00E925BC" w:rsidRDefault="00E925BC" w:rsidP="00E925BC">
      <w:pPr>
        <w:pStyle w:val="Heading1"/>
        <w:spacing w:before="60"/>
        <w:rPr>
          <w:bCs w:val="0"/>
          <w:color w:val="auto"/>
          <w:sz w:val="32"/>
          <w:szCs w:val="28"/>
        </w:rPr>
      </w:pPr>
      <w:r w:rsidRPr="00E925BC">
        <w:rPr>
          <w:bCs w:val="0"/>
          <w:color w:val="auto"/>
          <w:sz w:val="32"/>
          <w:szCs w:val="28"/>
        </w:rPr>
        <w:t>Unit 308: Produce and present advanced main course dishes using standardised recipes</w:t>
      </w:r>
    </w:p>
    <w:p w14:paraId="4EFB983C" w14:textId="07AB1319" w:rsidR="00CB01C3" w:rsidRPr="0047058E" w:rsidRDefault="00CB01C3" w:rsidP="00CB01C3">
      <w:pPr>
        <w:pStyle w:val="Heading1"/>
      </w:pPr>
      <w:r w:rsidRPr="0047058E">
        <w:t xml:space="preserve">Sample </w:t>
      </w:r>
      <w:r w:rsidR="00E057C4">
        <w:t>l</w:t>
      </w:r>
      <w:r w:rsidR="00A22ADD" w:rsidRPr="0047058E">
        <w:t xml:space="preserve">esson </w:t>
      </w:r>
      <w:r w:rsidR="00E057C4">
        <w:t>p</w:t>
      </w:r>
      <w:r w:rsidR="00A22ADD" w:rsidRPr="0047058E">
        <w:t>lan</w:t>
      </w:r>
      <w:r w:rsidR="00A22ADD">
        <w:t xml:space="preserve"> </w:t>
      </w:r>
      <w:r w:rsidR="0006363C">
        <w:t>2</w:t>
      </w:r>
    </w:p>
    <w:p w14:paraId="4EFB983D" w14:textId="77777777" w:rsidR="00CB01C3" w:rsidRDefault="00CB01C3" w:rsidP="00CB01C3">
      <w:r>
        <w:rPr>
          <w:b/>
        </w:rPr>
        <w:t>Course number</w:t>
      </w:r>
      <w:r w:rsidRPr="001D6837">
        <w:rPr>
          <w:b/>
        </w:rPr>
        <w:t>:</w:t>
      </w:r>
      <w:r>
        <w:t xml:space="preserve"> _________________________________   </w:t>
      </w:r>
      <w:r w:rsidRPr="001D6837">
        <w:rPr>
          <w:b/>
        </w:rPr>
        <w:t>Course title:</w:t>
      </w:r>
      <w:r>
        <w:t xml:space="preserve"> __</w:t>
      </w:r>
      <w:r w:rsidR="004B5EB2">
        <w:t>____________</w:t>
      </w:r>
      <w:r>
        <w:t>________</w:t>
      </w:r>
      <w:r w:rsidR="004B5EB2">
        <w:t>_</w:t>
      </w:r>
      <w:r>
        <w:t>__________________________________</w:t>
      </w:r>
    </w:p>
    <w:p w14:paraId="4EFB983E" w14:textId="572AB4A8" w:rsidR="00CB01C3" w:rsidRDefault="0039235F" w:rsidP="00CB01C3">
      <w:pPr>
        <w:rPr>
          <w:rFonts w:cs="Arial"/>
        </w:rPr>
      </w:pPr>
      <w:r w:rsidRPr="001D6837">
        <w:rPr>
          <w:rFonts w:cs="Arial"/>
          <w:b/>
        </w:rPr>
        <w:br/>
      </w:r>
      <w:r w:rsidR="00CB01C3" w:rsidRPr="001D6837">
        <w:rPr>
          <w:rFonts w:cs="Arial"/>
          <w:b/>
        </w:rPr>
        <w:t>Tutor’s name:</w:t>
      </w:r>
      <w:r w:rsidR="004B5EB2">
        <w:rPr>
          <w:rFonts w:cs="Arial"/>
          <w:b/>
        </w:rPr>
        <w:t xml:space="preserve"> </w:t>
      </w:r>
      <w:r w:rsidR="00CB01C3">
        <w:rPr>
          <w:rFonts w:cs="Arial"/>
        </w:rPr>
        <w:t>____________</w:t>
      </w:r>
      <w:r w:rsidR="004B5EB2">
        <w:rPr>
          <w:rFonts w:cs="Arial"/>
        </w:rPr>
        <w:t>__</w:t>
      </w:r>
      <w:r w:rsidR="00CB01C3">
        <w:rPr>
          <w:rFonts w:cs="Arial"/>
        </w:rPr>
        <w:t>_</w:t>
      </w:r>
      <w:r w:rsidR="004B5EB2">
        <w:rPr>
          <w:rFonts w:cs="Arial"/>
        </w:rPr>
        <w:t>_</w:t>
      </w:r>
      <w:r w:rsidR="00CB01C3">
        <w:rPr>
          <w:rFonts w:cs="Arial"/>
        </w:rPr>
        <w:t>__</w:t>
      </w:r>
      <w:r w:rsidR="004B5EB2">
        <w:rPr>
          <w:rFonts w:cs="Arial"/>
        </w:rPr>
        <w:t>_</w:t>
      </w:r>
      <w:r w:rsidR="00CB01C3">
        <w:rPr>
          <w:rFonts w:cs="Arial"/>
        </w:rPr>
        <w:t xml:space="preserve">_____  </w:t>
      </w:r>
      <w:r w:rsidR="004B5EB2">
        <w:rPr>
          <w:rFonts w:cs="Arial"/>
        </w:rPr>
        <w:t xml:space="preserve"> </w:t>
      </w:r>
      <w:r w:rsidR="00CB01C3" w:rsidRPr="001D6837">
        <w:rPr>
          <w:rFonts w:cs="Arial"/>
          <w:b/>
        </w:rPr>
        <w:t>Date:</w:t>
      </w:r>
      <w:r w:rsidR="004B5EB2">
        <w:rPr>
          <w:rFonts w:cs="Arial"/>
          <w:b/>
        </w:rPr>
        <w:t xml:space="preserve"> </w:t>
      </w:r>
      <w:r w:rsidR="00CB01C3">
        <w:rPr>
          <w:rFonts w:cs="Arial"/>
        </w:rPr>
        <w:t>____</w:t>
      </w:r>
      <w:r w:rsidR="004B5EB2">
        <w:rPr>
          <w:rFonts w:cs="Arial"/>
        </w:rPr>
        <w:t>_</w:t>
      </w:r>
      <w:r w:rsidR="00CB01C3">
        <w:rPr>
          <w:rFonts w:cs="Arial"/>
        </w:rPr>
        <w:t xml:space="preserve">________   </w:t>
      </w:r>
      <w:r w:rsidR="00CB01C3" w:rsidRPr="001D6837">
        <w:rPr>
          <w:rFonts w:cs="Arial"/>
          <w:b/>
        </w:rPr>
        <w:t>Time:</w:t>
      </w:r>
      <w:r w:rsidR="00CB01C3">
        <w:rPr>
          <w:rFonts w:cs="Arial"/>
        </w:rPr>
        <w:t xml:space="preserve"> ____</w:t>
      </w:r>
      <w:r w:rsidR="004B5EB2">
        <w:rPr>
          <w:rFonts w:cs="Arial"/>
        </w:rPr>
        <w:t>_</w:t>
      </w:r>
      <w:r w:rsidR="00CB01C3">
        <w:rPr>
          <w:rFonts w:cs="Arial"/>
        </w:rPr>
        <w:t xml:space="preserve">________   </w:t>
      </w:r>
      <w:r w:rsidR="00CB01C3" w:rsidRPr="001D6837">
        <w:rPr>
          <w:rFonts w:cs="Arial"/>
          <w:b/>
        </w:rPr>
        <w:t>Lesson length:</w:t>
      </w:r>
      <w:r>
        <w:rPr>
          <w:rFonts w:cs="Arial"/>
        </w:rPr>
        <w:t xml:space="preserve"> </w:t>
      </w:r>
      <w:r w:rsidR="00E53428">
        <w:rPr>
          <w:rFonts w:cs="Arial"/>
        </w:rPr>
        <w:t>2</w:t>
      </w:r>
      <w:r w:rsidR="00CB01C3">
        <w:rPr>
          <w:rFonts w:cs="Arial"/>
        </w:rPr>
        <w:t xml:space="preserve"> hours     </w:t>
      </w:r>
      <w:r w:rsidR="00CB01C3" w:rsidRPr="001D6837">
        <w:rPr>
          <w:rFonts w:cs="Arial"/>
          <w:b/>
        </w:rPr>
        <w:t>Room:</w:t>
      </w:r>
      <w:r w:rsidR="004B5EB2">
        <w:rPr>
          <w:rFonts w:cs="Arial"/>
          <w:b/>
        </w:rPr>
        <w:t xml:space="preserve"> </w:t>
      </w:r>
      <w:r w:rsidR="00CB01C3">
        <w:rPr>
          <w:rFonts w:cs="Arial"/>
        </w:rPr>
        <w:t>___________</w:t>
      </w:r>
    </w:p>
    <w:p w14:paraId="6B22D4EF" w14:textId="24C4BB96" w:rsidR="00CB01C3" w:rsidRDefault="00CB01C3" w:rsidP="60749E3A">
      <w:pPr>
        <w:rPr>
          <w:rFonts w:cs="Arial"/>
        </w:rPr>
      </w:pPr>
      <w:r>
        <w:br/>
      </w:r>
      <w:r w:rsidR="60749E3A" w:rsidRPr="60749E3A">
        <w:rPr>
          <w:rFonts w:cs="Arial"/>
          <w:b/>
          <w:bCs/>
        </w:rPr>
        <w:t>Lesson topic:</w:t>
      </w:r>
      <w:r w:rsidR="60749E3A" w:rsidRPr="60749E3A">
        <w:rPr>
          <w:rFonts w:cs="Arial"/>
        </w:rPr>
        <w:t xml:space="preserve"> </w:t>
      </w:r>
    </w:p>
    <w:p w14:paraId="4EFB9840" w14:textId="6333B24B" w:rsidR="00CB01C3" w:rsidRDefault="00CB01C3" w:rsidP="60749E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7258"/>
      </w:tblGrid>
      <w:tr w:rsidR="00CB01C3" w14:paraId="4EFB984B" w14:textId="77777777" w:rsidTr="1CED497B">
        <w:tc>
          <w:tcPr>
            <w:tcW w:w="7258" w:type="dxa"/>
            <w:tcMar>
              <w:bottom w:w="108" w:type="dxa"/>
            </w:tcMar>
          </w:tcPr>
          <w:p w14:paraId="4EFB9841" w14:textId="0F1D3212" w:rsidR="00CB01C3" w:rsidRDefault="00CB01C3" w:rsidP="00EC61B6">
            <w:pPr>
              <w:spacing w:before="0" w:after="0" w:line="240" w:lineRule="auto"/>
              <w:rPr>
                <w:rFonts w:cs="Arial"/>
                <w:szCs w:val="22"/>
              </w:rPr>
            </w:pPr>
            <w:r>
              <w:rPr>
                <w:rFonts w:cs="Arial"/>
                <w:b/>
                <w:bCs/>
                <w:szCs w:val="22"/>
              </w:rPr>
              <w:t>Aims</w:t>
            </w:r>
            <w:r w:rsidRPr="005B5AE7">
              <w:rPr>
                <w:rFonts w:cs="Arial"/>
                <w:bCs/>
                <w:szCs w:val="22"/>
              </w:rPr>
              <w:t>:</w:t>
            </w:r>
            <w:r w:rsidRPr="005B5AE7">
              <w:rPr>
                <w:rFonts w:cs="Arial"/>
                <w:szCs w:val="22"/>
              </w:rPr>
              <w:t xml:space="preserve"> </w:t>
            </w:r>
          </w:p>
          <w:p w14:paraId="6E169BA0" w14:textId="77777777" w:rsidR="00EC61B6" w:rsidRPr="005B5AE7" w:rsidRDefault="00EC61B6" w:rsidP="00EC61B6">
            <w:pPr>
              <w:spacing w:before="0" w:after="0" w:line="240" w:lineRule="auto"/>
              <w:rPr>
                <w:rFonts w:cs="Arial"/>
                <w:szCs w:val="22"/>
              </w:rPr>
            </w:pPr>
          </w:p>
          <w:p w14:paraId="208A985B" w14:textId="1E912A66" w:rsidR="00820C03" w:rsidRDefault="00820C03" w:rsidP="00820C03">
            <w:pPr>
              <w:pStyle w:val="Normalbulletlist"/>
              <w:spacing w:line="240" w:lineRule="auto"/>
            </w:pPr>
            <w:r>
              <w:t>The purpose of this unit is to provide learners with the skills in how to produce and present advanced main course dishes using standardised recipes, ensuring an ability to adjust standardised recipes to meet volume demands or guest needs</w:t>
            </w:r>
          </w:p>
          <w:p w14:paraId="0003AC36" w14:textId="77777777" w:rsidR="00820C03" w:rsidRDefault="00820C03" w:rsidP="00820C03">
            <w:pPr>
              <w:pStyle w:val="Normalbulletlist"/>
              <w:numPr>
                <w:ilvl w:val="0"/>
                <w:numId w:val="0"/>
              </w:numPr>
              <w:spacing w:line="240" w:lineRule="auto"/>
              <w:ind w:left="284"/>
            </w:pPr>
          </w:p>
          <w:p w14:paraId="4EFB9845" w14:textId="4A0DA05A" w:rsidR="00622178" w:rsidRDefault="00820C03" w:rsidP="00820C03">
            <w:pPr>
              <w:pStyle w:val="Normalbulletlist"/>
              <w:spacing w:line="240" w:lineRule="auto"/>
            </w:pPr>
            <w:r>
              <w:t>Learners will also use classical and contemporary methods of preparation to create the main course to a meal experience or lunch option for the guest suitable for restaurant and volume catering</w:t>
            </w:r>
            <w:r w:rsidR="00266252">
              <w:t>.</w:t>
            </w:r>
          </w:p>
        </w:tc>
        <w:tc>
          <w:tcPr>
            <w:tcW w:w="7258" w:type="dxa"/>
            <w:tcMar>
              <w:bottom w:w="108" w:type="dxa"/>
            </w:tcMar>
          </w:tcPr>
          <w:p w14:paraId="1E3D63C2" w14:textId="72268D55" w:rsidR="001C2460" w:rsidRDefault="00CB01C3" w:rsidP="00EC61B6">
            <w:pPr>
              <w:tabs>
                <w:tab w:val="left" w:leader="dot" w:pos="11340"/>
              </w:tabs>
              <w:spacing w:before="0" w:after="0" w:line="240" w:lineRule="auto"/>
              <w:rPr>
                <w:rFonts w:cs="Arial"/>
                <w:szCs w:val="22"/>
              </w:rPr>
            </w:pPr>
            <w:r>
              <w:rPr>
                <w:rFonts w:cs="Arial"/>
                <w:b/>
                <w:szCs w:val="22"/>
              </w:rPr>
              <w:t>Learning outcomes</w:t>
            </w:r>
            <w:r w:rsidRPr="005B5AE7">
              <w:rPr>
                <w:rFonts w:cs="Arial"/>
                <w:szCs w:val="22"/>
              </w:rPr>
              <w:t>:</w:t>
            </w:r>
            <w:r>
              <w:rPr>
                <w:rFonts w:cs="Arial"/>
                <w:szCs w:val="22"/>
              </w:rPr>
              <w:t xml:space="preserve"> </w:t>
            </w:r>
          </w:p>
          <w:p w14:paraId="4C08F7F4" w14:textId="77777777" w:rsidR="00EC61B6" w:rsidRDefault="00EC61B6" w:rsidP="00EC61B6">
            <w:pPr>
              <w:tabs>
                <w:tab w:val="left" w:leader="dot" w:pos="11340"/>
              </w:tabs>
              <w:spacing w:before="0" w:after="0" w:line="240" w:lineRule="auto"/>
              <w:rPr>
                <w:rFonts w:cs="Arial"/>
                <w:szCs w:val="22"/>
              </w:rPr>
            </w:pPr>
          </w:p>
          <w:p w14:paraId="4EFB9846" w14:textId="2E9827D8" w:rsidR="00CB01C3" w:rsidRDefault="00CB01C3" w:rsidP="00EC61B6">
            <w:pPr>
              <w:tabs>
                <w:tab w:val="left" w:leader="dot" w:pos="11340"/>
              </w:tabs>
              <w:spacing w:before="0" w:after="0" w:line="240" w:lineRule="auto"/>
              <w:rPr>
                <w:rFonts w:cs="Arial"/>
                <w:szCs w:val="22"/>
              </w:rPr>
            </w:pPr>
            <w:r>
              <w:rPr>
                <w:rFonts w:cs="Arial"/>
                <w:szCs w:val="22"/>
              </w:rPr>
              <w:t>To enable learners to understand:</w:t>
            </w:r>
          </w:p>
          <w:p w14:paraId="0815E4FB" w14:textId="77777777" w:rsidR="008C221C" w:rsidRDefault="008C221C" w:rsidP="00EC61B6">
            <w:pPr>
              <w:tabs>
                <w:tab w:val="left" w:leader="dot" w:pos="11340"/>
              </w:tabs>
              <w:spacing w:before="0" w:after="0" w:line="240" w:lineRule="auto"/>
              <w:rPr>
                <w:rFonts w:cs="Arial"/>
                <w:b/>
                <w:szCs w:val="22"/>
              </w:rPr>
            </w:pPr>
          </w:p>
          <w:p w14:paraId="6FAEE0EC" w14:textId="4AF568F5" w:rsidR="002A521D" w:rsidRDefault="00266252" w:rsidP="002A521D">
            <w:pPr>
              <w:pStyle w:val="Normalbulletlist"/>
            </w:pPr>
            <w:r>
              <w:t>a</w:t>
            </w:r>
            <w:r w:rsidR="002A521D">
              <w:t>dvanced meat, poultry and offal main course dishes</w:t>
            </w:r>
          </w:p>
          <w:p w14:paraId="22F7AEBA" w14:textId="77777777" w:rsidR="002A521D" w:rsidRDefault="002A521D" w:rsidP="002A521D">
            <w:pPr>
              <w:pStyle w:val="Normalbulletlist"/>
              <w:numPr>
                <w:ilvl w:val="0"/>
                <w:numId w:val="0"/>
              </w:numPr>
              <w:ind w:left="284"/>
            </w:pPr>
          </w:p>
          <w:p w14:paraId="12F6EC1E" w14:textId="79529923" w:rsidR="002A521D" w:rsidRDefault="00266252" w:rsidP="002A521D">
            <w:pPr>
              <w:pStyle w:val="Normalbulletlist"/>
            </w:pPr>
            <w:r>
              <w:t>a</w:t>
            </w:r>
            <w:r w:rsidR="002A521D">
              <w:t>dvanced fish, shellfish &amp; crustacean main course dishes</w:t>
            </w:r>
          </w:p>
          <w:p w14:paraId="25CCE682" w14:textId="77777777" w:rsidR="002A521D" w:rsidRDefault="002A521D" w:rsidP="002A521D">
            <w:pPr>
              <w:pStyle w:val="Normalbulletlist"/>
              <w:numPr>
                <w:ilvl w:val="0"/>
                <w:numId w:val="0"/>
              </w:numPr>
            </w:pPr>
          </w:p>
          <w:p w14:paraId="40B3D820" w14:textId="071C0F6B" w:rsidR="002A521D" w:rsidRDefault="00266252" w:rsidP="002A521D">
            <w:pPr>
              <w:pStyle w:val="Normalbulletlist"/>
            </w:pPr>
            <w:r>
              <w:t>a</w:t>
            </w:r>
            <w:r w:rsidR="002A521D">
              <w:t>dvanced vegetarian main course dishes</w:t>
            </w:r>
          </w:p>
          <w:p w14:paraId="4E7727BB" w14:textId="77777777" w:rsidR="002A521D" w:rsidRDefault="002A521D" w:rsidP="002A521D">
            <w:pPr>
              <w:pStyle w:val="Normalbulletlist"/>
              <w:numPr>
                <w:ilvl w:val="0"/>
                <w:numId w:val="0"/>
              </w:numPr>
            </w:pPr>
          </w:p>
          <w:p w14:paraId="4C3BFE2F" w14:textId="36846FE2" w:rsidR="002A521D" w:rsidRDefault="00266252" w:rsidP="002A521D">
            <w:pPr>
              <w:pStyle w:val="Normalbulletlist"/>
            </w:pPr>
            <w:r>
              <w:t>h</w:t>
            </w:r>
            <w:r w:rsidR="002A521D">
              <w:t>ot sauces for advanced dishes</w:t>
            </w:r>
          </w:p>
          <w:p w14:paraId="34933554" w14:textId="77777777" w:rsidR="002A521D" w:rsidRDefault="002A521D" w:rsidP="002A521D">
            <w:pPr>
              <w:pStyle w:val="Normalbulletlist"/>
              <w:numPr>
                <w:ilvl w:val="0"/>
                <w:numId w:val="0"/>
              </w:numPr>
              <w:ind w:left="284"/>
            </w:pPr>
          </w:p>
          <w:p w14:paraId="0E71B2B5" w14:textId="7E381F17" w:rsidR="002A521D" w:rsidRDefault="00266252" w:rsidP="002A521D">
            <w:pPr>
              <w:pStyle w:val="Normalbulletlist"/>
            </w:pPr>
            <w:r>
              <w:t>a</w:t>
            </w:r>
            <w:r w:rsidR="002A521D">
              <w:t>dvanced side dishes</w:t>
            </w:r>
            <w:r>
              <w:t>.</w:t>
            </w:r>
          </w:p>
          <w:p w14:paraId="4EFB984A" w14:textId="5A7B715E" w:rsidR="00933059" w:rsidRDefault="00933059" w:rsidP="002A521D">
            <w:pPr>
              <w:pStyle w:val="Normalbulletlist"/>
              <w:numPr>
                <w:ilvl w:val="0"/>
                <w:numId w:val="0"/>
              </w:numPr>
              <w:spacing w:line="240" w:lineRule="auto"/>
              <w:ind w:left="284" w:hanging="284"/>
            </w:pPr>
          </w:p>
        </w:tc>
      </w:tr>
    </w:tbl>
    <w:p w14:paraId="4EFB984C" w14:textId="54845D4B" w:rsidR="00CB01C3" w:rsidRDefault="00CB01C3" w:rsidP="00CB01C3">
      <w:pPr>
        <w:rPr>
          <w:rFonts w:cs="Arial"/>
          <w:szCs w:val="22"/>
        </w:rPr>
      </w:pPr>
    </w:p>
    <w:p w14:paraId="74FBDD16" w14:textId="7D5D82D5" w:rsidR="00646A61" w:rsidRDefault="00646A61" w:rsidP="6BB0FF9E">
      <w:pPr>
        <w:rPr>
          <w:rFonts w:cs="Arial"/>
        </w:rPr>
      </w:pPr>
    </w:p>
    <w:p w14:paraId="073BC329" w14:textId="77777777" w:rsidR="00646A61" w:rsidRDefault="00646A61" w:rsidP="00CB01C3">
      <w:pPr>
        <w:rPr>
          <w:rFonts w:cs="Arial"/>
          <w:szCs w:val="22"/>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616"/>
        <w:gridCol w:w="53"/>
        <w:gridCol w:w="4135"/>
        <w:gridCol w:w="3969"/>
        <w:gridCol w:w="2268"/>
      </w:tblGrid>
      <w:tr w:rsidR="00CB01C3" w:rsidRPr="00AD750F" w14:paraId="4EFB9852" w14:textId="77777777" w:rsidTr="008876E2">
        <w:trPr>
          <w:tblHeader/>
        </w:trPr>
        <w:tc>
          <w:tcPr>
            <w:tcW w:w="1271" w:type="dxa"/>
            <w:shd w:val="clear" w:color="auto" w:fill="DDDDDD"/>
            <w:tcMar>
              <w:top w:w="0" w:type="dxa"/>
              <w:bottom w:w="0" w:type="dxa"/>
            </w:tcMar>
          </w:tcPr>
          <w:p w14:paraId="4EFB984D" w14:textId="77777777" w:rsidR="00CB01C3" w:rsidRPr="00AD750F" w:rsidRDefault="00CB01C3" w:rsidP="002A2AEF">
            <w:pPr>
              <w:jc w:val="center"/>
              <w:rPr>
                <w:rFonts w:cs="Arial"/>
                <w:b/>
                <w:szCs w:val="22"/>
              </w:rPr>
            </w:pPr>
            <w:r>
              <w:rPr>
                <w:rFonts w:cs="Arial"/>
                <w:b/>
                <w:szCs w:val="22"/>
              </w:rPr>
              <w:lastRenderedPageBreak/>
              <w:t>Timing (mins)</w:t>
            </w:r>
          </w:p>
        </w:tc>
        <w:tc>
          <w:tcPr>
            <w:tcW w:w="2669" w:type="dxa"/>
            <w:gridSpan w:val="2"/>
            <w:shd w:val="clear" w:color="auto" w:fill="DDDDDD"/>
            <w:tcMar>
              <w:top w:w="0" w:type="dxa"/>
              <w:bottom w:w="0" w:type="dxa"/>
            </w:tcMar>
          </w:tcPr>
          <w:p w14:paraId="4EFB984E" w14:textId="77777777" w:rsidR="00CB01C3" w:rsidRDefault="00CB01C3" w:rsidP="00DF761B">
            <w:pPr>
              <w:rPr>
                <w:rFonts w:cs="Arial"/>
                <w:b/>
                <w:szCs w:val="22"/>
              </w:rPr>
            </w:pPr>
            <w:r>
              <w:rPr>
                <w:rFonts w:cs="Arial"/>
                <w:b/>
                <w:szCs w:val="22"/>
              </w:rPr>
              <w:t>Work to be covered</w:t>
            </w:r>
          </w:p>
        </w:tc>
        <w:tc>
          <w:tcPr>
            <w:tcW w:w="4135" w:type="dxa"/>
            <w:shd w:val="clear" w:color="auto" w:fill="DDDDDD"/>
            <w:tcMar>
              <w:top w:w="0" w:type="dxa"/>
              <w:bottom w:w="0" w:type="dxa"/>
            </w:tcMar>
          </w:tcPr>
          <w:p w14:paraId="4EFB984F" w14:textId="77777777" w:rsidR="00CB01C3" w:rsidRPr="00AD750F" w:rsidRDefault="00CB01C3" w:rsidP="00DF761B">
            <w:pPr>
              <w:rPr>
                <w:rFonts w:cs="Arial"/>
                <w:b/>
                <w:szCs w:val="22"/>
              </w:rPr>
            </w:pPr>
            <w:r>
              <w:rPr>
                <w:rFonts w:cs="Arial"/>
                <w:b/>
                <w:szCs w:val="22"/>
              </w:rPr>
              <w:t>Teaching activity/assessment</w:t>
            </w:r>
          </w:p>
        </w:tc>
        <w:tc>
          <w:tcPr>
            <w:tcW w:w="3969" w:type="dxa"/>
            <w:shd w:val="clear" w:color="auto" w:fill="DDDDDD"/>
            <w:tcMar>
              <w:top w:w="0" w:type="dxa"/>
              <w:bottom w:w="0" w:type="dxa"/>
            </w:tcMar>
          </w:tcPr>
          <w:p w14:paraId="4EFB9850" w14:textId="77777777" w:rsidR="00CB01C3" w:rsidRDefault="00CB01C3" w:rsidP="00DF761B">
            <w:pPr>
              <w:rPr>
                <w:rFonts w:cs="Arial"/>
                <w:b/>
                <w:szCs w:val="22"/>
              </w:rPr>
            </w:pPr>
            <w:r>
              <w:rPr>
                <w:rFonts w:cs="Arial"/>
                <w:b/>
                <w:szCs w:val="22"/>
              </w:rPr>
              <w:t>Learner activity</w:t>
            </w:r>
          </w:p>
        </w:tc>
        <w:tc>
          <w:tcPr>
            <w:tcW w:w="2268" w:type="dxa"/>
            <w:shd w:val="clear" w:color="auto" w:fill="DDDDDD"/>
            <w:tcMar>
              <w:top w:w="0" w:type="dxa"/>
              <w:bottom w:w="0" w:type="dxa"/>
            </w:tcMar>
          </w:tcPr>
          <w:p w14:paraId="4EFB9851" w14:textId="77777777" w:rsidR="00CB01C3" w:rsidRPr="00AD750F" w:rsidRDefault="00CB01C3" w:rsidP="00DF761B">
            <w:pPr>
              <w:tabs>
                <w:tab w:val="left" w:pos="2027"/>
              </w:tabs>
              <w:rPr>
                <w:rFonts w:cs="Arial"/>
                <w:b/>
                <w:szCs w:val="22"/>
              </w:rPr>
            </w:pPr>
            <w:r>
              <w:rPr>
                <w:rFonts w:cs="Arial"/>
                <w:b/>
                <w:szCs w:val="22"/>
              </w:rPr>
              <w:t>Resources</w:t>
            </w:r>
            <w:r>
              <w:rPr>
                <w:rFonts w:cs="Arial"/>
                <w:b/>
                <w:szCs w:val="22"/>
              </w:rPr>
              <w:tab/>
            </w:r>
          </w:p>
        </w:tc>
      </w:tr>
      <w:tr w:rsidR="0023660E" w:rsidRPr="00AD750F" w14:paraId="655BC657" w14:textId="77777777" w:rsidTr="008876E2">
        <w:tc>
          <w:tcPr>
            <w:tcW w:w="1271" w:type="dxa"/>
            <w:shd w:val="clear" w:color="auto" w:fill="auto"/>
            <w:tcMar>
              <w:top w:w="0" w:type="dxa"/>
              <w:bottom w:w="0" w:type="dxa"/>
            </w:tcMar>
          </w:tcPr>
          <w:p w14:paraId="7859082D" w14:textId="77777777" w:rsidR="00287F16" w:rsidRDefault="0023660E" w:rsidP="00287F16">
            <w:pPr>
              <w:jc w:val="center"/>
            </w:pPr>
            <w:r>
              <w:t>5</w:t>
            </w:r>
          </w:p>
          <w:p w14:paraId="35C72341" w14:textId="0A9BAA26" w:rsidR="0023660E" w:rsidRPr="00445409" w:rsidRDefault="00287F16" w:rsidP="00287F16">
            <w:pPr>
              <w:jc w:val="center"/>
              <w:rPr>
                <w:rFonts w:cs="Arial"/>
                <w:bCs/>
                <w:szCs w:val="22"/>
              </w:rPr>
            </w:pPr>
            <w:r>
              <w:t>minutes</w:t>
            </w:r>
          </w:p>
        </w:tc>
        <w:tc>
          <w:tcPr>
            <w:tcW w:w="2669" w:type="dxa"/>
            <w:gridSpan w:val="2"/>
            <w:shd w:val="clear" w:color="auto" w:fill="auto"/>
            <w:tcMar>
              <w:top w:w="0" w:type="dxa"/>
              <w:bottom w:w="0" w:type="dxa"/>
            </w:tcMar>
          </w:tcPr>
          <w:p w14:paraId="33A04DA1" w14:textId="5FA05017" w:rsidR="0023660E" w:rsidRPr="00445409" w:rsidRDefault="0023660E" w:rsidP="0023660E">
            <w:pPr>
              <w:rPr>
                <w:rFonts w:cs="Arial"/>
                <w:bCs/>
                <w:szCs w:val="22"/>
              </w:rPr>
            </w:pPr>
            <w:r>
              <w:t>Registration and welcome</w:t>
            </w:r>
          </w:p>
        </w:tc>
        <w:tc>
          <w:tcPr>
            <w:tcW w:w="4135" w:type="dxa"/>
            <w:shd w:val="clear" w:color="auto" w:fill="auto"/>
            <w:tcMar>
              <w:top w:w="0" w:type="dxa"/>
              <w:bottom w:w="0" w:type="dxa"/>
            </w:tcMar>
          </w:tcPr>
          <w:p w14:paraId="27CEEB3D" w14:textId="242D7CB7" w:rsidR="0023660E" w:rsidRPr="00445409" w:rsidRDefault="0023660E" w:rsidP="00266252">
            <w:pPr>
              <w:jc w:val="both"/>
              <w:rPr>
                <w:rFonts w:cs="Arial"/>
                <w:bCs/>
                <w:szCs w:val="22"/>
              </w:rPr>
            </w:pPr>
            <w:r>
              <w:t>Take register.</w:t>
            </w:r>
          </w:p>
        </w:tc>
        <w:tc>
          <w:tcPr>
            <w:tcW w:w="3969" w:type="dxa"/>
            <w:shd w:val="clear" w:color="auto" w:fill="auto"/>
            <w:tcMar>
              <w:top w:w="0" w:type="dxa"/>
              <w:bottom w:w="0" w:type="dxa"/>
            </w:tcMar>
          </w:tcPr>
          <w:p w14:paraId="48233D28" w14:textId="77777777" w:rsidR="0023660E" w:rsidRPr="00445409" w:rsidRDefault="0023660E" w:rsidP="00266252">
            <w:pPr>
              <w:jc w:val="both"/>
              <w:rPr>
                <w:rFonts w:cs="Arial"/>
                <w:bCs/>
                <w:szCs w:val="22"/>
              </w:rPr>
            </w:pPr>
          </w:p>
        </w:tc>
        <w:tc>
          <w:tcPr>
            <w:tcW w:w="2268" w:type="dxa"/>
            <w:shd w:val="clear" w:color="auto" w:fill="auto"/>
            <w:tcMar>
              <w:top w:w="0" w:type="dxa"/>
              <w:bottom w:w="0" w:type="dxa"/>
            </w:tcMar>
          </w:tcPr>
          <w:p w14:paraId="0AEDF1A4" w14:textId="77777777" w:rsidR="0023660E" w:rsidRPr="00445409" w:rsidRDefault="0023660E" w:rsidP="00266252">
            <w:pPr>
              <w:tabs>
                <w:tab w:val="left" w:pos="2027"/>
              </w:tabs>
              <w:jc w:val="both"/>
              <w:rPr>
                <w:rFonts w:cs="Arial"/>
                <w:bCs/>
                <w:szCs w:val="22"/>
              </w:rPr>
            </w:pPr>
          </w:p>
        </w:tc>
      </w:tr>
      <w:tr w:rsidR="000C400D" w:rsidRPr="00AD750F" w14:paraId="4D6B2A69" w14:textId="77777777" w:rsidTr="008876E2">
        <w:tc>
          <w:tcPr>
            <w:tcW w:w="1271" w:type="dxa"/>
            <w:shd w:val="clear" w:color="auto" w:fill="auto"/>
            <w:tcMar>
              <w:top w:w="0" w:type="dxa"/>
              <w:bottom w:w="0" w:type="dxa"/>
            </w:tcMar>
          </w:tcPr>
          <w:p w14:paraId="04F49998" w14:textId="58DABBB1" w:rsidR="00287F16" w:rsidRDefault="00B92EE7" w:rsidP="00287F16">
            <w:pPr>
              <w:jc w:val="center"/>
            </w:pPr>
            <w:r>
              <w:t>15</w:t>
            </w:r>
          </w:p>
          <w:p w14:paraId="3857E99B" w14:textId="36B50847" w:rsidR="000C400D" w:rsidRDefault="00287F16" w:rsidP="00287F16">
            <w:pPr>
              <w:jc w:val="center"/>
            </w:pPr>
            <w:r>
              <w:t>minutes</w:t>
            </w:r>
          </w:p>
        </w:tc>
        <w:tc>
          <w:tcPr>
            <w:tcW w:w="2669" w:type="dxa"/>
            <w:gridSpan w:val="2"/>
            <w:shd w:val="clear" w:color="auto" w:fill="auto"/>
            <w:tcMar>
              <w:top w:w="0" w:type="dxa"/>
              <w:bottom w:w="0" w:type="dxa"/>
            </w:tcMar>
          </w:tcPr>
          <w:p w14:paraId="350F48B3" w14:textId="45218C79" w:rsidR="006B131A" w:rsidRPr="00266252" w:rsidRDefault="002451BA" w:rsidP="000C400D">
            <w:r w:rsidRPr="00266252">
              <w:t xml:space="preserve">Recap previous session </w:t>
            </w:r>
          </w:p>
          <w:p w14:paraId="1FA9B9E6" w14:textId="6BD54110" w:rsidR="000C400D" w:rsidRDefault="000C400D" w:rsidP="6BB0FF9E"/>
        </w:tc>
        <w:tc>
          <w:tcPr>
            <w:tcW w:w="4135" w:type="dxa"/>
            <w:shd w:val="clear" w:color="auto" w:fill="auto"/>
            <w:tcMar>
              <w:top w:w="0" w:type="dxa"/>
              <w:bottom w:w="0" w:type="dxa"/>
            </w:tcMar>
          </w:tcPr>
          <w:p w14:paraId="5D98D22F" w14:textId="1E15FF93" w:rsidR="00D656EE" w:rsidRDefault="00D656EE" w:rsidP="00266252">
            <w:pPr>
              <w:rPr>
                <w:rFonts w:eastAsia="Times New Roman"/>
                <w:bCs/>
                <w:lang w:eastAsia="en-GB"/>
              </w:rPr>
            </w:pPr>
            <w:r>
              <w:t xml:space="preserve">Task learners to list on a whiteboard the </w:t>
            </w:r>
            <w:r>
              <w:rPr>
                <w:lang w:eastAsia="en-GB"/>
              </w:rPr>
              <w:t>quality and quality check associated with the production of a</w:t>
            </w:r>
            <w:r w:rsidRPr="00D656EE">
              <w:rPr>
                <w:rFonts w:eastAsia="Times New Roman"/>
                <w:bCs/>
                <w:lang w:eastAsia="en-GB"/>
              </w:rPr>
              <w:t>dvanced main course dishes.</w:t>
            </w:r>
          </w:p>
          <w:p w14:paraId="77A09ABF" w14:textId="77777777" w:rsidR="00FB2D15" w:rsidRDefault="00FB2D15" w:rsidP="00266252">
            <w:pPr>
              <w:rPr>
                <w:rFonts w:eastAsia="Times New Roman"/>
                <w:bCs/>
                <w:lang w:eastAsia="en-GB"/>
              </w:rPr>
            </w:pPr>
          </w:p>
          <w:p w14:paraId="6E7300C0" w14:textId="18ED2B0A" w:rsidR="00D656EE" w:rsidRPr="00D656EE" w:rsidRDefault="00D656EE" w:rsidP="00266252">
            <w:pPr>
              <w:rPr>
                <w:rFonts w:eastAsia="Times New Roman"/>
                <w:bCs/>
                <w:lang w:eastAsia="en-GB"/>
              </w:rPr>
            </w:pPr>
            <w:r>
              <w:t>Leaners to complete worksheets as a revision tool:</w:t>
            </w:r>
          </w:p>
          <w:p w14:paraId="4CF0AD13" w14:textId="77777777" w:rsidR="00D656EE" w:rsidRDefault="00D656EE" w:rsidP="00266252">
            <w:pPr>
              <w:pStyle w:val="ListParagraph"/>
              <w:numPr>
                <w:ilvl w:val="0"/>
                <w:numId w:val="35"/>
              </w:numPr>
              <w:ind w:left="487"/>
            </w:pPr>
            <w:r w:rsidRPr="00D656EE">
              <w:rPr>
                <w:b/>
                <w:bCs/>
              </w:rPr>
              <w:t>Worksheet 1:</w:t>
            </w:r>
            <w:r>
              <w:t xml:space="preserve"> Quality and Quantity Checks</w:t>
            </w:r>
          </w:p>
          <w:p w14:paraId="482C9E53" w14:textId="6123ECE9" w:rsidR="00D656EE" w:rsidRDefault="00D656EE" w:rsidP="00266252">
            <w:pPr>
              <w:pStyle w:val="ListParagraph"/>
              <w:numPr>
                <w:ilvl w:val="0"/>
                <w:numId w:val="35"/>
              </w:numPr>
              <w:ind w:left="487"/>
              <w:rPr>
                <w:rFonts w:eastAsia="Times New Roman"/>
                <w:bCs/>
                <w:lang w:eastAsia="en-GB"/>
              </w:rPr>
            </w:pPr>
            <w:r w:rsidRPr="00D656EE">
              <w:rPr>
                <w:rFonts w:eastAsia="Times New Roman"/>
                <w:b/>
              </w:rPr>
              <w:t>Worksheet 2:</w:t>
            </w:r>
            <w:r w:rsidRPr="00D656EE">
              <w:rPr>
                <w:rFonts w:eastAsia="Times New Roman"/>
                <w:bCs/>
              </w:rPr>
              <w:t xml:space="preserve"> Ingredients Quality Checks</w:t>
            </w:r>
          </w:p>
          <w:p w14:paraId="3A4489C6" w14:textId="77777777" w:rsidR="00D656EE" w:rsidRPr="00D656EE" w:rsidRDefault="00D656EE" w:rsidP="00266252">
            <w:pPr>
              <w:pStyle w:val="ListParagraph"/>
              <w:ind w:left="487"/>
              <w:rPr>
                <w:rFonts w:eastAsia="Times New Roman"/>
                <w:bCs/>
                <w:lang w:eastAsia="en-GB"/>
              </w:rPr>
            </w:pPr>
          </w:p>
          <w:p w14:paraId="376C613E" w14:textId="623F6235" w:rsidR="008265BB" w:rsidRDefault="00D656EE" w:rsidP="00266252">
            <w:pPr>
              <w:spacing w:before="0" w:after="0" w:line="240" w:lineRule="auto"/>
              <w:rPr>
                <w:rFonts w:eastAsia="Times New Roman"/>
                <w:bCs/>
                <w:lang w:eastAsia="en-GB"/>
              </w:rPr>
            </w:pPr>
            <w:r w:rsidRPr="001168A5">
              <w:rPr>
                <w:rFonts w:eastAsia="Times New Roman"/>
                <w:bCs/>
                <w:lang w:eastAsia="en-GB"/>
              </w:rPr>
              <w:t>This should be completed independently and handed in to the tutor</w:t>
            </w:r>
            <w:r>
              <w:rPr>
                <w:rFonts w:eastAsia="Times New Roman"/>
                <w:bCs/>
                <w:lang w:eastAsia="en-GB"/>
              </w:rPr>
              <w:t xml:space="preserve"> when completed</w:t>
            </w:r>
            <w:r w:rsidR="00266252">
              <w:rPr>
                <w:rFonts w:eastAsia="Times New Roman"/>
                <w:bCs/>
                <w:lang w:eastAsia="en-GB"/>
              </w:rPr>
              <w:t>. S</w:t>
            </w:r>
            <w:r>
              <w:rPr>
                <w:rFonts w:eastAsia="Times New Roman"/>
                <w:bCs/>
                <w:lang w:eastAsia="en-GB"/>
              </w:rPr>
              <w:t>et a time limit of 20 minutes per paper</w:t>
            </w:r>
            <w:r w:rsidR="00266252">
              <w:rPr>
                <w:rFonts w:eastAsia="Times New Roman"/>
                <w:bCs/>
                <w:lang w:eastAsia="en-GB"/>
              </w:rPr>
              <w:t>.</w:t>
            </w:r>
          </w:p>
          <w:p w14:paraId="5B1844AD" w14:textId="77777777" w:rsidR="00D656EE" w:rsidRDefault="00D656EE" w:rsidP="00266252">
            <w:pPr>
              <w:spacing w:before="0" w:after="0" w:line="240" w:lineRule="auto"/>
            </w:pPr>
          </w:p>
          <w:p w14:paraId="4D4D772F" w14:textId="34A77341" w:rsidR="000C400D" w:rsidRDefault="6BB0FF9E" w:rsidP="00266252">
            <w:pPr>
              <w:spacing w:before="0" w:after="0" w:line="240" w:lineRule="auto"/>
            </w:pPr>
            <w:r>
              <w:t>Discuss any follow up points or questions the learners may have from previous lesson</w:t>
            </w:r>
            <w:r w:rsidR="00266252">
              <w:t>.</w:t>
            </w:r>
            <w:r>
              <w:t xml:space="preserve"> </w:t>
            </w:r>
          </w:p>
        </w:tc>
        <w:tc>
          <w:tcPr>
            <w:tcW w:w="3969" w:type="dxa"/>
            <w:shd w:val="clear" w:color="auto" w:fill="auto"/>
            <w:tcMar>
              <w:top w:w="0" w:type="dxa"/>
              <w:bottom w:w="0" w:type="dxa"/>
            </w:tcMar>
          </w:tcPr>
          <w:p w14:paraId="4108B274" w14:textId="487DD30A" w:rsidR="00FB2D15" w:rsidRDefault="00266252" w:rsidP="00266252">
            <w:pPr>
              <w:rPr>
                <w:rFonts w:eastAsia="Times New Roman"/>
                <w:bCs/>
                <w:lang w:eastAsia="en-GB"/>
              </w:rPr>
            </w:pPr>
            <w:r>
              <w:t>L</w:t>
            </w:r>
            <w:r w:rsidR="00FB2D15">
              <w:t>earners to list on a white</w:t>
            </w:r>
            <w:r>
              <w:t>b</w:t>
            </w:r>
            <w:r w:rsidR="00FB2D15">
              <w:t xml:space="preserve">oard the </w:t>
            </w:r>
            <w:r w:rsidR="00FB2D15">
              <w:rPr>
                <w:lang w:eastAsia="en-GB"/>
              </w:rPr>
              <w:t>quality and quality check associated with the production of a</w:t>
            </w:r>
            <w:r w:rsidR="00FB2D15" w:rsidRPr="00D656EE">
              <w:rPr>
                <w:rFonts w:eastAsia="Times New Roman"/>
                <w:bCs/>
                <w:lang w:eastAsia="en-GB"/>
              </w:rPr>
              <w:t>dvanced main course dishes.</w:t>
            </w:r>
          </w:p>
          <w:p w14:paraId="05B2DD11" w14:textId="77777777" w:rsidR="00FB2D15" w:rsidRDefault="00FB2D15" w:rsidP="00266252">
            <w:pPr>
              <w:jc w:val="both"/>
              <w:rPr>
                <w:rFonts w:eastAsia="Times New Roman"/>
                <w:bCs/>
                <w:lang w:eastAsia="en-GB"/>
              </w:rPr>
            </w:pPr>
          </w:p>
          <w:p w14:paraId="39D78F3F" w14:textId="77777777" w:rsidR="00FB2D15" w:rsidRPr="00D656EE" w:rsidRDefault="00FB2D15" w:rsidP="00266252">
            <w:pPr>
              <w:rPr>
                <w:rFonts w:eastAsia="Times New Roman"/>
                <w:bCs/>
                <w:lang w:eastAsia="en-GB"/>
              </w:rPr>
            </w:pPr>
            <w:r>
              <w:t>Leaners to complete worksheets as a revision tool:</w:t>
            </w:r>
          </w:p>
          <w:p w14:paraId="1D9F34F6" w14:textId="77777777" w:rsidR="00FB2D15" w:rsidRDefault="00FB2D15" w:rsidP="00266252">
            <w:pPr>
              <w:pStyle w:val="ListParagraph"/>
              <w:numPr>
                <w:ilvl w:val="0"/>
                <w:numId w:val="35"/>
              </w:numPr>
              <w:ind w:left="487"/>
            </w:pPr>
            <w:r w:rsidRPr="00D656EE">
              <w:rPr>
                <w:b/>
                <w:bCs/>
              </w:rPr>
              <w:t>Worksheet 1:</w:t>
            </w:r>
            <w:r>
              <w:t xml:space="preserve"> Quality and Quantity Checks</w:t>
            </w:r>
          </w:p>
          <w:p w14:paraId="7FBF895F" w14:textId="77777777" w:rsidR="00FB2D15" w:rsidRDefault="00FB2D15" w:rsidP="00266252">
            <w:pPr>
              <w:pStyle w:val="ListParagraph"/>
              <w:numPr>
                <w:ilvl w:val="0"/>
                <w:numId w:val="35"/>
              </w:numPr>
              <w:ind w:left="487"/>
              <w:rPr>
                <w:rFonts w:eastAsia="Times New Roman"/>
                <w:bCs/>
                <w:lang w:eastAsia="en-GB"/>
              </w:rPr>
            </w:pPr>
            <w:r w:rsidRPr="00D656EE">
              <w:rPr>
                <w:rFonts w:eastAsia="Times New Roman"/>
                <w:b/>
              </w:rPr>
              <w:t>Worksheet 2:</w:t>
            </w:r>
            <w:r w:rsidRPr="00D656EE">
              <w:rPr>
                <w:rFonts w:eastAsia="Times New Roman"/>
                <w:bCs/>
              </w:rPr>
              <w:t xml:space="preserve"> Ingredients Quality Checks</w:t>
            </w:r>
          </w:p>
          <w:p w14:paraId="2FE21C9E" w14:textId="33EFEA27" w:rsidR="00C92EBC" w:rsidRPr="00BD1F1C" w:rsidRDefault="00C92EBC" w:rsidP="00266252">
            <w:pPr>
              <w:pStyle w:val="Normalbulletlist"/>
              <w:numPr>
                <w:ilvl w:val="0"/>
                <w:numId w:val="0"/>
              </w:numPr>
              <w:ind w:left="284" w:hanging="284"/>
              <w:jc w:val="both"/>
            </w:pPr>
          </w:p>
        </w:tc>
        <w:tc>
          <w:tcPr>
            <w:tcW w:w="2268" w:type="dxa"/>
            <w:shd w:val="clear" w:color="auto" w:fill="auto"/>
            <w:tcMar>
              <w:top w:w="0" w:type="dxa"/>
              <w:bottom w:w="0" w:type="dxa"/>
            </w:tcMar>
          </w:tcPr>
          <w:p w14:paraId="1CE9012C" w14:textId="77777777" w:rsidR="000C400D" w:rsidRDefault="001071E1" w:rsidP="00266252">
            <w:pPr>
              <w:tabs>
                <w:tab w:val="left" w:pos="2027"/>
              </w:tabs>
              <w:jc w:val="both"/>
              <w:rPr>
                <w:rFonts w:cs="Arial"/>
                <w:bCs/>
                <w:szCs w:val="22"/>
              </w:rPr>
            </w:pPr>
            <w:r>
              <w:rPr>
                <w:rFonts w:cs="Arial"/>
                <w:bCs/>
                <w:szCs w:val="22"/>
              </w:rPr>
              <w:t>W</w:t>
            </w:r>
            <w:r w:rsidR="000C400D" w:rsidRPr="000C400D">
              <w:rPr>
                <w:rFonts w:cs="Arial"/>
                <w:bCs/>
                <w:szCs w:val="22"/>
              </w:rPr>
              <w:t>hiteboard</w:t>
            </w:r>
          </w:p>
          <w:p w14:paraId="46B4FFBF" w14:textId="77777777" w:rsidR="00FB2D15" w:rsidRDefault="00FB2D15" w:rsidP="00266252">
            <w:pPr>
              <w:tabs>
                <w:tab w:val="left" w:pos="2027"/>
              </w:tabs>
              <w:jc w:val="both"/>
              <w:rPr>
                <w:rFonts w:cs="Arial"/>
                <w:bCs/>
                <w:szCs w:val="22"/>
              </w:rPr>
            </w:pPr>
          </w:p>
          <w:p w14:paraId="28C41017" w14:textId="6B9CC3F2" w:rsidR="00FB2D15" w:rsidRDefault="00FB2D15" w:rsidP="00266252">
            <w:pPr>
              <w:jc w:val="both"/>
            </w:pPr>
            <w:r w:rsidRPr="00FB2D15">
              <w:rPr>
                <w:b/>
                <w:bCs/>
              </w:rPr>
              <w:t>Workshee</w:t>
            </w:r>
            <w:r w:rsidR="00266252">
              <w:rPr>
                <w:b/>
                <w:bCs/>
              </w:rPr>
              <w:t>t 1</w:t>
            </w:r>
          </w:p>
          <w:p w14:paraId="7D27F388" w14:textId="77777777" w:rsidR="00FB2D15" w:rsidRDefault="00FB2D15" w:rsidP="00266252">
            <w:pPr>
              <w:jc w:val="both"/>
            </w:pPr>
          </w:p>
          <w:p w14:paraId="04AA03B2" w14:textId="2589DFA8" w:rsidR="00FB2D15" w:rsidRPr="00FB2D15" w:rsidRDefault="00FB2D15" w:rsidP="00266252">
            <w:pPr>
              <w:jc w:val="both"/>
              <w:rPr>
                <w:rFonts w:eastAsia="Times New Roman"/>
                <w:bCs/>
                <w:lang w:eastAsia="en-GB"/>
              </w:rPr>
            </w:pPr>
            <w:r w:rsidRPr="00FB2D15">
              <w:rPr>
                <w:rFonts w:eastAsia="Times New Roman"/>
                <w:b/>
              </w:rPr>
              <w:t>Worksheet 2</w:t>
            </w:r>
          </w:p>
          <w:p w14:paraId="1070AB60" w14:textId="31DEAD8E" w:rsidR="00FB2D15" w:rsidRPr="00445409" w:rsidRDefault="00FB2D15" w:rsidP="00266252">
            <w:pPr>
              <w:tabs>
                <w:tab w:val="left" w:pos="2027"/>
              </w:tabs>
              <w:jc w:val="both"/>
              <w:rPr>
                <w:rFonts w:cs="Arial"/>
                <w:bCs/>
                <w:szCs w:val="22"/>
              </w:rPr>
            </w:pPr>
          </w:p>
        </w:tc>
      </w:tr>
      <w:tr w:rsidR="008104F2" w:rsidRPr="00AD750F" w14:paraId="2ADDDBB3" w14:textId="77777777" w:rsidTr="008876E2">
        <w:tc>
          <w:tcPr>
            <w:tcW w:w="1271" w:type="dxa"/>
            <w:shd w:val="clear" w:color="auto" w:fill="auto"/>
            <w:tcMar>
              <w:top w:w="0" w:type="dxa"/>
              <w:bottom w:w="0" w:type="dxa"/>
            </w:tcMar>
          </w:tcPr>
          <w:p w14:paraId="56C221CB" w14:textId="77777777" w:rsidR="00287F16" w:rsidRDefault="005222AB" w:rsidP="00287F16">
            <w:pPr>
              <w:jc w:val="center"/>
            </w:pPr>
            <w:r>
              <w:t>5</w:t>
            </w:r>
          </w:p>
          <w:p w14:paraId="581B0158" w14:textId="70973D30" w:rsidR="008104F2" w:rsidRDefault="00287F16" w:rsidP="00287F16">
            <w:pPr>
              <w:jc w:val="center"/>
            </w:pPr>
            <w:r>
              <w:t>minutes</w:t>
            </w:r>
          </w:p>
        </w:tc>
        <w:tc>
          <w:tcPr>
            <w:tcW w:w="2669" w:type="dxa"/>
            <w:gridSpan w:val="2"/>
            <w:shd w:val="clear" w:color="auto" w:fill="auto"/>
            <w:tcMar>
              <w:top w:w="0" w:type="dxa"/>
              <w:bottom w:w="0" w:type="dxa"/>
            </w:tcMar>
          </w:tcPr>
          <w:p w14:paraId="1F0F6084" w14:textId="5F99BE39" w:rsidR="008104F2" w:rsidRPr="00266252" w:rsidRDefault="008104F2" w:rsidP="008104F2">
            <w:r w:rsidRPr="00266252">
              <w:t>Aims and objectives</w:t>
            </w:r>
          </w:p>
        </w:tc>
        <w:tc>
          <w:tcPr>
            <w:tcW w:w="4135" w:type="dxa"/>
            <w:shd w:val="clear" w:color="auto" w:fill="auto"/>
            <w:tcMar>
              <w:top w:w="0" w:type="dxa"/>
              <w:bottom w:w="0" w:type="dxa"/>
            </w:tcMar>
          </w:tcPr>
          <w:p w14:paraId="2BF66FBC" w14:textId="28236D9F" w:rsidR="008104F2" w:rsidRDefault="008104F2" w:rsidP="00266252">
            <w:pPr>
              <w:jc w:val="both"/>
            </w:pPr>
            <w:r w:rsidRPr="00581A35">
              <w:t xml:space="preserve">Discuss the aims and objectives for the lesson. </w:t>
            </w:r>
          </w:p>
        </w:tc>
        <w:tc>
          <w:tcPr>
            <w:tcW w:w="3969" w:type="dxa"/>
            <w:shd w:val="clear" w:color="auto" w:fill="auto"/>
            <w:tcMar>
              <w:top w:w="0" w:type="dxa"/>
              <w:bottom w:w="0" w:type="dxa"/>
            </w:tcMar>
          </w:tcPr>
          <w:p w14:paraId="28295996" w14:textId="7231293A" w:rsidR="008104F2" w:rsidRPr="00445409" w:rsidRDefault="008104F2" w:rsidP="00266252">
            <w:pPr>
              <w:jc w:val="both"/>
              <w:rPr>
                <w:rFonts w:cs="Arial"/>
                <w:bCs/>
                <w:szCs w:val="22"/>
              </w:rPr>
            </w:pPr>
            <w:r>
              <w:t>Learner discussion and Q&amp;A.</w:t>
            </w:r>
          </w:p>
        </w:tc>
        <w:tc>
          <w:tcPr>
            <w:tcW w:w="2268" w:type="dxa"/>
            <w:shd w:val="clear" w:color="auto" w:fill="auto"/>
            <w:tcMar>
              <w:top w:w="0" w:type="dxa"/>
              <w:bottom w:w="0" w:type="dxa"/>
            </w:tcMar>
          </w:tcPr>
          <w:p w14:paraId="555EA49C" w14:textId="662C6DDA" w:rsidR="008104F2" w:rsidRPr="00445409" w:rsidRDefault="00662E20" w:rsidP="00266252">
            <w:pPr>
              <w:tabs>
                <w:tab w:val="left" w:pos="2027"/>
              </w:tabs>
              <w:jc w:val="both"/>
              <w:rPr>
                <w:rFonts w:cs="Arial"/>
                <w:bCs/>
                <w:szCs w:val="22"/>
              </w:rPr>
            </w:pPr>
            <w:r>
              <w:t>W</w:t>
            </w:r>
            <w:r w:rsidR="008104F2">
              <w:t>hiteboard</w:t>
            </w:r>
          </w:p>
        </w:tc>
      </w:tr>
      <w:tr w:rsidR="0020726C" w:rsidRPr="00AD750F" w14:paraId="71666619" w14:textId="77777777" w:rsidTr="008876E2">
        <w:tc>
          <w:tcPr>
            <w:tcW w:w="1271" w:type="dxa"/>
            <w:shd w:val="clear" w:color="auto" w:fill="auto"/>
            <w:tcMar>
              <w:top w:w="0" w:type="dxa"/>
              <w:bottom w:w="0" w:type="dxa"/>
            </w:tcMar>
          </w:tcPr>
          <w:p w14:paraId="409B8A9D" w14:textId="77777777" w:rsidR="00287F16" w:rsidRDefault="005222AB" w:rsidP="00287F16">
            <w:pPr>
              <w:jc w:val="center"/>
            </w:pPr>
            <w:r>
              <w:t>10</w:t>
            </w:r>
          </w:p>
          <w:p w14:paraId="42B2F703" w14:textId="2A217C95" w:rsidR="0020726C" w:rsidRDefault="00287F16" w:rsidP="00287F16">
            <w:pPr>
              <w:jc w:val="center"/>
            </w:pPr>
            <w:r>
              <w:t>minutes</w:t>
            </w:r>
          </w:p>
        </w:tc>
        <w:tc>
          <w:tcPr>
            <w:tcW w:w="2669" w:type="dxa"/>
            <w:gridSpan w:val="2"/>
            <w:shd w:val="clear" w:color="auto" w:fill="auto"/>
            <w:tcMar>
              <w:top w:w="0" w:type="dxa"/>
              <w:bottom w:w="0" w:type="dxa"/>
            </w:tcMar>
          </w:tcPr>
          <w:p w14:paraId="6813A68B" w14:textId="6F867785" w:rsidR="005B67EE" w:rsidRPr="00266252" w:rsidRDefault="005B67EE" w:rsidP="005B67EE">
            <w:r w:rsidRPr="00266252">
              <w:t xml:space="preserve">Introductory </w:t>
            </w:r>
            <w:r w:rsidR="00266252" w:rsidRPr="00266252">
              <w:t>t</w:t>
            </w:r>
            <w:r w:rsidRPr="00266252">
              <w:t>ask</w:t>
            </w:r>
            <w:r w:rsidR="00D65ED4" w:rsidRPr="00266252">
              <w:t xml:space="preserve"> 1</w:t>
            </w:r>
            <w:r w:rsidRPr="00266252">
              <w:t xml:space="preserve">: </w:t>
            </w:r>
          </w:p>
          <w:p w14:paraId="316C2132" w14:textId="77777777" w:rsidR="00D65ED4" w:rsidRPr="00266252" w:rsidRDefault="00D65ED4" w:rsidP="005B67EE"/>
          <w:p w14:paraId="1F2966F8" w14:textId="77777777" w:rsidR="00345668" w:rsidRPr="00266252" w:rsidRDefault="00345668" w:rsidP="00345668">
            <w:pPr>
              <w:pStyle w:val="Normalnumberedlist"/>
              <w:numPr>
                <w:ilvl w:val="0"/>
                <w:numId w:val="0"/>
              </w:numPr>
              <w:spacing w:line="240" w:lineRule="auto"/>
              <w:rPr>
                <w:szCs w:val="22"/>
                <w:lang w:eastAsia="en-GB"/>
              </w:rPr>
            </w:pPr>
            <w:r w:rsidRPr="00266252">
              <w:rPr>
                <w:szCs w:val="22"/>
                <w:lang w:eastAsia="en-GB"/>
              </w:rPr>
              <w:lastRenderedPageBreak/>
              <w:t>Monitor the safe use of equipment used when making advanced main course dishes</w:t>
            </w:r>
          </w:p>
          <w:p w14:paraId="66BB14BD" w14:textId="656BDE45" w:rsidR="0020726C" w:rsidRPr="00266252" w:rsidRDefault="0020726C" w:rsidP="002B639C"/>
        </w:tc>
        <w:tc>
          <w:tcPr>
            <w:tcW w:w="4135" w:type="dxa"/>
            <w:shd w:val="clear" w:color="auto" w:fill="auto"/>
            <w:tcMar>
              <w:top w:w="0" w:type="dxa"/>
              <w:bottom w:w="0" w:type="dxa"/>
            </w:tcMar>
          </w:tcPr>
          <w:p w14:paraId="6C7E3463" w14:textId="77777777" w:rsidR="00CF0A2D" w:rsidRDefault="6BB0FF9E" w:rsidP="00266252">
            <w:r>
              <w:lastRenderedPageBreak/>
              <w:t>Outline the focus of the lesson to include:</w:t>
            </w:r>
          </w:p>
          <w:p w14:paraId="4C7666B0" w14:textId="20B8CC31" w:rsidR="00A416A9" w:rsidRDefault="6BB0FF9E" w:rsidP="00266252">
            <w:r>
              <w:lastRenderedPageBreak/>
              <w:t xml:space="preserve"> </w:t>
            </w:r>
          </w:p>
          <w:p w14:paraId="3AFC3190" w14:textId="0508790E" w:rsidR="00CF0A2D" w:rsidRPr="001E162A" w:rsidRDefault="001E162A" w:rsidP="00266252">
            <w:pPr>
              <w:pStyle w:val="ListParagraph"/>
              <w:numPr>
                <w:ilvl w:val="0"/>
                <w:numId w:val="32"/>
              </w:numPr>
              <w:ind w:left="346"/>
            </w:pPr>
            <w:r w:rsidRPr="001E162A">
              <w:rPr>
                <w:rFonts w:cs="Arial"/>
                <w:color w:val="000000"/>
                <w:szCs w:val="22"/>
                <w:lang w:eastAsia="en-GB"/>
              </w:rPr>
              <w:t xml:space="preserve">Small and </w:t>
            </w:r>
            <w:r w:rsidR="00266252">
              <w:rPr>
                <w:rFonts w:cs="Arial"/>
                <w:color w:val="000000"/>
                <w:szCs w:val="22"/>
                <w:lang w:eastAsia="en-GB"/>
              </w:rPr>
              <w:t>l</w:t>
            </w:r>
            <w:r w:rsidRPr="001E162A">
              <w:rPr>
                <w:rFonts w:cs="Arial"/>
                <w:color w:val="000000"/>
                <w:szCs w:val="22"/>
                <w:lang w:eastAsia="en-GB"/>
              </w:rPr>
              <w:t xml:space="preserve">arge </w:t>
            </w:r>
            <w:r w:rsidR="00266252">
              <w:rPr>
                <w:rFonts w:cs="Arial"/>
                <w:color w:val="000000"/>
                <w:szCs w:val="22"/>
                <w:lang w:eastAsia="en-GB"/>
              </w:rPr>
              <w:t>e</w:t>
            </w:r>
            <w:r w:rsidRPr="001E162A">
              <w:rPr>
                <w:rFonts w:cs="Arial"/>
                <w:color w:val="000000"/>
                <w:szCs w:val="22"/>
                <w:lang w:eastAsia="en-GB"/>
              </w:rPr>
              <w:t>quipment for advanced main course dishes</w:t>
            </w:r>
            <w:r w:rsidR="00266252">
              <w:rPr>
                <w:rFonts w:cs="Arial"/>
                <w:color w:val="000000"/>
                <w:szCs w:val="22"/>
                <w:lang w:eastAsia="en-GB"/>
              </w:rPr>
              <w:t>.</w:t>
            </w:r>
          </w:p>
          <w:p w14:paraId="58550AE5" w14:textId="77777777" w:rsidR="001E162A" w:rsidRDefault="001E162A" w:rsidP="00266252">
            <w:pPr>
              <w:pStyle w:val="ListParagraph"/>
            </w:pPr>
          </w:p>
          <w:p w14:paraId="32179105" w14:textId="5926F709" w:rsidR="0020726C" w:rsidRPr="00581A35" w:rsidRDefault="00CA6D5D" w:rsidP="00266252">
            <w:r>
              <w:t>Encourage Q&amp;A and discussion in order to engage and develop ideas and thinking which will help with the completion of this unit</w:t>
            </w:r>
            <w:r w:rsidR="00137FDD">
              <w:t xml:space="preserve">. </w:t>
            </w:r>
          </w:p>
        </w:tc>
        <w:tc>
          <w:tcPr>
            <w:tcW w:w="3969" w:type="dxa"/>
            <w:shd w:val="clear" w:color="auto" w:fill="auto"/>
            <w:tcMar>
              <w:top w:w="0" w:type="dxa"/>
              <w:bottom w:w="0" w:type="dxa"/>
            </w:tcMar>
          </w:tcPr>
          <w:p w14:paraId="4D23380B" w14:textId="4953379D" w:rsidR="0020726C" w:rsidRDefault="00662E20" w:rsidP="00266252">
            <w:pPr>
              <w:jc w:val="both"/>
            </w:pPr>
            <w:r w:rsidRPr="00662E20">
              <w:lastRenderedPageBreak/>
              <w:t>Learner discussion and Q&amp;A.</w:t>
            </w:r>
          </w:p>
        </w:tc>
        <w:tc>
          <w:tcPr>
            <w:tcW w:w="2268" w:type="dxa"/>
            <w:shd w:val="clear" w:color="auto" w:fill="auto"/>
            <w:tcMar>
              <w:top w:w="0" w:type="dxa"/>
              <w:bottom w:w="0" w:type="dxa"/>
            </w:tcMar>
          </w:tcPr>
          <w:p w14:paraId="5B29E5EC" w14:textId="72273236" w:rsidR="0020726C" w:rsidRDefault="00662E20" w:rsidP="00266252">
            <w:pPr>
              <w:tabs>
                <w:tab w:val="left" w:pos="2027"/>
              </w:tabs>
              <w:jc w:val="both"/>
            </w:pPr>
            <w:r w:rsidRPr="00662E20">
              <w:t>Whiteboard</w:t>
            </w:r>
          </w:p>
        </w:tc>
      </w:tr>
      <w:tr w:rsidR="0020726C" w:rsidRPr="00AD750F" w14:paraId="11A49DE0" w14:textId="77777777" w:rsidTr="008876E2">
        <w:tc>
          <w:tcPr>
            <w:tcW w:w="1271" w:type="dxa"/>
            <w:shd w:val="clear" w:color="auto" w:fill="auto"/>
            <w:tcMar>
              <w:top w:w="0" w:type="dxa"/>
              <w:bottom w:w="0" w:type="dxa"/>
            </w:tcMar>
          </w:tcPr>
          <w:p w14:paraId="23BB5F27" w14:textId="6E8ADCCA" w:rsidR="0020726C" w:rsidRDefault="00E53428" w:rsidP="002A2AEF">
            <w:pPr>
              <w:jc w:val="center"/>
            </w:pPr>
            <w:r>
              <w:t>15</w:t>
            </w:r>
          </w:p>
          <w:p w14:paraId="2BF9736C" w14:textId="737106EA" w:rsidR="00C02D8C" w:rsidRDefault="00C02D8C" w:rsidP="002A2AEF">
            <w:pPr>
              <w:jc w:val="center"/>
            </w:pPr>
            <w:r>
              <w:t>minutes</w:t>
            </w:r>
          </w:p>
        </w:tc>
        <w:tc>
          <w:tcPr>
            <w:tcW w:w="2669" w:type="dxa"/>
            <w:gridSpan w:val="2"/>
            <w:shd w:val="clear" w:color="auto" w:fill="auto"/>
            <w:tcMar>
              <w:top w:w="0" w:type="dxa"/>
              <w:bottom w:w="0" w:type="dxa"/>
            </w:tcMar>
          </w:tcPr>
          <w:p w14:paraId="643C5DBD" w14:textId="76D43C57" w:rsidR="00CA6D5D" w:rsidRPr="00266252" w:rsidRDefault="00CA6D5D" w:rsidP="00CA6D5D">
            <w:r w:rsidRPr="00266252">
              <w:t xml:space="preserve">Introductory </w:t>
            </w:r>
            <w:r w:rsidR="00266252" w:rsidRPr="00266252">
              <w:t>t</w:t>
            </w:r>
            <w:r w:rsidR="00D65ED4" w:rsidRPr="00266252">
              <w:t>a</w:t>
            </w:r>
            <w:r w:rsidRPr="00266252">
              <w:t>sk</w:t>
            </w:r>
            <w:r w:rsidR="00D65ED4" w:rsidRPr="00266252">
              <w:t xml:space="preserve"> 2</w:t>
            </w:r>
            <w:r w:rsidRPr="00266252">
              <w:t xml:space="preserve">: </w:t>
            </w:r>
          </w:p>
          <w:p w14:paraId="0D78AC6F" w14:textId="77777777" w:rsidR="0020726C" w:rsidRPr="00266252" w:rsidRDefault="0020726C" w:rsidP="0020726C"/>
          <w:p w14:paraId="4ADBFF9D" w14:textId="77777777" w:rsidR="00345668" w:rsidRPr="00266252" w:rsidRDefault="00345668" w:rsidP="00345668">
            <w:pPr>
              <w:pStyle w:val="Normalnumberedlist"/>
              <w:numPr>
                <w:ilvl w:val="0"/>
                <w:numId w:val="0"/>
              </w:numPr>
              <w:spacing w:line="240" w:lineRule="auto"/>
              <w:rPr>
                <w:szCs w:val="22"/>
                <w:lang w:eastAsia="en-GB"/>
              </w:rPr>
            </w:pPr>
            <w:r w:rsidRPr="00266252">
              <w:rPr>
                <w:szCs w:val="22"/>
                <w:lang w:eastAsia="en-GB"/>
              </w:rPr>
              <w:t>Monitor the safe use of equipment used when making advanced main course dishes</w:t>
            </w:r>
          </w:p>
          <w:p w14:paraId="1BCDC643" w14:textId="6CE54810" w:rsidR="00D65ED4" w:rsidRPr="00266252" w:rsidRDefault="00D65ED4" w:rsidP="002B639C"/>
        </w:tc>
        <w:tc>
          <w:tcPr>
            <w:tcW w:w="4135" w:type="dxa"/>
            <w:shd w:val="clear" w:color="auto" w:fill="auto"/>
            <w:tcMar>
              <w:top w:w="0" w:type="dxa"/>
              <w:bottom w:w="0" w:type="dxa"/>
            </w:tcMar>
          </w:tcPr>
          <w:p w14:paraId="6FD99CF1" w14:textId="17272254" w:rsidR="002B639C" w:rsidRDefault="00633683" w:rsidP="00266252">
            <w:r w:rsidRPr="00266252">
              <w:rPr>
                <w:rFonts w:cs="Arial"/>
                <w:bCs/>
              </w:rPr>
              <w:t>Activity:</w:t>
            </w:r>
            <w:r w:rsidRPr="00193AFC">
              <w:rPr>
                <w:rFonts w:cs="Arial"/>
              </w:rPr>
              <w:t xml:space="preserve"> Think-</w:t>
            </w:r>
            <w:r w:rsidR="00266252">
              <w:rPr>
                <w:rFonts w:cs="Arial"/>
              </w:rPr>
              <w:t>p</w:t>
            </w:r>
            <w:r w:rsidRPr="00193AFC">
              <w:rPr>
                <w:rFonts w:cs="Arial"/>
              </w:rPr>
              <w:t>air-</w:t>
            </w:r>
            <w:r w:rsidR="00266252">
              <w:rPr>
                <w:rFonts w:cs="Arial"/>
              </w:rPr>
              <w:t>s</w:t>
            </w:r>
            <w:r w:rsidRPr="00193AFC">
              <w:rPr>
                <w:rFonts w:cs="Arial"/>
              </w:rPr>
              <w:t>hare</w:t>
            </w:r>
            <w:r w:rsidR="00266252">
              <w:rPr>
                <w:rFonts w:cs="Arial"/>
              </w:rPr>
              <w:t xml:space="preserve">: </w:t>
            </w:r>
            <w:r w:rsidRPr="00193AFC">
              <w:rPr>
                <w:rFonts w:cs="Arial"/>
              </w:rPr>
              <w:t xml:space="preserve">Ask learners to </w:t>
            </w:r>
            <w:r>
              <w:rPr>
                <w:rFonts w:cs="Arial"/>
              </w:rPr>
              <w:t xml:space="preserve">in small groups to </w:t>
            </w:r>
            <w:r w:rsidRPr="00193AFC">
              <w:rPr>
                <w:rFonts w:cs="Arial"/>
              </w:rPr>
              <w:t>write down what current</w:t>
            </w:r>
            <w:r>
              <w:rPr>
                <w:rFonts w:cs="Arial"/>
              </w:rPr>
              <w:t>,</w:t>
            </w:r>
            <w:r w:rsidRPr="00193AFC">
              <w:rPr>
                <w:rFonts w:cs="Arial"/>
              </w:rPr>
              <w:t xml:space="preserve"> </w:t>
            </w:r>
            <w:r>
              <w:rPr>
                <w:rFonts w:cs="Arial"/>
              </w:rPr>
              <w:t xml:space="preserve">modern </w:t>
            </w:r>
            <w:r w:rsidRPr="00193AFC">
              <w:rPr>
                <w:rFonts w:cs="Arial"/>
              </w:rPr>
              <w:t>technology/</w:t>
            </w:r>
            <w:r>
              <w:rPr>
                <w:rFonts w:cs="Arial"/>
              </w:rPr>
              <w:t xml:space="preserve">large </w:t>
            </w:r>
            <w:r w:rsidRPr="00193AFC">
              <w:rPr>
                <w:rFonts w:cs="Arial"/>
              </w:rPr>
              <w:t xml:space="preserve">equipment is used in the </w:t>
            </w:r>
            <w:r>
              <w:rPr>
                <w:rFonts w:cs="Arial"/>
              </w:rPr>
              <w:t>main kitchen</w:t>
            </w:r>
            <w:r w:rsidRPr="00193AFC">
              <w:rPr>
                <w:rFonts w:cs="Arial"/>
              </w:rPr>
              <w:t>.  It is important that the learners are encouraged to think as wide as possible and do not come up with standard pieces of large equipment</w:t>
            </w:r>
            <w:r>
              <w:rPr>
                <w:rFonts w:cs="Arial"/>
              </w:rPr>
              <w:t xml:space="preserve"> but items such as combination ovens which have many purposes and functions</w:t>
            </w:r>
            <w:r w:rsidRPr="00193AFC">
              <w:rPr>
                <w:rFonts w:cs="Arial"/>
              </w:rPr>
              <w:t>. Learners should then discuss their idea with a partner before sharing it with the group.</w:t>
            </w:r>
            <w:r>
              <w:rPr>
                <w:rFonts w:cs="Arial"/>
              </w:rPr>
              <w:t xml:space="preserve"> </w:t>
            </w:r>
            <w:r w:rsidRPr="00193AFC">
              <w:rPr>
                <w:rFonts w:cs="Arial"/>
              </w:rPr>
              <w:t xml:space="preserve">Ask the </w:t>
            </w:r>
            <w:r>
              <w:rPr>
                <w:rFonts w:cs="Arial"/>
              </w:rPr>
              <w:t>pairs</w:t>
            </w:r>
            <w:r w:rsidRPr="00193AFC">
              <w:rPr>
                <w:rFonts w:cs="Arial"/>
              </w:rPr>
              <w:t xml:space="preserve"> to display on a white board their reason to the class and explain their rationale for doing so</w:t>
            </w:r>
          </w:p>
          <w:p w14:paraId="6556AE14" w14:textId="77777777" w:rsidR="004F486A" w:rsidRDefault="004F486A" w:rsidP="00266252"/>
          <w:p w14:paraId="403BAB84" w14:textId="2D7438E4" w:rsidR="006F074E" w:rsidRPr="00581A35" w:rsidRDefault="006F074E" w:rsidP="00266252">
            <w:r w:rsidRPr="006F074E">
              <w:t>Encourage Q&amp;A and discussion in order to engage and develop ideas and thinking which will help with the completion of this unit</w:t>
            </w:r>
          </w:p>
        </w:tc>
        <w:tc>
          <w:tcPr>
            <w:tcW w:w="3969" w:type="dxa"/>
            <w:shd w:val="clear" w:color="auto" w:fill="auto"/>
            <w:tcMar>
              <w:top w:w="0" w:type="dxa"/>
              <w:bottom w:w="0" w:type="dxa"/>
            </w:tcMar>
          </w:tcPr>
          <w:p w14:paraId="2431A2B4" w14:textId="3F69817D" w:rsidR="00633683" w:rsidRDefault="00633683" w:rsidP="00266252">
            <w:r w:rsidRPr="00266252">
              <w:rPr>
                <w:rFonts w:cs="Arial"/>
                <w:bCs/>
              </w:rPr>
              <w:t>Activity:</w:t>
            </w:r>
            <w:r w:rsidRPr="00193AFC">
              <w:rPr>
                <w:rFonts w:cs="Arial"/>
              </w:rPr>
              <w:t xml:space="preserve"> Think-</w:t>
            </w:r>
            <w:r w:rsidR="00266252">
              <w:rPr>
                <w:rFonts w:cs="Arial"/>
              </w:rPr>
              <w:t>p</w:t>
            </w:r>
            <w:r w:rsidRPr="00193AFC">
              <w:rPr>
                <w:rFonts w:cs="Arial"/>
              </w:rPr>
              <w:t>air-</w:t>
            </w:r>
            <w:r w:rsidR="00266252">
              <w:rPr>
                <w:rFonts w:cs="Arial"/>
              </w:rPr>
              <w:t>s</w:t>
            </w:r>
            <w:r w:rsidRPr="00193AFC">
              <w:rPr>
                <w:rFonts w:cs="Arial"/>
              </w:rPr>
              <w:t>hare</w:t>
            </w:r>
            <w:r w:rsidR="00266252">
              <w:rPr>
                <w:rFonts w:cs="Arial"/>
              </w:rPr>
              <w:t xml:space="preserve">: </w:t>
            </w:r>
            <w:r w:rsidRPr="00193AFC">
              <w:rPr>
                <w:rFonts w:cs="Arial"/>
              </w:rPr>
              <w:t xml:space="preserve">Ask learners to </w:t>
            </w:r>
            <w:r>
              <w:rPr>
                <w:rFonts w:cs="Arial"/>
              </w:rPr>
              <w:t xml:space="preserve">in small groups to </w:t>
            </w:r>
            <w:r w:rsidRPr="00193AFC">
              <w:rPr>
                <w:rFonts w:cs="Arial"/>
              </w:rPr>
              <w:t>write down what current</w:t>
            </w:r>
            <w:r>
              <w:rPr>
                <w:rFonts w:cs="Arial"/>
              </w:rPr>
              <w:t>,</w:t>
            </w:r>
            <w:r w:rsidRPr="00193AFC">
              <w:rPr>
                <w:rFonts w:cs="Arial"/>
              </w:rPr>
              <w:t xml:space="preserve"> </w:t>
            </w:r>
            <w:r>
              <w:rPr>
                <w:rFonts w:cs="Arial"/>
              </w:rPr>
              <w:t xml:space="preserve">modern </w:t>
            </w:r>
            <w:r w:rsidRPr="00193AFC">
              <w:rPr>
                <w:rFonts w:cs="Arial"/>
              </w:rPr>
              <w:t>technology/</w:t>
            </w:r>
            <w:r>
              <w:rPr>
                <w:rFonts w:cs="Arial"/>
              </w:rPr>
              <w:t xml:space="preserve">large </w:t>
            </w:r>
            <w:r w:rsidRPr="00193AFC">
              <w:rPr>
                <w:rFonts w:cs="Arial"/>
              </w:rPr>
              <w:t xml:space="preserve">equipment is used in the </w:t>
            </w:r>
            <w:r>
              <w:rPr>
                <w:rFonts w:cs="Arial"/>
              </w:rPr>
              <w:t>main kitchen</w:t>
            </w:r>
            <w:r w:rsidRPr="00193AFC">
              <w:rPr>
                <w:rFonts w:cs="Arial"/>
              </w:rPr>
              <w:t>.  It is important that the learners are encouraged to think as wide as possible and do not come up with standard pieces of large equipment</w:t>
            </w:r>
            <w:r>
              <w:rPr>
                <w:rFonts w:cs="Arial"/>
              </w:rPr>
              <w:t xml:space="preserve"> but items such as combination ovens which have many purposes and functions</w:t>
            </w:r>
            <w:r w:rsidRPr="00193AFC">
              <w:rPr>
                <w:rFonts w:cs="Arial"/>
              </w:rPr>
              <w:t>. Learners should then discuss their idea with a partner before sharing it with the group.</w:t>
            </w:r>
            <w:r>
              <w:rPr>
                <w:rFonts w:cs="Arial"/>
              </w:rPr>
              <w:t xml:space="preserve"> </w:t>
            </w:r>
            <w:r w:rsidRPr="00193AFC">
              <w:rPr>
                <w:rFonts w:cs="Arial"/>
              </w:rPr>
              <w:t xml:space="preserve">Ask the </w:t>
            </w:r>
            <w:r>
              <w:rPr>
                <w:rFonts w:cs="Arial"/>
              </w:rPr>
              <w:t>pairs</w:t>
            </w:r>
            <w:r w:rsidRPr="00193AFC">
              <w:rPr>
                <w:rFonts w:cs="Arial"/>
              </w:rPr>
              <w:t xml:space="preserve"> to display on a white board their reason to the class and explain their rationale for doing so</w:t>
            </w:r>
          </w:p>
          <w:p w14:paraId="5D2EDF82" w14:textId="77777777" w:rsidR="004F486A" w:rsidRDefault="004F486A" w:rsidP="00266252"/>
          <w:p w14:paraId="4C2FC31D" w14:textId="53A2BDB9" w:rsidR="0020726C" w:rsidRDefault="00AC1305" w:rsidP="00266252">
            <w:r>
              <w:t xml:space="preserve">Select individual groups to present their thoughts to the rest of the group. </w:t>
            </w:r>
            <w:r>
              <w:lastRenderedPageBreak/>
              <w:t>Encourage Q&amp;A session after each</w:t>
            </w:r>
            <w:r w:rsidR="00266252">
              <w:t xml:space="preserve"> </w:t>
            </w:r>
            <w:r>
              <w:t>presentation.</w:t>
            </w:r>
          </w:p>
        </w:tc>
        <w:tc>
          <w:tcPr>
            <w:tcW w:w="2268" w:type="dxa"/>
            <w:shd w:val="clear" w:color="auto" w:fill="auto"/>
            <w:tcMar>
              <w:top w:w="0" w:type="dxa"/>
              <w:bottom w:w="0" w:type="dxa"/>
            </w:tcMar>
          </w:tcPr>
          <w:p w14:paraId="5F5D1968" w14:textId="6B931DD2" w:rsidR="0020726C" w:rsidRDefault="00D65ED4" w:rsidP="00266252">
            <w:pPr>
              <w:tabs>
                <w:tab w:val="left" w:pos="2027"/>
              </w:tabs>
              <w:jc w:val="both"/>
            </w:pPr>
            <w:r w:rsidRPr="00662E20">
              <w:lastRenderedPageBreak/>
              <w:t>Whiteboard</w:t>
            </w:r>
          </w:p>
        </w:tc>
      </w:tr>
      <w:tr w:rsidR="0014099A" w:rsidRPr="00AD750F" w14:paraId="2FFFF087" w14:textId="77777777" w:rsidTr="008876E2">
        <w:trPr>
          <w:trHeight w:val="1860"/>
        </w:trPr>
        <w:tc>
          <w:tcPr>
            <w:tcW w:w="1271" w:type="dxa"/>
            <w:shd w:val="clear" w:color="auto" w:fill="auto"/>
            <w:tcMar>
              <w:top w:w="0" w:type="dxa"/>
              <w:bottom w:w="0" w:type="dxa"/>
            </w:tcMar>
          </w:tcPr>
          <w:p w14:paraId="70DE3C7D" w14:textId="5815A5AB" w:rsidR="00B5213C" w:rsidRDefault="00B92EE7" w:rsidP="00CF4328">
            <w:pPr>
              <w:jc w:val="center"/>
            </w:pPr>
            <w:r>
              <w:t>3</w:t>
            </w:r>
            <w:r w:rsidR="0087690A">
              <w:t>0</w:t>
            </w:r>
            <w:r w:rsidR="007E114A">
              <w:t xml:space="preserve"> minutes</w:t>
            </w:r>
          </w:p>
        </w:tc>
        <w:tc>
          <w:tcPr>
            <w:tcW w:w="2669" w:type="dxa"/>
            <w:gridSpan w:val="2"/>
            <w:shd w:val="clear" w:color="auto" w:fill="auto"/>
            <w:tcMar>
              <w:top w:w="0" w:type="dxa"/>
              <w:bottom w:w="0" w:type="dxa"/>
            </w:tcMar>
          </w:tcPr>
          <w:p w14:paraId="1D708D03" w14:textId="46EF6CA4" w:rsidR="0014099A" w:rsidRPr="00266252" w:rsidRDefault="0014099A" w:rsidP="00CA6D5D">
            <w:r w:rsidRPr="00266252">
              <w:t xml:space="preserve">Main </w:t>
            </w:r>
            <w:r w:rsidR="00266252" w:rsidRPr="00266252">
              <w:t>b</w:t>
            </w:r>
            <w:r w:rsidRPr="00266252">
              <w:t>ody of lesson:</w:t>
            </w:r>
          </w:p>
          <w:p w14:paraId="4FFE760E" w14:textId="77777777" w:rsidR="00B8741F" w:rsidRDefault="00B8741F" w:rsidP="00CA6D5D">
            <w:pPr>
              <w:rPr>
                <w:b/>
                <w:bCs/>
              </w:rPr>
            </w:pPr>
          </w:p>
          <w:p w14:paraId="2AF734D1" w14:textId="77777777" w:rsidR="00345668" w:rsidRDefault="00345668" w:rsidP="00345668">
            <w:pPr>
              <w:pStyle w:val="Normalnumberedlist"/>
              <w:numPr>
                <w:ilvl w:val="0"/>
                <w:numId w:val="0"/>
              </w:numPr>
              <w:spacing w:line="240" w:lineRule="auto"/>
              <w:rPr>
                <w:szCs w:val="22"/>
                <w:lang w:eastAsia="en-GB"/>
              </w:rPr>
            </w:pPr>
            <w:r w:rsidRPr="001A2FE7">
              <w:rPr>
                <w:szCs w:val="22"/>
                <w:lang w:eastAsia="en-GB"/>
              </w:rPr>
              <w:t>Monitor the safe use of equipment used when making advanced</w:t>
            </w:r>
            <w:r>
              <w:rPr>
                <w:szCs w:val="22"/>
                <w:lang w:eastAsia="en-GB"/>
              </w:rPr>
              <w:t xml:space="preserve"> main course</w:t>
            </w:r>
            <w:r w:rsidRPr="001A2FE7">
              <w:rPr>
                <w:szCs w:val="22"/>
                <w:lang w:eastAsia="en-GB"/>
              </w:rPr>
              <w:t xml:space="preserve"> dishes</w:t>
            </w:r>
          </w:p>
          <w:p w14:paraId="18C36E11" w14:textId="53597C02" w:rsidR="00C223CE" w:rsidRPr="00B8741F" w:rsidRDefault="00C223CE" w:rsidP="00902AF0"/>
        </w:tc>
        <w:tc>
          <w:tcPr>
            <w:tcW w:w="4135" w:type="dxa"/>
            <w:shd w:val="clear" w:color="auto" w:fill="auto"/>
            <w:tcMar>
              <w:top w:w="0" w:type="dxa"/>
              <w:bottom w:w="0" w:type="dxa"/>
            </w:tcMar>
          </w:tcPr>
          <w:p w14:paraId="5D72A84A" w14:textId="520F0E57" w:rsidR="00DF2730" w:rsidRPr="00DF2730" w:rsidRDefault="00DF2730" w:rsidP="00266252">
            <w:pPr>
              <w:pStyle w:val="Normalbulletlist"/>
              <w:numPr>
                <w:ilvl w:val="0"/>
                <w:numId w:val="0"/>
              </w:numPr>
              <w:tabs>
                <w:tab w:val="left" w:pos="506"/>
              </w:tabs>
            </w:pPr>
            <w:r>
              <w:rPr>
                <w:color w:val="000000"/>
                <w:szCs w:val="22"/>
                <w:lang w:eastAsia="en-GB"/>
              </w:rPr>
              <w:t xml:space="preserve">Deliver </w:t>
            </w:r>
            <w:r>
              <w:rPr>
                <w:b/>
              </w:rPr>
              <w:t xml:space="preserve">PowerPoint </w:t>
            </w:r>
            <w:r w:rsidR="00266252">
              <w:rPr>
                <w:b/>
              </w:rPr>
              <w:t>p</w:t>
            </w:r>
            <w:r>
              <w:rPr>
                <w:b/>
              </w:rPr>
              <w:t>resentation 3</w:t>
            </w:r>
            <w:r>
              <w:t>:</w:t>
            </w:r>
            <w:r w:rsidRPr="00BB62F5">
              <w:t xml:space="preserve"> </w:t>
            </w:r>
            <w:r>
              <w:t xml:space="preserve">Large </w:t>
            </w:r>
            <w:r w:rsidR="00266252">
              <w:t>e</w:t>
            </w:r>
            <w:r>
              <w:t>quipment for</w:t>
            </w:r>
            <w:r w:rsidRPr="00BB62F5">
              <w:t xml:space="preserve"> </w:t>
            </w:r>
            <w:r w:rsidRPr="00F00BE3">
              <w:t>advanced main course dishes</w:t>
            </w:r>
            <w:r w:rsidR="00266252">
              <w:t>.</w:t>
            </w:r>
            <w:r w:rsidRPr="00F00BE3">
              <w:t xml:space="preserve"> </w:t>
            </w:r>
          </w:p>
          <w:p w14:paraId="6A1434EA" w14:textId="77777777" w:rsidR="00DF2730" w:rsidRDefault="00DF2730" w:rsidP="00266252">
            <w:pPr>
              <w:pStyle w:val="Normalbulletlist"/>
              <w:numPr>
                <w:ilvl w:val="0"/>
                <w:numId w:val="0"/>
              </w:numPr>
              <w:tabs>
                <w:tab w:val="left" w:pos="506"/>
              </w:tabs>
              <w:rPr>
                <w:rFonts w:cs="Arial"/>
                <w:b/>
                <w:bCs w:val="0"/>
                <w:color w:val="000000"/>
                <w:szCs w:val="22"/>
                <w:lang w:eastAsia="en-GB"/>
              </w:rPr>
            </w:pPr>
          </w:p>
          <w:p w14:paraId="3F0E5DBD" w14:textId="1F1CFB3C" w:rsidR="00DF2730" w:rsidRPr="007C21F2" w:rsidRDefault="00DF2730" w:rsidP="00266252">
            <w:pPr>
              <w:pStyle w:val="Normalbulletlist"/>
              <w:numPr>
                <w:ilvl w:val="0"/>
                <w:numId w:val="0"/>
              </w:numPr>
              <w:tabs>
                <w:tab w:val="left" w:pos="506"/>
              </w:tabs>
              <w:rPr>
                <w:rFonts w:cs="Arial"/>
                <w:color w:val="000000"/>
                <w:szCs w:val="22"/>
                <w:lang w:eastAsia="en-GB"/>
              </w:rPr>
            </w:pPr>
            <w:r w:rsidRPr="00266252">
              <w:rPr>
                <w:rFonts w:cs="Arial"/>
                <w:color w:val="000000"/>
                <w:szCs w:val="22"/>
                <w:lang w:eastAsia="en-GB"/>
              </w:rPr>
              <w:t>Group discussion:</w:t>
            </w:r>
            <w:r w:rsidRPr="001A2C2F">
              <w:rPr>
                <w:rFonts w:cs="Arial"/>
                <w:color w:val="000000"/>
                <w:szCs w:val="22"/>
                <w:lang w:eastAsia="en-GB"/>
              </w:rPr>
              <w:t xml:space="preserve"> </w:t>
            </w:r>
            <w:r>
              <w:rPr>
                <w:rFonts w:cs="Arial"/>
                <w:color w:val="000000"/>
                <w:szCs w:val="22"/>
                <w:lang w:eastAsia="en-GB"/>
              </w:rPr>
              <w:t>Discuss the importance and reasons for the safe use, cleaning and storage of equipment.</w:t>
            </w:r>
            <w:r w:rsidRPr="001A2C2F">
              <w:rPr>
                <w:rFonts w:cs="Arial"/>
                <w:color w:val="000000"/>
                <w:szCs w:val="22"/>
                <w:lang w:eastAsia="en-GB"/>
              </w:rPr>
              <w:t xml:space="preserve"> Individuals to discuss with peers a</w:t>
            </w:r>
            <w:r>
              <w:rPr>
                <w:rFonts w:cs="Arial"/>
                <w:color w:val="000000"/>
                <w:szCs w:val="22"/>
                <w:lang w:eastAsia="en-GB"/>
              </w:rPr>
              <w:t>nd then as a group</w:t>
            </w:r>
            <w:r w:rsidRPr="001A2C2F">
              <w:rPr>
                <w:rFonts w:cs="Arial"/>
                <w:color w:val="000000"/>
                <w:szCs w:val="22"/>
                <w:lang w:eastAsia="en-GB"/>
              </w:rPr>
              <w:t>.</w:t>
            </w:r>
          </w:p>
          <w:p w14:paraId="1B04D050" w14:textId="77777777" w:rsidR="00DF2730" w:rsidRDefault="00DF2730" w:rsidP="00266252">
            <w:pPr>
              <w:pStyle w:val="Normalbulletlist"/>
              <w:numPr>
                <w:ilvl w:val="0"/>
                <w:numId w:val="0"/>
              </w:numPr>
              <w:tabs>
                <w:tab w:val="left" w:pos="506"/>
              </w:tabs>
              <w:jc w:val="both"/>
              <w:rPr>
                <w:rFonts w:cs="Arial"/>
                <w:b/>
                <w:bCs w:val="0"/>
                <w:color w:val="000000"/>
                <w:szCs w:val="22"/>
                <w:lang w:eastAsia="en-GB"/>
              </w:rPr>
            </w:pPr>
          </w:p>
          <w:p w14:paraId="252EF427" w14:textId="41D9B176" w:rsidR="00DF2730" w:rsidRPr="00266252" w:rsidRDefault="00DF2730" w:rsidP="00266252">
            <w:pPr>
              <w:pStyle w:val="Normalbulletlist"/>
              <w:numPr>
                <w:ilvl w:val="0"/>
                <w:numId w:val="0"/>
              </w:numPr>
              <w:tabs>
                <w:tab w:val="left" w:pos="506"/>
              </w:tabs>
              <w:rPr>
                <w:rFonts w:cs="Arial"/>
                <w:color w:val="000000"/>
                <w:szCs w:val="22"/>
                <w:lang w:eastAsia="en-GB"/>
              </w:rPr>
            </w:pPr>
            <w:r w:rsidRPr="00266252">
              <w:rPr>
                <w:rFonts w:cs="Arial"/>
                <w:color w:val="000000"/>
                <w:szCs w:val="22"/>
                <w:lang w:eastAsia="en-GB"/>
              </w:rPr>
              <w:t>Activity: Learners as small groups to think about the pieces of large equipment they discussed in the introductory task to research using the internet on</w:t>
            </w:r>
            <w:r w:rsidR="00266252">
              <w:rPr>
                <w:rFonts w:cs="Arial"/>
                <w:color w:val="000000"/>
                <w:szCs w:val="22"/>
                <w:lang w:eastAsia="en-GB"/>
              </w:rPr>
              <w:t>e</w:t>
            </w:r>
            <w:r w:rsidRPr="00266252">
              <w:rPr>
                <w:rFonts w:cs="Arial"/>
                <w:color w:val="000000"/>
                <w:szCs w:val="22"/>
                <w:lang w:eastAsia="en-GB"/>
              </w:rPr>
              <w:t xml:space="preserve"> of those pieces of equipment </w:t>
            </w:r>
            <w:r w:rsidR="00266252">
              <w:rPr>
                <w:rFonts w:cs="Arial"/>
                <w:color w:val="000000"/>
                <w:szCs w:val="22"/>
                <w:lang w:eastAsia="en-GB"/>
              </w:rPr>
              <w:t xml:space="preserve">to </w:t>
            </w:r>
            <w:r w:rsidRPr="00266252">
              <w:rPr>
                <w:rFonts w:cs="Arial"/>
                <w:color w:val="000000"/>
                <w:szCs w:val="22"/>
                <w:lang w:eastAsia="en-GB"/>
              </w:rPr>
              <w:t>produce a summary and safe usage guide.</w:t>
            </w:r>
          </w:p>
          <w:p w14:paraId="14D81A0B" w14:textId="77777777" w:rsidR="00DF2730" w:rsidRDefault="00DF2730" w:rsidP="00266252">
            <w:pPr>
              <w:pStyle w:val="Normalbulletlist"/>
              <w:numPr>
                <w:ilvl w:val="0"/>
                <w:numId w:val="0"/>
              </w:numPr>
              <w:tabs>
                <w:tab w:val="left" w:pos="506"/>
              </w:tabs>
              <w:rPr>
                <w:rFonts w:cs="Arial"/>
                <w:b/>
                <w:bCs w:val="0"/>
                <w:color w:val="000000"/>
                <w:szCs w:val="22"/>
                <w:lang w:eastAsia="en-GB"/>
              </w:rPr>
            </w:pPr>
          </w:p>
          <w:p w14:paraId="15594381" w14:textId="0744EF01" w:rsidR="00DF2730" w:rsidRPr="00555E2A" w:rsidRDefault="00DF2730" w:rsidP="00266252">
            <w:pPr>
              <w:pStyle w:val="Normalbulletlist"/>
              <w:numPr>
                <w:ilvl w:val="0"/>
                <w:numId w:val="0"/>
              </w:numPr>
              <w:tabs>
                <w:tab w:val="left" w:pos="506"/>
              </w:tabs>
              <w:rPr>
                <w:rFonts w:cs="Arial"/>
                <w:color w:val="000000"/>
                <w:szCs w:val="22"/>
                <w:lang w:eastAsia="en-GB"/>
              </w:rPr>
            </w:pPr>
            <w:r w:rsidRPr="00F3755A">
              <w:rPr>
                <w:rFonts w:cs="Arial"/>
                <w:b/>
                <w:bCs w:val="0"/>
                <w:color w:val="000000"/>
                <w:szCs w:val="22"/>
                <w:lang w:eastAsia="en-GB"/>
              </w:rPr>
              <w:t xml:space="preserve">Activity </w:t>
            </w:r>
            <w:r w:rsidR="00266252">
              <w:rPr>
                <w:rFonts w:cs="Arial"/>
                <w:b/>
                <w:bCs w:val="0"/>
                <w:color w:val="000000"/>
                <w:szCs w:val="22"/>
                <w:lang w:eastAsia="en-GB"/>
              </w:rPr>
              <w:t xml:space="preserve">4: </w:t>
            </w:r>
            <w:r>
              <w:rPr>
                <w:rFonts w:cs="Arial"/>
                <w:color w:val="000000"/>
                <w:szCs w:val="22"/>
                <w:lang w:eastAsia="en-GB"/>
              </w:rPr>
              <w:t xml:space="preserve">Equipment </w:t>
            </w:r>
            <w:r w:rsidR="00266252">
              <w:rPr>
                <w:rFonts w:cs="Arial"/>
                <w:color w:val="000000"/>
                <w:szCs w:val="22"/>
                <w:lang w:eastAsia="en-GB"/>
              </w:rPr>
              <w:t>s</w:t>
            </w:r>
            <w:r>
              <w:rPr>
                <w:rFonts w:cs="Arial"/>
                <w:color w:val="000000"/>
                <w:szCs w:val="22"/>
                <w:lang w:eastAsia="en-GB"/>
              </w:rPr>
              <w:t xml:space="preserve">ummary </w:t>
            </w:r>
            <w:r w:rsidR="00266252">
              <w:rPr>
                <w:rFonts w:cs="Arial"/>
                <w:color w:val="000000"/>
                <w:szCs w:val="22"/>
                <w:lang w:eastAsia="en-GB"/>
              </w:rPr>
              <w:t>g</w:t>
            </w:r>
            <w:r>
              <w:rPr>
                <w:rFonts w:cs="Arial"/>
                <w:color w:val="000000"/>
                <w:szCs w:val="22"/>
                <w:lang w:eastAsia="en-GB"/>
              </w:rPr>
              <w:t>uide</w:t>
            </w:r>
            <w:r w:rsidRPr="00F3755A">
              <w:rPr>
                <w:rFonts w:cs="Arial"/>
                <w:color w:val="000000"/>
                <w:szCs w:val="22"/>
                <w:lang w:eastAsia="en-GB"/>
              </w:rPr>
              <w:t xml:space="preserve">. Set a time limit of </w:t>
            </w:r>
            <w:r w:rsidR="00B92EE7">
              <w:rPr>
                <w:rFonts w:cs="Arial"/>
                <w:color w:val="000000"/>
                <w:szCs w:val="22"/>
                <w:lang w:eastAsia="en-GB"/>
              </w:rPr>
              <w:t>3</w:t>
            </w:r>
            <w:r w:rsidRPr="00F3755A">
              <w:rPr>
                <w:rFonts w:cs="Arial"/>
                <w:color w:val="000000"/>
                <w:szCs w:val="22"/>
                <w:lang w:eastAsia="en-GB"/>
              </w:rPr>
              <w:t xml:space="preserve">0 minutes. Discuss/fill gaps as a class. </w:t>
            </w:r>
          </w:p>
          <w:p w14:paraId="179828BC" w14:textId="77777777" w:rsidR="00DF2730" w:rsidRPr="00770EE4" w:rsidRDefault="00DF2730" w:rsidP="00266252">
            <w:pPr>
              <w:pStyle w:val="Normalbulletlist"/>
              <w:numPr>
                <w:ilvl w:val="0"/>
                <w:numId w:val="0"/>
              </w:numPr>
              <w:tabs>
                <w:tab w:val="left" w:pos="506"/>
              </w:tabs>
              <w:rPr>
                <w:rFonts w:cs="Arial"/>
                <w:color w:val="000000"/>
                <w:szCs w:val="22"/>
                <w:lang w:eastAsia="en-GB"/>
              </w:rPr>
            </w:pPr>
          </w:p>
          <w:p w14:paraId="36F5A444" w14:textId="77777777" w:rsidR="007E114A" w:rsidRDefault="00783277" w:rsidP="00266252">
            <w:r w:rsidRPr="00783277">
              <w:t>Select individual groups to present their thoughts to the rest of the group. Encourage Q&amp;A session after each presentation.</w:t>
            </w:r>
          </w:p>
          <w:p w14:paraId="1C622FF6" w14:textId="08AB84FF" w:rsidR="00F15457" w:rsidRPr="00C74794" w:rsidRDefault="00F15457" w:rsidP="00266252">
            <w:pPr>
              <w:pStyle w:val="Normalbulletlist"/>
              <w:numPr>
                <w:ilvl w:val="0"/>
                <w:numId w:val="0"/>
              </w:numPr>
              <w:tabs>
                <w:tab w:val="left" w:pos="506"/>
              </w:tabs>
              <w:jc w:val="both"/>
            </w:pPr>
          </w:p>
        </w:tc>
        <w:tc>
          <w:tcPr>
            <w:tcW w:w="3969" w:type="dxa"/>
            <w:shd w:val="clear" w:color="auto" w:fill="auto"/>
            <w:tcMar>
              <w:top w:w="0" w:type="dxa"/>
              <w:bottom w:w="0" w:type="dxa"/>
            </w:tcMar>
          </w:tcPr>
          <w:p w14:paraId="65CB2F99" w14:textId="3DF2CE8B" w:rsidR="00815EAE" w:rsidRDefault="00DF2730" w:rsidP="00266252">
            <w:pPr>
              <w:rPr>
                <w:rFonts w:cs="Arial"/>
                <w:color w:val="000000"/>
                <w:szCs w:val="22"/>
                <w:lang w:eastAsia="en-GB"/>
              </w:rPr>
            </w:pPr>
            <w:r>
              <w:rPr>
                <w:rFonts w:cs="Arial"/>
                <w:color w:val="000000"/>
                <w:szCs w:val="22"/>
                <w:lang w:eastAsia="en-GB"/>
              </w:rPr>
              <w:t>L</w:t>
            </w:r>
            <w:r w:rsidRPr="00056243">
              <w:rPr>
                <w:rFonts w:cs="Arial"/>
                <w:color w:val="000000"/>
                <w:szCs w:val="22"/>
                <w:lang w:eastAsia="en-GB"/>
              </w:rPr>
              <w:t xml:space="preserve">earners as </w:t>
            </w:r>
            <w:r>
              <w:rPr>
                <w:rFonts w:cs="Arial"/>
                <w:color w:val="000000"/>
                <w:szCs w:val="22"/>
                <w:lang w:eastAsia="en-GB"/>
              </w:rPr>
              <w:t>small groups</w:t>
            </w:r>
            <w:r w:rsidRPr="00056243">
              <w:rPr>
                <w:rFonts w:cs="Arial"/>
                <w:color w:val="000000"/>
                <w:szCs w:val="22"/>
                <w:lang w:eastAsia="en-GB"/>
              </w:rPr>
              <w:t xml:space="preserve"> to</w:t>
            </w:r>
            <w:r>
              <w:rPr>
                <w:rFonts w:cs="Arial"/>
                <w:color w:val="000000"/>
                <w:szCs w:val="22"/>
                <w:lang w:eastAsia="en-GB"/>
              </w:rPr>
              <w:t xml:space="preserve"> t</w:t>
            </w:r>
            <w:r w:rsidRPr="008C3FCA">
              <w:rPr>
                <w:rFonts w:cs="Arial"/>
                <w:color w:val="000000"/>
                <w:szCs w:val="22"/>
                <w:lang w:eastAsia="en-GB"/>
              </w:rPr>
              <w:t xml:space="preserve">hink about the pieces of </w:t>
            </w:r>
            <w:r>
              <w:rPr>
                <w:rFonts w:cs="Arial"/>
                <w:color w:val="000000"/>
                <w:szCs w:val="22"/>
                <w:lang w:eastAsia="en-GB"/>
              </w:rPr>
              <w:t xml:space="preserve">large </w:t>
            </w:r>
            <w:r w:rsidRPr="008C3FCA">
              <w:rPr>
                <w:rFonts w:cs="Arial"/>
                <w:color w:val="000000"/>
                <w:szCs w:val="22"/>
                <w:lang w:eastAsia="en-GB"/>
              </w:rPr>
              <w:t>equipment they discussed in the introductory task and research using the internet on</w:t>
            </w:r>
            <w:r w:rsidR="00266252">
              <w:rPr>
                <w:rFonts w:cs="Arial"/>
                <w:color w:val="000000"/>
                <w:szCs w:val="22"/>
                <w:lang w:eastAsia="en-GB"/>
              </w:rPr>
              <w:t>e</w:t>
            </w:r>
            <w:r w:rsidRPr="008C3FCA">
              <w:rPr>
                <w:rFonts w:cs="Arial"/>
                <w:color w:val="000000"/>
                <w:szCs w:val="22"/>
                <w:lang w:eastAsia="en-GB"/>
              </w:rPr>
              <w:t xml:space="preserve"> of those pieces of equipment </w:t>
            </w:r>
            <w:r w:rsidR="00266252">
              <w:rPr>
                <w:rFonts w:cs="Arial"/>
                <w:color w:val="000000"/>
                <w:szCs w:val="22"/>
                <w:lang w:eastAsia="en-GB"/>
              </w:rPr>
              <w:t xml:space="preserve">to </w:t>
            </w:r>
            <w:r w:rsidRPr="008C3FCA">
              <w:rPr>
                <w:rFonts w:cs="Arial"/>
                <w:color w:val="000000"/>
                <w:szCs w:val="22"/>
                <w:lang w:eastAsia="en-GB"/>
              </w:rPr>
              <w:t>produce a summary and safe usage guide</w:t>
            </w:r>
            <w:r w:rsidR="00266252">
              <w:rPr>
                <w:rFonts w:cs="Arial"/>
                <w:color w:val="000000"/>
                <w:szCs w:val="22"/>
                <w:lang w:eastAsia="en-GB"/>
              </w:rPr>
              <w:t>.</w:t>
            </w:r>
          </w:p>
          <w:p w14:paraId="50B4E631" w14:textId="77777777" w:rsidR="00DF2730" w:rsidRDefault="00DF2730" w:rsidP="00266252"/>
          <w:p w14:paraId="36C86F90" w14:textId="77777777" w:rsidR="00783277" w:rsidRDefault="00783277" w:rsidP="00266252">
            <w:r>
              <w:t>I</w:t>
            </w:r>
            <w:r w:rsidRPr="00783277">
              <w:t xml:space="preserve">ndividual groups to present their thoughts to the rest of the group. </w:t>
            </w:r>
          </w:p>
          <w:p w14:paraId="62DEA3B3" w14:textId="77777777" w:rsidR="00F15457" w:rsidRDefault="00F15457" w:rsidP="00266252"/>
          <w:p w14:paraId="7DD6A32A" w14:textId="3CFA62B0" w:rsidR="0080547A" w:rsidRPr="00937F6B" w:rsidRDefault="00EB1AF5" w:rsidP="00266252">
            <w:r w:rsidRPr="00EB1AF5">
              <w:t>Learner discussion and Q&amp;A.</w:t>
            </w:r>
          </w:p>
        </w:tc>
        <w:tc>
          <w:tcPr>
            <w:tcW w:w="2268" w:type="dxa"/>
            <w:shd w:val="clear" w:color="auto" w:fill="auto"/>
            <w:tcMar>
              <w:top w:w="0" w:type="dxa"/>
              <w:bottom w:w="0" w:type="dxa"/>
            </w:tcMar>
          </w:tcPr>
          <w:p w14:paraId="5BE92EBD" w14:textId="73A51275" w:rsidR="00642E0C" w:rsidRDefault="00694496" w:rsidP="00266252">
            <w:pPr>
              <w:tabs>
                <w:tab w:val="left" w:pos="2027"/>
              </w:tabs>
            </w:pPr>
            <w:r>
              <w:t>IT</w:t>
            </w:r>
          </w:p>
          <w:p w14:paraId="5777E1BC" w14:textId="1F1C0612" w:rsidR="00642E0C" w:rsidRDefault="00642E0C" w:rsidP="00266252">
            <w:pPr>
              <w:tabs>
                <w:tab w:val="left" w:pos="2027"/>
              </w:tabs>
            </w:pPr>
            <w:r>
              <w:t xml:space="preserve">Whiteboard </w:t>
            </w:r>
          </w:p>
          <w:p w14:paraId="112196B7" w14:textId="509FAA78" w:rsidR="00F15457" w:rsidRDefault="00F15457" w:rsidP="00266252">
            <w:pPr>
              <w:tabs>
                <w:tab w:val="left" w:pos="2027"/>
              </w:tabs>
            </w:pPr>
          </w:p>
          <w:p w14:paraId="52989EB5" w14:textId="1B826DDF" w:rsidR="00F15457" w:rsidRDefault="00DF2730" w:rsidP="00266252">
            <w:pPr>
              <w:tabs>
                <w:tab w:val="left" w:pos="2027"/>
              </w:tabs>
            </w:pPr>
            <w:r>
              <w:rPr>
                <w:b/>
              </w:rPr>
              <w:t xml:space="preserve">PowerPoint </w:t>
            </w:r>
            <w:r w:rsidR="00266252">
              <w:rPr>
                <w:b/>
              </w:rPr>
              <w:t>p</w:t>
            </w:r>
            <w:r>
              <w:rPr>
                <w:b/>
              </w:rPr>
              <w:t>resentation 3</w:t>
            </w:r>
          </w:p>
          <w:p w14:paraId="2686EC89" w14:textId="77777777" w:rsidR="00DF2730" w:rsidRDefault="00DF2730" w:rsidP="00266252">
            <w:pPr>
              <w:tabs>
                <w:tab w:val="left" w:pos="2027"/>
              </w:tabs>
            </w:pPr>
          </w:p>
          <w:p w14:paraId="50135C26" w14:textId="128FF520" w:rsidR="00F15457" w:rsidRDefault="00DF2730" w:rsidP="00266252">
            <w:pPr>
              <w:tabs>
                <w:tab w:val="left" w:pos="2027"/>
              </w:tabs>
            </w:pPr>
            <w:r w:rsidRPr="00F3755A">
              <w:rPr>
                <w:rFonts w:cs="Arial"/>
                <w:b/>
                <w:color w:val="000000"/>
                <w:szCs w:val="22"/>
                <w:lang w:eastAsia="en-GB"/>
              </w:rPr>
              <w:t xml:space="preserve">Activity </w:t>
            </w:r>
            <w:r w:rsidR="00266252">
              <w:rPr>
                <w:rFonts w:cs="Arial"/>
                <w:b/>
                <w:color w:val="000000"/>
                <w:szCs w:val="22"/>
                <w:lang w:eastAsia="en-GB"/>
              </w:rPr>
              <w:t>4</w:t>
            </w:r>
          </w:p>
          <w:p w14:paraId="1C08D3AD" w14:textId="77777777" w:rsidR="00642E0C" w:rsidRDefault="00642E0C" w:rsidP="00266252">
            <w:pPr>
              <w:tabs>
                <w:tab w:val="left" w:pos="2027"/>
              </w:tabs>
              <w:jc w:val="both"/>
            </w:pPr>
          </w:p>
          <w:p w14:paraId="28B2A006" w14:textId="77777777" w:rsidR="00642E0C" w:rsidRDefault="00642E0C" w:rsidP="00266252">
            <w:pPr>
              <w:tabs>
                <w:tab w:val="left" w:pos="2027"/>
              </w:tabs>
              <w:jc w:val="both"/>
            </w:pPr>
          </w:p>
          <w:p w14:paraId="2A347C4C" w14:textId="77777777" w:rsidR="00642E0C" w:rsidRDefault="00642E0C" w:rsidP="00266252">
            <w:pPr>
              <w:tabs>
                <w:tab w:val="left" w:pos="2027"/>
              </w:tabs>
              <w:jc w:val="both"/>
            </w:pPr>
          </w:p>
          <w:p w14:paraId="701DD094" w14:textId="77777777" w:rsidR="00642E0C" w:rsidRDefault="00642E0C" w:rsidP="00266252">
            <w:pPr>
              <w:tabs>
                <w:tab w:val="left" w:pos="2027"/>
              </w:tabs>
              <w:jc w:val="both"/>
            </w:pPr>
          </w:p>
          <w:p w14:paraId="69B98399" w14:textId="63E08690" w:rsidR="00642E0C" w:rsidRDefault="00642E0C" w:rsidP="00266252">
            <w:pPr>
              <w:tabs>
                <w:tab w:val="left" w:pos="2027"/>
              </w:tabs>
              <w:jc w:val="both"/>
            </w:pPr>
          </w:p>
          <w:p w14:paraId="37972E6F" w14:textId="3DDD3649" w:rsidR="00E77C34" w:rsidRDefault="00E77C34" w:rsidP="00266252">
            <w:pPr>
              <w:tabs>
                <w:tab w:val="left" w:pos="2027"/>
              </w:tabs>
              <w:jc w:val="both"/>
            </w:pPr>
          </w:p>
          <w:p w14:paraId="2E3E884E" w14:textId="3E856B38" w:rsidR="00D061C5" w:rsidRDefault="00D061C5" w:rsidP="00266252">
            <w:pPr>
              <w:tabs>
                <w:tab w:val="left" w:pos="2027"/>
              </w:tabs>
              <w:jc w:val="both"/>
            </w:pPr>
          </w:p>
        </w:tc>
      </w:tr>
      <w:tr w:rsidR="009519AE" w:rsidRPr="00AD750F" w14:paraId="10668FA3" w14:textId="77777777" w:rsidTr="008876E2">
        <w:trPr>
          <w:trHeight w:val="1860"/>
        </w:trPr>
        <w:tc>
          <w:tcPr>
            <w:tcW w:w="1271" w:type="dxa"/>
            <w:shd w:val="clear" w:color="auto" w:fill="auto"/>
            <w:tcMar>
              <w:top w:w="0" w:type="dxa"/>
              <w:bottom w:w="0" w:type="dxa"/>
            </w:tcMar>
          </w:tcPr>
          <w:p w14:paraId="4E14D938" w14:textId="10D677E7" w:rsidR="009519AE" w:rsidRDefault="00F41B64" w:rsidP="00CF4328">
            <w:pPr>
              <w:jc w:val="center"/>
            </w:pPr>
            <w:r>
              <w:lastRenderedPageBreak/>
              <w:t>3</w:t>
            </w:r>
            <w:r w:rsidR="009519AE">
              <w:t>0 Minutes</w:t>
            </w:r>
          </w:p>
        </w:tc>
        <w:tc>
          <w:tcPr>
            <w:tcW w:w="2669" w:type="dxa"/>
            <w:gridSpan w:val="2"/>
            <w:shd w:val="clear" w:color="auto" w:fill="auto"/>
            <w:tcMar>
              <w:top w:w="0" w:type="dxa"/>
              <w:bottom w:w="0" w:type="dxa"/>
            </w:tcMar>
          </w:tcPr>
          <w:p w14:paraId="52088B55" w14:textId="77777777" w:rsidR="009519AE" w:rsidRDefault="009519AE" w:rsidP="009519AE">
            <w:pPr>
              <w:rPr>
                <w:b/>
                <w:bCs/>
              </w:rPr>
            </w:pPr>
            <w:r w:rsidRPr="0014099A">
              <w:rPr>
                <w:b/>
                <w:bCs/>
              </w:rPr>
              <w:t>Main Body of lesson:</w:t>
            </w:r>
          </w:p>
          <w:p w14:paraId="2CD60BE7" w14:textId="77777777" w:rsidR="009519AE" w:rsidRDefault="009519AE" w:rsidP="009519AE">
            <w:pPr>
              <w:rPr>
                <w:b/>
                <w:bCs/>
              </w:rPr>
            </w:pPr>
          </w:p>
          <w:p w14:paraId="0477D7B4" w14:textId="77777777" w:rsidR="00345668" w:rsidRDefault="00345668" w:rsidP="00345668">
            <w:pPr>
              <w:pStyle w:val="Normalnumberedlist"/>
              <w:numPr>
                <w:ilvl w:val="0"/>
                <w:numId w:val="0"/>
              </w:numPr>
              <w:spacing w:line="240" w:lineRule="auto"/>
              <w:rPr>
                <w:szCs w:val="22"/>
                <w:lang w:eastAsia="en-GB"/>
              </w:rPr>
            </w:pPr>
            <w:r w:rsidRPr="001A2FE7">
              <w:rPr>
                <w:szCs w:val="22"/>
                <w:lang w:eastAsia="en-GB"/>
              </w:rPr>
              <w:t>Monitor the safe use of equipment used when making advanced</w:t>
            </w:r>
            <w:r>
              <w:rPr>
                <w:szCs w:val="22"/>
                <w:lang w:eastAsia="en-GB"/>
              </w:rPr>
              <w:t xml:space="preserve"> main course</w:t>
            </w:r>
            <w:r w:rsidRPr="001A2FE7">
              <w:rPr>
                <w:szCs w:val="22"/>
                <w:lang w:eastAsia="en-GB"/>
              </w:rPr>
              <w:t xml:space="preserve"> dishes</w:t>
            </w:r>
          </w:p>
          <w:p w14:paraId="10DE0E9E" w14:textId="762855FE" w:rsidR="009519AE" w:rsidRPr="0014099A" w:rsidRDefault="009519AE" w:rsidP="00F15457">
            <w:pPr>
              <w:rPr>
                <w:b/>
                <w:bCs/>
              </w:rPr>
            </w:pPr>
          </w:p>
        </w:tc>
        <w:tc>
          <w:tcPr>
            <w:tcW w:w="4135" w:type="dxa"/>
            <w:shd w:val="clear" w:color="auto" w:fill="auto"/>
            <w:tcMar>
              <w:top w:w="0" w:type="dxa"/>
              <w:bottom w:w="0" w:type="dxa"/>
            </w:tcMar>
          </w:tcPr>
          <w:p w14:paraId="6CB6960E" w14:textId="30ECAA7B" w:rsidR="009019D4" w:rsidRDefault="009019D4" w:rsidP="00266252">
            <w:pPr>
              <w:pStyle w:val="Normalbulletlist"/>
              <w:numPr>
                <w:ilvl w:val="0"/>
                <w:numId w:val="0"/>
              </w:numPr>
              <w:tabs>
                <w:tab w:val="left" w:pos="506"/>
              </w:tabs>
            </w:pPr>
            <w:r w:rsidRPr="00BB62F5">
              <w:rPr>
                <w:color w:val="000000"/>
                <w:szCs w:val="22"/>
                <w:lang w:eastAsia="en-GB"/>
              </w:rPr>
              <w:t xml:space="preserve">Deliver </w:t>
            </w:r>
            <w:r w:rsidRPr="00BB62F5">
              <w:rPr>
                <w:b/>
              </w:rPr>
              <w:t xml:space="preserve">PowerPoint Presentation </w:t>
            </w:r>
            <w:r>
              <w:rPr>
                <w:b/>
              </w:rPr>
              <w:t>4</w:t>
            </w:r>
            <w:r>
              <w:t xml:space="preserve">: Small Equipment for </w:t>
            </w:r>
            <w:r w:rsidRPr="00F00BE3">
              <w:t xml:space="preserve">advanced main course dishes </w:t>
            </w:r>
          </w:p>
          <w:p w14:paraId="02550F66" w14:textId="77777777" w:rsidR="009019D4" w:rsidRPr="00411113" w:rsidRDefault="009019D4" w:rsidP="00266252">
            <w:pPr>
              <w:pStyle w:val="Normalbulletlist"/>
              <w:numPr>
                <w:ilvl w:val="0"/>
                <w:numId w:val="0"/>
              </w:numPr>
              <w:tabs>
                <w:tab w:val="left" w:pos="506"/>
              </w:tabs>
              <w:rPr>
                <w:rFonts w:cs="Arial"/>
                <w:color w:val="000000"/>
                <w:szCs w:val="22"/>
                <w:lang w:eastAsia="en-GB"/>
              </w:rPr>
            </w:pPr>
          </w:p>
          <w:p w14:paraId="2B2815DC" w14:textId="77777777" w:rsidR="00266252" w:rsidRDefault="009019D4" w:rsidP="00266252">
            <w:pPr>
              <w:pStyle w:val="Normalbulletlist"/>
              <w:numPr>
                <w:ilvl w:val="0"/>
                <w:numId w:val="0"/>
              </w:numPr>
              <w:tabs>
                <w:tab w:val="left" w:pos="506"/>
              </w:tabs>
              <w:rPr>
                <w:rFonts w:cs="Arial"/>
                <w:color w:val="000000"/>
                <w:szCs w:val="22"/>
                <w:lang w:eastAsia="en-GB"/>
              </w:rPr>
            </w:pPr>
            <w:r w:rsidRPr="00056243">
              <w:rPr>
                <w:rFonts w:cs="Arial"/>
                <w:color w:val="000000"/>
                <w:szCs w:val="22"/>
                <w:lang w:eastAsia="en-GB"/>
              </w:rPr>
              <w:t xml:space="preserve">Task learners as </w:t>
            </w:r>
            <w:r>
              <w:rPr>
                <w:rFonts w:cs="Arial"/>
                <w:color w:val="000000"/>
                <w:szCs w:val="22"/>
                <w:lang w:eastAsia="en-GB"/>
              </w:rPr>
              <w:t>pair</w:t>
            </w:r>
            <w:r w:rsidRPr="00056243">
              <w:rPr>
                <w:rFonts w:cs="Arial"/>
                <w:color w:val="000000"/>
                <w:szCs w:val="22"/>
                <w:lang w:eastAsia="en-GB"/>
              </w:rPr>
              <w:t>s to</w:t>
            </w:r>
            <w:r>
              <w:rPr>
                <w:rFonts w:cs="Arial"/>
                <w:color w:val="000000"/>
                <w:szCs w:val="22"/>
                <w:lang w:eastAsia="en-GB"/>
              </w:rPr>
              <w:t xml:space="preserve"> think about one</w:t>
            </w:r>
            <w:r w:rsidRPr="00056243">
              <w:rPr>
                <w:rFonts w:cs="Arial"/>
                <w:color w:val="000000"/>
                <w:szCs w:val="22"/>
                <w:lang w:eastAsia="en-GB"/>
              </w:rPr>
              <w:t xml:space="preserve"> </w:t>
            </w:r>
            <w:r>
              <w:rPr>
                <w:rFonts w:cs="Arial"/>
                <w:color w:val="000000"/>
                <w:szCs w:val="22"/>
                <w:lang w:eastAsia="en-GB"/>
              </w:rPr>
              <w:t>main course fish</w:t>
            </w:r>
            <w:r w:rsidRPr="00056243">
              <w:rPr>
                <w:rFonts w:cs="Arial"/>
                <w:color w:val="000000"/>
                <w:szCs w:val="22"/>
                <w:lang w:eastAsia="en-GB"/>
              </w:rPr>
              <w:t xml:space="preserve"> dish</w:t>
            </w:r>
            <w:r>
              <w:rPr>
                <w:rFonts w:cs="Arial"/>
                <w:color w:val="000000"/>
                <w:szCs w:val="22"/>
                <w:lang w:eastAsia="en-GB"/>
              </w:rPr>
              <w:t xml:space="preserve"> they could produce for a VIP meal and get them to identify the small equipment need to produce the dish. </w:t>
            </w:r>
          </w:p>
          <w:p w14:paraId="699299C1" w14:textId="77777777" w:rsidR="00266252" w:rsidRDefault="00266252" w:rsidP="00266252">
            <w:pPr>
              <w:pStyle w:val="Normalbulletlist"/>
              <w:numPr>
                <w:ilvl w:val="0"/>
                <w:numId w:val="0"/>
              </w:numPr>
              <w:tabs>
                <w:tab w:val="left" w:pos="506"/>
              </w:tabs>
              <w:rPr>
                <w:rFonts w:cs="Arial"/>
                <w:color w:val="000000"/>
                <w:szCs w:val="22"/>
                <w:lang w:eastAsia="en-GB"/>
              </w:rPr>
            </w:pPr>
          </w:p>
          <w:p w14:paraId="33A78DEC" w14:textId="6264DC69" w:rsidR="009019D4" w:rsidRPr="00266252" w:rsidRDefault="009019D4" w:rsidP="00266252">
            <w:pPr>
              <w:pStyle w:val="Normalbulletlist"/>
              <w:numPr>
                <w:ilvl w:val="0"/>
                <w:numId w:val="0"/>
              </w:numPr>
              <w:tabs>
                <w:tab w:val="left" w:pos="506"/>
              </w:tabs>
              <w:rPr>
                <w:rFonts w:cs="Arial"/>
                <w:b/>
                <w:bCs w:val="0"/>
                <w:color w:val="000000"/>
                <w:szCs w:val="22"/>
                <w:lang w:eastAsia="en-GB"/>
              </w:rPr>
            </w:pPr>
            <w:r w:rsidRPr="00F3755A">
              <w:rPr>
                <w:rFonts w:cs="Arial"/>
                <w:b/>
                <w:bCs w:val="0"/>
                <w:color w:val="000000"/>
                <w:szCs w:val="22"/>
                <w:lang w:eastAsia="en-GB"/>
              </w:rPr>
              <w:t xml:space="preserve">Activity </w:t>
            </w:r>
            <w:r w:rsidR="00266252">
              <w:rPr>
                <w:rFonts w:cs="Arial"/>
                <w:b/>
                <w:bCs w:val="0"/>
                <w:color w:val="000000"/>
                <w:szCs w:val="22"/>
                <w:lang w:eastAsia="en-GB"/>
              </w:rPr>
              <w:t>5</w:t>
            </w:r>
            <w:r w:rsidRPr="00F3755A">
              <w:rPr>
                <w:rFonts w:cs="Arial"/>
                <w:b/>
                <w:bCs w:val="0"/>
                <w:color w:val="000000"/>
                <w:szCs w:val="22"/>
                <w:lang w:eastAsia="en-GB"/>
              </w:rPr>
              <w:t>:</w:t>
            </w:r>
            <w:r w:rsidRPr="00F3755A">
              <w:rPr>
                <w:rFonts w:cs="Arial"/>
                <w:color w:val="000000"/>
                <w:szCs w:val="22"/>
                <w:lang w:eastAsia="en-GB"/>
              </w:rPr>
              <w:t xml:space="preserve"> </w:t>
            </w:r>
            <w:r>
              <w:rPr>
                <w:rFonts w:cs="Arial"/>
                <w:color w:val="000000"/>
                <w:szCs w:val="22"/>
                <w:lang w:eastAsia="en-GB"/>
              </w:rPr>
              <w:t xml:space="preserve">VIP </w:t>
            </w:r>
            <w:r w:rsidR="00266252">
              <w:rPr>
                <w:rFonts w:cs="Arial"/>
                <w:color w:val="000000"/>
                <w:szCs w:val="22"/>
                <w:lang w:eastAsia="en-GB"/>
              </w:rPr>
              <w:t>m</w:t>
            </w:r>
            <w:r>
              <w:rPr>
                <w:rFonts w:cs="Arial"/>
                <w:color w:val="000000"/>
                <w:szCs w:val="22"/>
                <w:lang w:eastAsia="en-GB"/>
              </w:rPr>
              <w:t xml:space="preserve">ain </w:t>
            </w:r>
            <w:r w:rsidR="00266252">
              <w:rPr>
                <w:rFonts w:cs="Arial"/>
                <w:color w:val="000000"/>
                <w:szCs w:val="22"/>
                <w:lang w:eastAsia="en-GB"/>
              </w:rPr>
              <w:t>c</w:t>
            </w:r>
            <w:r>
              <w:rPr>
                <w:rFonts w:cs="Arial"/>
                <w:color w:val="000000"/>
                <w:szCs w:val="22"/>
                <w:lang w:eastAsia="en-GB"/>
              </w:rPr>
              <w:t xml:space="preserve">ourse </w:t>
            </w:r>
            <w:r w:rsidR="00266252">
              <w:rPr>
                <w:rFonts w:cs="Arial"/>
                <w:color w:val="000000"/>
                <w:szCs w:val="22"/>
                <w:lang w:eastAsia="en-GB"/>
              </w:rPr>
              <w:t>f</w:t>
            </w:r>
            <w:r>
              <w:rPr>
                <w:rFonts w:cs="Arial"/>
                <w:color w:val="000000"/>
                <w:szCs w:val="22"/>
                <w:lang w:eastAsia="en-GB"/>
              </w:rPr>
              <w:t xml:space="preserve">ish </w:t>
            </w:r>
            <w:r w:rsidR="00266252">
              <w:rPr>
                <w:rFonts w:cs="Arial"/>
                <w:color w:val="000000"/>
                <w:szCs w:val="22"/>
                <w:lang w:eastAsia="en-GB"/>
              </w:rPr>
              <w:t>d</w:t>
            </w:r>
            <w:r>
              <w:rPr>
                <w:rFonts w:cs="Arial"/>
                <w:color w:val="000000"/>
                <w:szCs w:val="22"/>
                <w:lang w:eastAsia="en-GB"/>
              </w:rPr>
              <w:t>ish equipment list</w:t>
            </w:r>
            <w:r w:rsidRPr="00F3755A">
              <w:rPr>
                <w:rFonts w:cs="Arial"/>
                <w:color w:val="000000"/>
                <w:szCs w:val="22"/>
                <w:lang w:eastAsia="en-GB"/>
              </w:rPr>
              <w:t xml:space="preserve">. Set a time limit of </w:t>
            </w:r>
            <w:r>
              <w:rPr>
                <w:rFonts w:cs="Arial"/>
                <w:color w:val="000000"/>
                <w:szCs w:val="22"/>
                <w:lang w:eastAsia="en-GB"/>
              </w:rPr>
              <w:t>2</w:t>
            </w:r>
            <w:r w:rsidRPr="00F3755A">
              <w:rPr>
                <w:rFonts w:cs="Arial"/>
                <w:color w:val="000000"/>
                <w:szCs w:val="22"/>
                <w:lang w:eastAsia="en-GB"/>
              </w:rPr>
              <w:t xml:space="preserve">0 minutes. Discuss/fill gaps as a class. </w:t>
            </w:r>
          </w:p>
          <w:p w14:paraId="05003EE0" w14:textId="77777777" w:rsidR="00F237D5" w:rsidRDefault="00F237D5" w:rsidP="00266252"/>
          <w:p w14:paraId="7578D304" w14:textId="52689B89" w:rsidR="00F237D5" w:rsidRDefault="00F237D5" w:rsidP="00266252">
            <w:r w:rsidRPr="00295633">
              <w:t>Encourage Q&amp;A and discussion in order to engage and develop ideas and thinking which will help with the completion of this unit</w:t>
            </w:r>
            <w:r w:rsidR="00266252">
              <w:t>.</w:t>
            </w:r>
          </w:p>
          <w:p w14:paraId="374430C6" w14:textId="77777777" w:rsidR="00F237D5" w:rsidRDefault="00F237D5" w:rsidP="00266252"/>
          <w:p w14:paraId="31E36BA3" w14:textId="77777777" w:rsidR="009519AE" w:rsidRPr="00CF5FEE" w:rsidRDefault="009519AE" w:rsidP="00266252">
            <w:pPr>
              <w:pStyle w:val="Normalbulletlist"/>
              <w:numPr>
                <w:ilvl w:val="0"/>
                <w:numId w:val="0"/>
              </w:numPr>
              <w:rPr>
                <w:b/>
                <w:bCs w:val="0"/>
              </w:rPr>
            </w:pPr>
          </w:p>
        </w:tc>
        <w:tc>
          <w:tcPr>
            <w:tcW w:w="3969" w:type="dxa"/>
            <w:shd w:val="clear" w:color="auto" w:fill="auto"/>
            <w:tcMar>
              <w:top w:w="0" w:type="dxa"/>
              <w:bottom w:w="0" w:type="dxa"/>
            </w:tcMar>
          </w:tcPr>
          <w:p w14:paraId="68B775B6" w14:textId="61986E3C" w:rsidR="00F237D5" w:rsidRDefault="00375AF2" w:rsidP="00266252">
            <w:r w:rsidRPr="00056243">
              <w:rPr>
                <w:rFonts w:cs="Arial"/>
                <w:b/>
                <w:color w:val="000000"/>
                <w:szCs w:val="22"/>
                <w:lang w:eastAsia="en-GB"/>
              </w:rPr>
              <w:t>Activity:</w:t>
            </w:r>
            <w:r w:rsidRPr="00056243">
              <w:rPr>
                <w:rFonts w:cs="Arial"/>
                <w:color w:val="000000"/>
                <w:szCs w:val="22"/>
                <w:lang w:eastAsia="en-GB"/>
              </w:rPr>
              <w:t xml:space="preserve"> </w:t>
            </w:r>
            <w:r>
              <w:rPr>
                <w:rFonts w:cs="Arial"/>
                <w:color w:val="000000"/>
                <w:szCs w:val="22"/>
                <w:lang w:eastAsia="en-GB"/>
              </w:rPr>
              <w:t>L</w:t>
            </w:r>
            <w:r w:rsidRPr="00056243">
              <w:rPr>
                <w:rFonts w:cs="Arial"/>
                <w:color w:val="000000"/>
                <w:szCs w:val="22"/>
                <w:lang w:eastAsia="en-GB"/>
              </w:rPr>
              <w:t>earners as individuals, Task learners as individuals to</w:t>
            </w:r>
            <w:r>
              <w:rPr>
                <w:rFonts w:cs="Arial"/>
                <w:color w:val="000000"/>
                <w:szCs w:val="22"/>
                <w:lang w:eastAsia="en-GB"/>
              </w:rPr>
              <w:t xml:space="preserve"> think about the</w:t>
            </w:r>
            <w:r w:rsidRPr="00056243">
              <w:rPr>
                <w:rFonts w:cs="Arial"/>
                <w:color w:val="000000"/>
                <w:szCs w:val="22"/>
                <w:lang w:eastAsia="en-GB"/>
              </w:rPr>
              <w:t xml:space="preserve"> </w:t>
            </w:r>
            <w:r>
              <w:rPr>
                <w:rFonts w:cs="Arial"/>
                <w:color w:val="000000"/>
                <w:szCs w:val="22"/>
                <w:lang w:eastAsia="en-GB"/>
              </w:rPr>
              <w:t>a</w:t>
            </w:r>
            <w:r w:rsidRPr="00051415">
              <w:rPr>
                <w:rFonts w:cs="Arial"/>
                <w:color w:val="000000"/>
                <w:szCs w:val="22"/>
                <w:lang w:eastAsia="en-GB"/>
              </w:rPr>
              <w:t xml:space="preserve">dvanced main course dishes </w:t>
            </w:r>
            <w:r>
              <w:rPr>
                <w:rFonts w:cs="Arial"/>
                <w:color w:val="000000"/>
                <w:szCs w:val="22"/>
                <w:lang w:eastAsia="en-GB"/>
              </w:rPr>
              <w:t>they used for the previous activity and get them to identify the quality checks they would undertake for</w:t>
            </w:r>
            <w:r w:rsidRPr="00F3755A">
              <w:rPr>
                <w:rFonts w:cs="Arial"/>
                <w:color w:val="000000"/>
                <w:szCs w:val="22"/>
                <w:lang w:eastAsia="en-GB"/>
              </w:rPr>
              <w:t xml:space="preserve"> </w:t>
            </w:r>
            <w:r>
              <w:rPr>
                <w:rFonts w:cs="Arial"/>
                <w:color w:val="000000"/>
                <w:szCs w:val="22"/>
                <w:lang w:eastAsia="en-GB"/>
              </w:rPr>
              <w:t xml:space="preserve">the ingredients used within the dishes. </w:t>
            </w:r>
          </w:p>
          <w:p w14:paraId="1EB1D95E" w14:textId="77777777" w:rsidR="00F237D5" w:rsidRDefault="00F237D5" w:rsidP="00266252"/>
          <w:p w14:paraId="612BB363" w14:textId="77777777" w:rsidR="00F237D5" w:rsidRDefault="00F237D5" w:rsidP="00266252">
            <w:r w:rsidRPr="00AC18E3">
              <w:t>Individual groups to present their thoughts to the rest of the group.</w:t>
            </w:r>
          </w:p>
          <w:p w14:paraId="7CA51471" w14:textId="77777777" w:rsidR="009519AE" w:rsidRDefault="009519AE" w:rsidP="00266252">
            <w:pPr>
              <w:rPr>
                <w:b/>
                <w:bCs/>
              </w:rPr>
            </w:pPr>
          </w:p>
        </w:tc>
        <w:tc>
          <w:tcPr>
            <w:tcW w:w="2268" w:type="dxa"/>
            <w:shd w:val="clear" w:color="auto" w:fill="auto"/>
            <w:tcMar>
              <w:top w:w="0" w:type="dxa"/>
              <w:bottom w:w="0" w:type="dxa"/>
            </w:tcMar>
          </w:tcPr>
          <w:p w14:paraId="119FFD63" w14:textId="77777777" w:rsidR="00375AF2" w:rsidRDefault="00375AF2" w:rsidP="00266252">
            <w:pPr>
              <w:tabs>
                <w:tab w:val="left" w:pos="2027"/>
              </w:tabs>
            </w:pPr>
            <w:r>
              <w:t>IT</w:t>
            </w:r>
          </w:p>
          <w:p w14:paraId="41C87883" w14:textId="77777777" w:rsidR="00375AF2" w:rsidRDefault="00375AF2" w:rsidP="00266252">
            <w:pPr>
              <w:tabs>
                <w:tab w:val="left" w:pos="2027"/>
              </w:tabs>
            </w:pPr>
            <w:r>
              <w:t xml:space="preserve">Whiteboard </w:t>
            </w:r>
          </w:p>
          <w:p w14:paraId="744A55BD" w14:textId="77777777" w:rsidR="00375AF2" w:rsidRDefault="00375AF2" w:rsidP="00266252">
            <w:pPr>
              <w:tabs>
                <w:tab w:val="left" w:pos="2027"/>
              </w:tabs>
              <w:rPr>
                <w:b/>
              </w:rPr>
            </w:pPr>
          </w:p>
          <w:p w14:paraId="6634158C" w14:textId="57EE9627" w:rsidR="00375AF2" w:rsidRDefault="00B56430" w:rsidP="00266252">
            <w:pPr>
              <w:tabs>
                <w:tab w:val="left" w:pos="2027"/>
              </w:tabs>
            </w:pPr>
            <w:r w:rsidRPr="00BB62F5">
              <w:rPr>
                <w:b/>
              </w:rPr>
              <w:t xml:space="preserve">PowerPoint Presentation </w:t>
            </w:r>
            <w:r>
              <w:rPr>
                <w:b/>
              </w:rPr>
              <w:t>4</w:t>
            </w:r>
            <w:r>
              <w:t xml:space="preserve">: Small Equipment for </w:t>
            </w:r>
            <w:r w:rsidRPr="00F00BE3">
              <w:t xml:space="preserve">advanced main course dishes </w:t>
            </w:r>
          </w:p>
          <w:p w14:paraId="77032CDB" w14:textId="77777777" w:rsidR="00B56430" w:rsidRDefault="00B56430" w:rsidP="00266252">
            <w:pPr>
              <w:tabs>
                <w:tab w:val="left" w:pos="2027"/>
              </w:tabs>
              <w:rPr>
                <w:rFonts w:cs="Arial"/>
                <w:b/>
                <w:color w:val="000000"/>
                <w:szCs w:val="22"/>
                <w:lang w:eastAsia="en-GB"/>
              </w:rPr>
            </w:pPr>
          </w:p>
          <w:p w14:paraId="640E3726" w14:textId="769B42D9" w:rsidR="009519AE" w:rsidRDefault="00B56430" w:rsidP="00266252">
            <w:pPr>
              <w:tabs>
                <w:tab w:val="left" w:pos="2027"/>
              </w:tabs>
            </w:pPr>
            <w:r w:rsidRPr="00F3755A">
              <w:rPr>
                <w:rFonts w:cs="Arial"/>
                <w:b/>
                <w:color w:val="000000"/>
                <w:szCs w:val="22"/>
                <w:lang w:eastAsia="en-GB"/>
              </w:rPr>
              <w:t xml:space="preserve">Activity </w:t>
            </w:r>
            <w:r w:rsidR="00266252">
              <w:rPr>
                <w:rFonts w:cs="Arial"/>
                <w:b/>
                <w:color w:val="000000"/>
                <w:szCs w:val="22"/>
                <w:lang w:eastAsia="en-GB"/>
              </w:rPr>
              <w:t>5</w:t>
            </w:r>
          </w:p>
        </w:tc>
      </w:tr>
      <w:tr w:rsidR="0020726C" w:rsidRPr="00AD750F" w14:paraId="4EFB9867" w14:textId="77777777" w:rsidTr="008876E2">
        <w:tc>
          <w:tcPr>
            <w:tcW w:w="1271" w:type="dxa"/>
            <w:shd w:val="clear" w:color="auto" w:fill="auto"/>
          </w:tcPr>
          <w:p w14:paraId="6BC36431" w14:textId="50ED6F71" w:rsidR="00287F16" w:rsidRDefault="00682BE7" w:rsidP="00287F16">
            <w:pPr>
              <w:jc w:val="center"/>
            </w:pPr>
            <w:r>
              <w:t>1</w:t>
            </w:r>
            <w:r w:rsidR="00FD0B17">
              <w:t>0</w:t>
            </w:r>
          </w:p>
          <w:p w14:paraId="4EFB985C" w14:textId="41E7AF13" w:rsidR="0020726C" w:rsidRPr="00581A35" w:rsidRDefault="00287F16" w:rsidP="00287F16">
            <w:pPr>
              <w:jc w:val="center"/>
            </w:pPr>
            <w:r>
              <w:t>minutes</w:t>
            </w:r>
          </w:p>
        </w:tc>
        <w:tc>
          <w:tcPr>
            <w:tcW w:w="2669" w:type="dxa"/>
            <w:gridSpan w:val="2"/>
            <w:shd w:val="clear" w:color="auto" w:fill="auto"/>
          </w:tcPr>
          <w:p w14:paraId="4EFB985D" w14:textId="068C2B65" w:rsidR="00345668" w:rsidRPr="00581A35" w:rsidRDefault="000C400D" w:rsidP="00266252">
            <w:r w:rsidRPr="00266252">
              <w:t>Summary of session</w:t>
            </w:r>
          </w:p>
        </w:tc>
        <w:tc>
          <w:tcPr>
            <w:tcW w:w="4135" w:type="dxa"/>
            <w:shd w:val="clear" w:color="auto" w:fill="auto"/>
          </w:tcPr>
          <w:p w14:paraId="6EAF264E" w14:textId="1738F564" w:rsidR="008246EF" w:rsidRDefault="00266252" w:rsidP="00266252">
            <w:pPr>
              <w:pStyle w:val="Normalbulletlist"/>
              <w:numPr>
                <w:ilvl w:val="0"/>
                <w:numId w:val="0"/>
              </w:numPr>
              <w:rPr>
                <w:rFonts w:cs="Arial"/>
                <w:u w:val="single"/>
              </w:rPr>
            </w:pPr>
            <w:r>
              <w:rPr>
                <w:b/>
              </w:rPr>
              <w:t xml:space="preserve">Activity 3: </w:t>
            </w:r>
            <w:r w:rsidRPr="00266252">
              <w:rPr>
                <w:bCs w:val="0"/>
              </w:rPr>
              <w:t>1</w:t>
            </w:r>
            <w:r w:rsidR="008246EF" w:rsidRPr="00266252">
              <w:rPr>
                <w:bCs w:val="0"/>
              </w:rPr>
              <w:t>-minute paper</w:t>
            </w:r>
            <w:r>
              <w:t>: L</w:t>
            </w:r>
            <w:r w:rsidR="008246EF">
              <w:t>earners to summarise the key points about</w:t>
            </w:r>
            <w:r w:rsidR="008246EF">
              <w:rPr>
                <w:rFonts w:cs="Arial"/>
              </w:rPr>
              <w:t xml:space="preserve"> </w:t>
            </w:r>
            <w:r w:rsidR="008246EF">
              <w:rPr>
                <w:rFonts w:cs="Arial"/>
                <w:color w:val="000000"/>
                <w:szCs w:val="22"/>
                <w:lang w:eastAsia="en-GB"/>
              </w:rPr>
              <w:t xml:space="preserve">the use of large and small equipment </w:t>
            </w:r>
            <w:r w:rsidR="008246EF">
              <w:t>covered in the lesson. Encourage peer</w:t>
            </w:r>
            <w:r>
              <w:t>-</w:t>
            </w:r>
            <w:r w:rsidR="008246EF">
              <w:t>to</w:t>
            </w:r>
            <w:r>
              <w:t>-</w:t>
            </w:r>
            <w:r w:rsidR="008246EF">
              <w:t xml:space="preserve">peer reflection and feedback on the exercise. </w:t>
            </w:r>
            <w:r w:rsidR="008246EF">
              <w:rPr>
                <w:rFonts w:cs="Arial"/>
                <w:color w:val="000000"/>
                <w:szCs w:val="22"/>
                <w:lang w:eastAsia="en-GB"/>
              </w:rPr>
              <w:t>Direct the discussion, and identify any points not picked up by the learners.</w:t>
            </w:r>
          </w:p>
          <w:p w14:paraId="23A699F2" w14:textId="77777777" w:rsidR="006F4B63" w:rsidRDefault="006F4B63" w:rsidP="00266252">
            <w:pPr>
              <w:pStyle w:val="Normalbulletlist"/>
              <w:numPr>
                <w:ilvl w:val="0"/>
                <w:numId w:val="0"/>
              </w:numPr>
            </w:pPr>
          </w:p>
          <w:p w14:paraId="2FE5544E" w14:textId="77777777" w:rsidR="00A63A66" w:rsidRDefault="00A63A66" w:rsidP="00266252">
            <w:pPr>
              <w:pStyle w:val="Normalbulletlist"/>
              <w:numPr>
                <w:ilvl w:val="0"/>
                <w:numId w:val="0"/>
              </w:numPr>
            </w:pPr>
          </w:p>
          <w:p w14:paraId="495D789A" w14:textId="7278A60F" w:rsidR="0020726C" w:rsidRDefault="00A63A66" w:rsidP="00266252">
            <w:pPr>
              <w:pStyle w:val="Normalbulletlist"/>
              <w:numPr>
                <w:ilvl w:val="0"/>
                <w:numId w:val="0"/>
              </w:numPr>
            </w:pPr>
            <w:r>
              <w:t xml:space="preserve">Group </w:t>
            </w:r>
            <w:r w:rsidR="00266252">
              <w:t>q</w:t>
            </w:r>
            <w:r>
              <w:t xml:space="preserve">uestion and </w:t>
            </w:r>
            <w:r w:rsidR="00266252">
              <w:t>a</w:t>
            </w:r>
            <w:r>
              <w:t xml:space="preserve">nswer </w:t>
            </w:r>
            <w:r w:rsidR="00266252">
              <w:t>se</w:t>
            </w:r>
            <w:r>
              <w:t>ssion: Ask individual learners oral questions specific to the topic.</w:t>
            </w:r>
          </w:p>
          <w:p w14:paraId="443273D8" w14:textId="18894DE1" w:rsidR="0016636E" w:rsidRDefault="0016636E" w:rsidP="00266252">
            <w:pPr>
              <w:pStyle w:val="Normalbulletlist"/>
              <w:numPr>
                <w:ilvl w:val="0"/>
                <w:numId w:val="0"/>
              </w:numPr>
            </w:pPr>
          </w:p>
          <w:p w14:paraId="0E57D0D1" w14:textId="0FFA982B" w:rsidR="00FA60D1" w:rsidRPr="0050678F" w:rsidRDefault="0016636E" w:rsidP="00266252">
            <w:pPr>
              <w:pStyle w:val="Normalbulletlist"/>
              <w:numPr>
                <w:ilvl w:val="0"/>
                <w:numId w:val="0"/>
              </w:numPr>
              <w:ind w:left="284" w:hanging="284"/>
              <w:rPr>
                <w:b/>
                <w:bCs w:val="0"/>
              </w:rPr>
            </w:pPr>
            <w:r w:rsidRPr="0050678F">
              <w:rPr>
                <w:b/>
                <w:bCs w:val="0"/>
              </w:rPr>
              <w:t xml:space="preserve">Set </w:t>
            </w:r>
            <w:r w:rsidR="008876E2">
              <w:rPr>
                <w:b/>
                <w:bCs w:val="0"/>
              </w:rPr>
              <w:t>i</w:t>
            </w:r>
            <w:r w:rsidR="004A2063" w:rsidRPr="0050678F">
              <w:rPr>
                <w:b/>
                <w:bCs w:val="0"/>
              </w:rPr>
              <w:t>ndependent learning</w:t>
            </w:r>
            <w:r w:rsidR="00266252">
              <w:rPr>
                <w:b/>
                <w:bCs w:val="0"/>
              </w:rPr>
              <w:t>:</w:t>
            </w:r>
            <w:r w:rsidR="00FA60D1" w:rsidRPr="0050678F">
              <w:rPr>
                <w:b/>
                <w:bCs w:val="0"/>
              </w:rPr>
              <w:tab/>
            </w:r>
          </w:p>
          <w:p w14:paraId="700B6D37" w14:textId="77777777" w:rsidR="00FA60D1" w:rsidRDefault="00FA60D1" w:rsidP="00266252">
            <w:pPr>
              <w:pStyle w:val="Normalbulletlist"/>
              <w:numPr>
                <w:ilvl w:val="0"/>
                <w:numId w:val="0"/>
              </w:numPr>
              <w:ind w:left="284" w:hanging="284"/>
            </w:pPr>
          </w:p>
          <w:p w14:paraId="4566CBCB" w14:textId="5FEDA43A" w:rsidR="0006363C" w:rsidRDefault="0006363C" w:rsidP="00266252">
            <w:pPr>
              <w:pStyle w:val="Normalbulletlist"/>
              <w:numPr>
                <w:ilvl w:val="0"/>
                <w:numId w:val="0"/>
              </w:numPr>
            </w:pPr>
            <w:r>
              <w:t>Using the internet, learners are to research a Michelin starred restaurant and analysis the main course menu and explain why they believe the dishes on the menu have been chosen</w:t>
            </w:r>
            <w:r w:rsidR="00266252">
              <w:t>;</w:t>
            </w:r>
            <w:r>
              <w:t xml:space="preserve"> i.e. indicative points should include restaurant/chef style, seasonality, number of items on the menu</w:t>
            </w:r>
            <w:r w:rsidR="00266252">
              <w:t xml:space="preserve">, </w:t>
            </w:r>
            <w:r>
              <w:t>etc</w:t>
            </w:r>
            <w:r w:rsidR="00266252">
              <w:t>.</w:t>
            </w:r>
          </w:p>
          <w:p w14:paraId="2CCE785A" w14:textId="1BAC75D3" w:rsidR="0006363C" w:rsidRDefault="0006363C" w:rsidP="00266252">
            <w:pPr>
              <w:pStyle w:val="Normalbulletlist"/>
              <w:numPr>
                <w:ilvl w:val="0"/>
                <w:numId w:val="0"/>
              </w:numPr>
            </w:pPr>
          </w:p>
          <w:p w14:paraId="4230EF14" w14:textId="6A509A6B" w:rsidR="008876E2" w:rsidRDefault="008876E2" w:rsidP="00266252">
            <w:pPr>
              <w:pStyle w:val="Normalbulletlist"/>
              <w:numPr>
                <w:ilvl w:val="0"/>
                <w:numId w:val="0"/>
              </w:numPr>
            </w:pPr>
          </w:p>
          <w:p w14:paraId="3140F801" w14:textId="2476FEE1" w:rsidR="008876E2" w:rsidRDefault="008876E2" w:rsidP="00266252">
            <w:pPr>
              <w:pStyle w:val="Normalbulletlist"/>
              <w:numPr>
                <w:ilvl w:val="0"/>
                <w:numId w:val="0"/>
              </w:numPr>
            </w:pPr>
          </w:p>
          <w:p w14:paraId="041CC047" w14:textId="5E0922A8" w:rsidR="008876E2" w:rsidRDefault="008876E2" w:rsidP="00266252">
            <w:pPr>
              <w:pStyle w:val="Normalbulletlist"/>
              <w:numPr>
                <w:ilvl w:val="0"/>
                <w:numId w:val="0"/>
              </w:numPr>
            </w:pPr>
          </w:p>
          <w:p w14:paraId="1F837015" w14:textId="106FA26F" w:rsidR="008876E2" w:rsidRDefault="008876E2" w:rsidP="00266252">
            <w:pPr>
              <w:pStyle w:val="Normalbulletlist"/>
              <w:numPr>
                <w:ilvl w:val="0"/>
                <w:numId w:val="0"/>
              </w:numPr>
            </w:pPr>
          </w:p>
          <w:p w14:paraId="25B736C5" w14:textId="00BCF11F" w:rsidR="008876E2" w:rsidRDefault="008876E2" w:rsidP="00266252">
            <w:pPr>
              <w:pStyle w:val="Normalbulletlist"/>
              <w:numPr>
                <w:ilvl w:val="0"/>
                <w:numId w:val="0"/>
              </w:numPr>
            </w:pPr>
          </w:p>
          <w:p w14:paraId="6B7AE5A9" w14:textId="64C97576" w:rsidR="008876E2" w:rsidRDefault="008876E2" w:rsidP="00266252">
            <w:pPr>
              <w:pStyle w:val="Normalbulletlist"/>
              <w:numPr>
                <w:ilvl w:val="0"/>
                <w:numId w:val="0"/>
              </w:numPr>
            </w:pPr>
          </w:p>
          <w:p w14:paraId="1FAC18FE" w14:textId="28479C0C" w:rsidR="008876E2" w:rsidRDefault="008876E2" w:rsidP="00266252">
            <w:pPr>
              <w:pStyle w:val="Normalbulletlist"/>
              <w:numPr>
                <w:ilvl w:val="0"/>
                <w:numId w:val="0"/>
              </w:numPr>
            </w:pPr>
          </w:p>
          <w:p w14:paraId="5E3A2EAE" w14:textId="791DBD7F" w:rsidR="008876E2" w:rsidRDefault="008876E2" w:rsidP="00266252">
            <w:pPr>
              <w:pStyle w:val="Normalbulletlist"/>
              <w:numPr>
                <w:ilvl w:val="0"/>
                <w:numId w:val="0"/>
              </w:numPr>
            </w:pPr>
          </w:p>
          <w:p w14:paraId="04FBADBF" w14:textId="46452E8F" w:rsidR="008876E2" w:rsidRDefault="008876E2" w:rsidP="00266252">
            <w:pPr>
              <w:pStyle w:val="Normalbulletlist"/>
              <w:numPr>
                <w:ilvl w:val="0"/>
                <w:numId w:val="0"/>
              </w:numPr>
            </w:pPr>
          </w:p>
          <w:p w14:paraId="67180A4D" w14:textId="20500A76" w:rsidR="008876E2" w:rsidRDefault="008876E2" w:rsidP="00266252">
            <w:pPr>
              <w:pStyle w:val="Normalbulletlist"/>
              <w:numPr>
                <w:ilvl w:val="0"/>
                <w:numId w:val="0"/>
              </w:numPr>
            </w:pPr>
          </w:p>
          <w:p w14:paraId="39AE0638" w14:textId="64315268" w:rsidR="008876E2" w:rsidRDefault="008876E2" w:rsidP="00266252">
            <w:pPr>
              <w:pStyle w:val="Normalbulletlist"/>
              <w:numPr>
                <w:ilvl w:val="0"/>
                <w:numId w:val="0"/>
              </w:numPr>
            </w:pPr>
          </w:p>
          <w:p w14:paraId="5333453C" w14:textId="77777777" w:rsidR="008876E2" w:rsidRDefault="008876E2" w:rsidP="00266252">
            <w:pPr>
              <w:pStyle w:val="Normalbulletlist"/>
              <w:numPr>
                <w:ilvl w:val="0"/>
                <w:numId w:val="0"/>
              </w:numPr>
            </w:pPr>
          </w:p>
          <w:p w14:paraId="21B8648B" w14:textId="77777777" w:rsidR="00446AB0" w:rsidRDefault="0006363C" w:rsidP="00266252">
            <w:pPr>
              <w:pStyle w:val="Normalbulletlist"/>
              <w:numPr>
                <w:ilvl w:val="0"/>
                <w:numId w:val="0"/>
              </w:numPr>
            </w:pPr>
            <w:r>
              <w:lastRenderedPageBreak/>
              <w:t xml:space="preserve">Learners to complete </w:t>
            </w:r>
            <w:r w:rsidRPr="00B30783">
              <w:rPr>
                <w:b/>
              </w:rPr>
              <w:t xml:space="preserve">Worksheet </w:t>
            </w:r>
            <w:r>
              <w:rPr>
                <w:b/>
              </w:rPr>
              <w:t>3</w:t>
            </w:r>
            <w:r>
              <w:t xml:space="preserve">: </w:t>
            </w:r>
            <w:r w:rsidRPr="00A11891">
              <w:t xml:space="preserve">Large and </w:t>
            </w:r>
            <w:r w:rsidR="00266252">
              <w:t>s</w:t>
            </w:r>
            <w:r w:rsidRPr="00A11891">
              <w:t xml:space="preserve">mall </w:t>
            </w:r>
            <w:r w:rsidR="00266252">
              <w:t>e</w:t>
            </w:r>
            <w:r w:rsidRPr="00A11891">
              <w:t>quipment</w:t>
            </w:r>
            <w:r>
              <w:t>. This should be completed independently and handed in to the tutor at the next session.</w:t>
            </w:r>
          </w:p>
          <w:p w14:paraId="4EFB9860" w14:textId="39F5E51D" w:rsidR="00266252" w:rsidRPr="00581A35" w:rsidRDefault="00266252" w:rsidP="00266252">
            <w:pPr>
              <w:pStyle w:val="Normalbulletlist"/>
              <w:numPr>
                <w:ilvl w:val="0"/>
                <w:numId w:val="0"/>
              </w:numPr>
            </w:pPr>
            <w:bookmarkStart w:id="0" w:name="_GoBack"/>
            <w:bookmarkEnd w:id="0"/>
          </w:p>
        </w:tc>
        <w:tc>
          <w:tcPr>
            <w:tcW w:w="3969" w:type="dxa"/>
            <w:shd w:val="clear" w:color="auto" w:fill="auto"/>
          </w:tcPr>
          <w:p w14:paraId="68A70979" w14:textId="7F2AC508" w:rsidR="00F869DF" w:rsidRDefault="00266252" w:rsidP="00266252">
            <w:pPr>
              <w:pStyle w:val="Normalbulletlist"/>
              <w:numPr>
                <w:ilvl w:val="0"/>
                <w:numId w:val="0"/>
              </w:numPr>
              <w:rPr>
                <w:rFonts w:cs="Arial"/>
                <w:u w:val="single"/>
              </w:rPr>
            </w:pPr>
            <w:r>
              <w:rPr>
                <w:b/>
              </w:rPr>
              <w:lastRenderedPageBreak/>
              <w:t xml:space="preserve">Activity 3: </w:t>
            </w:r>
            <w:r w:rsidRPr="00266252">
              <w:rPr>
                <w:bCs w:val="0"/>
              </w:rPr>
              <w:t>1-minute paper</w:t>
            </w:r>
            <w:r>
              <w:t xml:space="preserve">: Learners </w:t>
            </w:r>
            <w:r w:rsidR="00F869DF">
              <w:t>to summarise the key points about</w:t>
            </w:r>
            <w:r w:rsidR="00F869DF">
              <w:rPr>
                <w:rFonts w:cs="Arial"/>
              </w:rPr>
              <w:t xml:space="preserve"> </w:t>
            </w:r>
            <w:r w:rsidR="00F869DF">
              <w:rPr>
                <w:rFonts w:cs="Arial"/>
                <w:color w:val="000000"/>
                <w:szCs w:val="22"/>
                <w:lang w:eastAsia="en-GB"/>
              </w:rPr>
              <w:t xml:space="preserve">the use of large and small equipment </w:t>
            </w:r>
            <w:r w:rsidR="00F869DF">
              <w:t xml:space="preserve">covered in the lesson. </w:t>
            </w:r>
          </w:p>
          <w:p w14:paraId="7A97FFF3" w14:textId="77777777" w:rsidR="006F4B63" w:rsidRDefault="006F4B63" w:rsidP="00266252"/>
          <w:p w14:paraId="4EFB9862" w14:textId="5A7DB849" w:rsidR="0020726C" w:rsidRPr="00581A35" w:rsidRDefault="00A63A66" w:rsidP="00266252">
            <w:r w:rsidRPr="00A63A66">
              <w:t>Learner discussion and Q&amp;A.</w:t>
            </w:r>
          </w:p>
        </w:tc>
        <w:tc>
          <w:tcPr>
            <w:tcW w:w="2268" w:type="dxa"/>
            <w:shd w:val="clear" w:color="auto" w:fill="auto"/>
            <w:tcMar>
              <w:top w:w="113" w:type="dxa"/>
              <w:bottom w:w="113" w:type="dxa"/>
            </w:tcMar>
          </w:tcPr>
          <w:p w14:paraId="3A4E8A9F" w14:textId="16F80A58" w:rsidR="0020726C" w:rsidRPr="00266252" w:rsidRDefault="00266252" w:rsidP="00266252">
            <w:pPr>
              <w:pStyle w:val="Normalheadingblack"/>
              <w:jc w:val="both"/>
            </w:pPr>
            <w:r w:rsidRPr="00266252">
              <w:t>Activity 3</w:t>
            </w:r>
          </w:p>
          <w:p w14:paraId="22271ED4" w14:textId="77777777" w:rsidR="00FA60D1" w:rsidRPr="00FA60D1" w:rsidRDefault="00FA60D1" w:rsidP="00266252">
            <w:pPr>
              <w:pStyle w:val="Normalheadingblack"/>
              <w:jc w:val="both"/>
              <w:rPr>
                <w:b w:val="0"/>
                <w:bCs/>
              </w:rPr>
            </w:pPr>
          </w:p>
          <w:p w14:paraId="28CE4F9E" w14:textId="77777777" w:rsidR="00FA60D1" w:rsidRPr="00FA60D1" w:rsidRDefault="00FA60D1" w:rsidP="00266252">
            <w:pPr>
              <w:pStyle w:val="Normalheadingblack"/>
              <w:jc w:val="both"/>
              <w:rPr>
                <w:b w:val="0"/>
                <w:bCs/>
              </w:rPr>
            </w:pPr>
          </w:p>
          <w:p w14:paraId="2DB15379" w14:textId="77777777" w:rsidR="00FA60D1" w:rsidRPr="00FA60D1" w:rsidRDefault="00FA60D1" w:rsidP="00266252">
            <w:pPr>
              <w:pStyle w:val="Normalheadingblack"/>
              <w:jc w:val="both"/>
              <w:rPr>
                <w:b w:val="0"/>
                <w:bCs/>
              </w:rPr>
            </w:pPr>
          </w:p>
          <w:p w14:paraId="4435D48B" w14:textId="77777777" w:rsidR="00FA60D1" w:rsidRPr="00FA60D1" w:rsidRDefault="00FA60D1" w:rsidP="00266252">
            <w:pPr>
              <w:pStyle w:val="Normalheadingblack"/>
              <w:jc w:val="both"/>
              <w:rPr>
                <w:b w:val="0"/>
                <w:bCs/>
              </w:rPr>
            </w:pPr>
          </w:p>
          <w:p w14:paraId="6D5625E5" w14:textId="77777777" w:rsidR="00FA60D1" w:rsidRPr="00FA60D1" w:rsidRDefault="00FA60D1" w:rsidP="00266252">
            <w:pPr>
              <w:pStyle w:val="Normalheadingblack"/>
              <w:jc w:val="both"/>
              <w:rPr>
                <w:b w:val="0"/>
                <w:bCs/>
              </w:rPr>
            </w:pPr>
          </w:p>
          <w:p w14:paraId="3E3B8391" w14:textId="77777777" w:rsidR="00FA60D1" w:rsidRPr="00FA60D1" w:rsidRDefault="00FA60D1" w:rsidP="00266252">
            <w:pPr>
              <w:pStyle w:val="Normalheadingblack"/>
              <w:jc w:val="both"/>
              <w:rPr>
                <w:b w:val="0"/>
                <w:bCs/>
              </w:rPr>
            </w:pPr>
          </w:p>
          <w:p w14:paraId="1F8CB5FC" w14:textId="77777777" w:rsidR="00FA60D1" w:rsidRPr="00FA60D1" w:rsidRDefault="00FA60D1" w:rsidP="00266252">
            <w:pPr>
              <w:pStyle w:val="Normalheadingblack"/>
              <w:jc w:val="both"/>
              <w:rPr>
                <w:b w:val="0"/>
                <w:bCs/>
              </w:rPr>
            </w:pPr>
          </w:p>
          <w:p w14:paraId="2E4D1727" w14:textId="77777777" w:rsidR="00FA60D1" w:rsidRPr="00FA60D1" w:rsidRDefault="00FA60D1" w:rsidP="00266252">
            <w:pPr>
              <w:pStyle w:val="Normalheadingblack"/>
              <w:jc w:val="both"/>
              <w:rPr>
                <w:b w:val="0"/>
                <w:bCs/>
              </w:rPr>
            </w:pPr>
          </w:p>
          <w:p w14:paraId="21BDBA52" w14:textId="77777777" w:rsidR="00FA60D1" w:rsidRPr="00FA60D1" w:rsidRDefault="00FA60D1" w:rsidP="00266252">
            <w:pPr>
              <w:pStyle w:val="Normalheadingblack"/>
              <w:jc w:val="both"/>
              <w:rPr>
                <w:b w:val="0"/>
                <w:bCs/>
              </w:rPr>
            </w:pPr>
          </w:p>
          <w:p w14:paraId="7EF675E4" w14:textId="77777777" w:rsidR="00FA60D1" w:rsidRPr="00FA60D1" w:rsidRDefault="00FA60D1" w:rsidP="00266252">
            <w:pPr>
              <w:pStyle w:val="Normalheadingblack"/>
              <w:jc w:val="both"/>
              <w:rPr>
                <w:b w:val="0"/>
                <w:bCs/>
              </w:rPr>
            </w:pPr>
          </w:p>
          <w:p w14:paraId="671CE731" w14:textId="77777777" w:rsidR="00FA60D1" w:rsidRPr="00FA60D1" w:rsidRDefault="00FA60D1" w:rsidP="00266252">
            <w:pPr>
              <w:pStyle w:val="Normalheadingblack"/>
              <w:jc w:val="both"/>
              <w:rPr>
                <w:b w:val="0"/>
                <w:bCs/>
              </w:rPr>
            </w:pPr>
          </w:p>
          <w:p w14:paraId="1708E53A" w14:textId="77777777" w:rsidR="00FA60D1" w:rsidRPr="00FA60D1" w:rsidRDefault="00FA60D1" w:rsidP="00266252">
            <w:pPr>
              <w:pStyle w:val="Normalheadingblack"/>
              <w:jc w:val="both"/>
              <w:rPr>
                <w:b w:val="0"/>
                <w:bCs/>
              </w:rPr>
            </w:pPr>
          </w:p>
          <w:p w14:paraId="20C90DAA" w14:textId="77777777" w:rsidR="00FA60D1" w:rsidRPr="00FA60D1" w:rsidRDefault="00FA60D1" w:rsidP="00266252">
            <w:pPr>
              <w:pStyle w:val="Normalheadingblack"/>
              <w:jc w:val="both"/>
              <w:rPr>
                <w:b w:val="0"/>
                <w:bCs/>
              </w:rPr>
            </w:pPr>
          </w:p>
          <w:p w14:paraId="02A33723" w14:textId="77777777" w:rsidR="00FA60D1" w:rsidRPr="00FA60D1" w:rsidRDefault="00FA60D1" w:rsidP="00266252">
            <w:pPr>
              <w:pStyle w:val="Normalheadingblack"/>
              <w:jc w:val="both"/>
              <w:rPr>
                <w:b w:val="0"/>
                <w:bCs/>
              </w:rPr>
            </w:pPr>
          </w:p>
          <w:p w14:paraId="33B0F4B6" w14:textId="77777777" w:rsidR="00FA60D1" w:rsidRPr="00FA60D1" w:rsidRDefault="00FA60D1" w:rsidP="00266252">
            <w:pPr>
              <w:pStyle w:val="Normalheadingblack"/>
              <w:jc w:val="both"/>
              <w:rPr>
                <w:b w:val="0"/>
                <w:bCs/>
              </w:rPr>
            </w:pPr>
          </w:p>
          <w:p w14:paraId="2EF4DBCF" w14:textId="77777777" w:rsidR="00FA60D1" w:rsidRPr="00FA60D1" w:rsidRDefault="00FA60D1" w:rsidP="00266252">
            <w:pPr>
              <w:pStyle w:val="Normalheadingblack"/>
              <w:jc w:val="both"/>
              <w:rPr>
                <w:b w:val="0"/>
                <w:bCs/>
              </w:rPr>
            </w:pPr>
          </w:p>
          <w:p w14:paraId="06B3BF8D" w14:textId="0B79E8D9" w:rsidR="00FA60D1" w:rsidRPr="00FA60D1" w:rsidRDefault="00FA60D1" w:rsidP="00266252">
            <w:pPr>
              <w:pStyle w:val="Normalheadingblack"/>
              <w:jc w:val="both"/>
              <w:rPr>
                <w:b w:val="0"/>
                <w:bCs/>
              </w:rPr>
            </w:pPr>
          </w:p>
          <w:p w14:paraId="689D8C64" w14:textId="2FFEEB2E" w:rsidR="00FA60D1" w:rsidRDefault="00FA60D1" w:rsidP="00266252">
            <w:pPr>
              <w:pStyle w:val="Normalheadingblack"/>
              <w:jc w:val="both"/>
              <w:rPr>
                <w:b w:val="0"/>
                <w:bCs/>
              </w:rPr>
            </w:pPr>
          </w:p>
          <w:p w14:paraId="57DA4AC4" w14:textId="77777777" w:rsidR="008876E2" w:rsidRDefault="008876E2" w:rsidP="00266252">
            <w:pPr>
              <w:pStyle w:val="Normalheadingblack"/>
              <w:jc w:val="both"/>
            </w:pPr>
          </w:p>
          <w:p w14:paraId="1817B8B4" w14:textId="77777777" w:rsidR="008876E2" w:rsidRDefault="008876E2" w:rsidP="00266252">
            <w:pPr>
              <w:pStyle w:val="Normalheadingblack"/>
              <w:jc w:val="both"/>
            </w:pPr>
          </w:p>
          <w:p w14:paraId="13D5F075" w14:textId="77777777" w:rsidR="008876E2" w:rsidRDefault="008876E2" w:rsidP="00266252">
            <w:pPr>
              <w:pStyle w:val="Normalheadingblack"/>
              <w:jc w:val="both"/>
            </w:pPr>
          </w:p>
          <w:p w14:paraId="09FEEC7E" w14:textId="77777777" w:rsidR="008876E2" w:rsidRDefault="008876E2" w:rsidP="00266252">
            <w:pPr>
              <w:pStyle w:val="Normalheadingblack"/>
              <w:jc w:val="both"/>
            </w:pPr>
          </w:p>
          <w:p w14:paraId="48A343D1" w14:textId="77777777" w:rsidR="008876E2" w:rsidRDefault="008876E2" w:rsidP="00266252">
            <w:pPr>
              <w:pStyle w:val="Normalheadingblack"/>
              <w:jc w:val="both"/>
            </w:pPr>
          </w:p>
          <w:p w14:paraId="15F3AE3E" w14:textId="77777777" w:rsidR="008876E2" w:rsidRDefault="008876E2" w:rsidP="00266252">
            <w:pPr>
              <w:pStyle w:val="Normalheadingblack"/>
              <w:jc w:val="both"/>
            </w:pPr>
          </w:p>
          <w:p w14:paraId="2A45C428" w14:textId="77777777" w:rsidR="008876E2" w:rsidRDefault="008876E2" w:rsidP="00266252">
            <w:pPr>
              <w:pStyle w:val="Normalheadingblack"/>
              <w:jc w:val="both"/>
            </w:pPr>
          </w:p>
          <w:p w14:paraId="2B9B28E4" w14:textId="77777777" w:rsidR="008876E2" w:rsidRDefault="008876E2" w:rsidP="00266252">
            <w:pPr>
              <w:pStyle w:val="Normalheadingblack"/>
              <w:jc w:val="both"/>
            </w:pPr>
          </w:p>
          <w:p w14:paraId="16AED37C" w14:textId="77777777" w:rsidR="008876E2" w:rsidRDefault="008876E2" w:rsidP="00266252">
            <w:pPr>
              <w:pStyle w:val="Normalheadingblack"/>
              <w:jc w:val="both"/>
            </w:pPr>
          </w:p>
          <w:p w14:paraId="39C43CE0" w14:textId="7300D55F" w:rsidR="00FA60D1" w:rsidRDefault="0006363C" w:rsidP="00266252">
            <w:pPr>
              <w:pStyle w:val="Normalheadingblack"/>
              <w:jc w:val="both"/>
            </w:pPr>
            <w:r w:rsidRPr="00B30783">
              <w:lastRenderedPageBreak/>
              <w:t xml:space="preserve">Worksheet </w:t>
            </w:r>
            <w:r>
              <w:t>3</w:t>
            </w:r>
          </w:p>
          <w:p w14:paraId="5B1C8E37" w14:textId="77777777" w:rsidR="00266252" w:rsidRDefault="00266252" w:rsidP="00266252">
            <w:pPr>
              <w:pStyle w:val="Normalheadingblack"/>
              <w:jc w:val="both"/>
            </w:pPr>
          </w:p>
          <w:p w14:paraId="268C1FEA" w14:textId="77777777" w:rsidR="00266252" w:rsidRDefault="00266252" w:rsidP="00266252">
            <w:pPr>
              <w:pStyle w:val="Normalheadingblack"/>
              <w:jc w:val="both"/>
              <w:rPr>
                <w:b w:val="0"/>
                <w:bCs/>
              </w:rPr>
            </w:pPr>
          </w:p>
          <w:p w14:paraId="4EFB9866" w14:textId="7188C21F" w:rsidR="00266252" w:rsidRPr="00FA60D1" w:rsidRDefault="00266252" w:rsidP="00266252">
            <w:pPr>
              <w:pStyle w:val="Normalheadingblack"/>
              <w:jc w:val="both"/>
              <w:rPr>
                <w:b w:val="0"/>
                <w:bCs/>
              </w:rPr>
            </w:pPr>
          </w:p>
        </w:tc>
      </w:tr>
      <w:tr w:rsidR="00BB1028" w14:paraId="4EFB98AB" w14:textId="77777777" w:rsidTr="008876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Pr>
        <w:tc>
          <w:tcPr>
            <w:tcW w:w="143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FB98A6" w14:textId="2C305DF6" w:rsidR="00BB1028" w:rsidRPr="007A406C" w:rsidRDefault="00B41B65" w:rsidP="00610D46">
            <w:pPr>
              <w:rPr>
                <w:rFonts w:cs="Arial"/>
                <w:szCs w:val="22"/>
              </w:rPr>
            </w:pPr>
            <w:r w:rsidRPr="007A406C">
              <w:rPr>
                <w:rFonts w:cs="Arial"/>
                <w:b/>
                <w:szCs w:val="22"/>
              </w:rPr>
              <w:lastRenderedPageBreak/>
              <w:t>How</w:t>
            </w:r>
            <w:r w:rsidR="00BB1028" w:rsidRPr="007A406C">
              <w:rPr>
                <w:rFonts w:cs="Arial"/>
                <w:b/>
                <w:szCs w:val="22"/>
              </w:rPr>
              <w:t xml:space="preserve"> learning </w:t>
            </w:r>
            <w:r w:rsidRPr="007A406C">
              <w:rPr>
                <w:rFonts w:cs="Arial"/>
                <w:b/>
                <w:szCs w:val="22"/>
              </w:rPr>
              <w:t xml:space="preserve">is </w:t>
            </w:r>
            <w:r w:rsidR="00BB1028" w:rsidRPr="007A406C">
              <w:rPr>
                <w:rFonts w:cs="Arial"/>
                <w:b/>
                <w:szCs w:val="22"/>
              </w:rPr>
              <w:t>to be measured</w:t>
            </w:r>
            <w:r w:rsidR="00266252">
              <w:rPr>
                <w:rFonts w:cs="Arial"/>
                <w:b/>
                <w:szCs w:val="22"/>
              </w:rPr>
              <w:t>:</w:t>
            </w:r>
          </w:p>
          <w:p w14:paraId="4EFB98A8" w14:textId="5921658D" w:rsidR="00BB1028" w:rsidRDefault="00C75B78" w:rsidP="00610D46">
            <w:pPr>
              <w:pStyle w:val="ListParagraph"/>
              <w:numPr>
                <w:ilvl w:val="0"/>
                <w:numId w:val="21"/>
              </w:numPr>
              <w:rPr>
                <w:rFonts w:cs="Arial"/>
                <w:bCs/>
                <w:szCs w:val="22"/>
              </w:rPr>
            </w:pPr>
            <w:r w:rsidRPr="00C75B78">
              <w:rPr>
                <w:rFonts w:cs="Arial"/>
                <w:bCs/>
                <w:szCs w:val="22"/>
              </w:rPr>
              <w:t xml:space="preserve">Oral </w:t>
            </w:r>
            <w:r w:rsidR="00266252">
              <w:rPr>
                <w:rFonts w:cs="Arial"/>
                <w:bCs/>
                <w:szCs w:val="22"/>
              </w:rPr>
              <w:t>q</w:t>
            </w:r>
            <w:r w:rsidRPr="00C75B78">
              <w:rPr>
                <w:rFonts w:cs="Arial"/>
                <w:bCs/>
                <w:szCs w:val="22"/>
              </w:rPr>
              <w:t xml:space="preserve">uestions and </w:t>
            </w:r>
            <w:r w:rsidR="00266252">
              <w:rPr>
                <w:rFonts w:cs="Arial"/>
                <w:bCs/>
                <w:szCs w:val="22"/>
              </w:rPr>
              <w:t>a</w:t>
            </w:r>
            <w:r w:rsidRPr="00C75B78">
              <w:rPr>
                <w:rFonts w:cs="Arial"/>
                <w:bCs/>
                <w:szCs w:val="22"/>
              </w:rPr>
              <w:t>nswers</w:t>
            </w:r>
          </w:p>
          <w:p w14:paraId="4EFB98A9" w14:textId="0428CC40" w:rsidR="00BB1028" w:rsidRPr="00D36B7C" w:rsidRDefault="0029486E" w:rsidP="00610D46">
            <w:pPr>
              <w:pStyle w:val="ListParagraph"/>
              <w:numPr>
                <w:ilvl w:val="0"/>
                <w:numId w:val="21"/>
              </w:numPr>
              <w:rPr>
                <w:rFonts w:cs="Arial"/>
                <w:b/>
                <w:bCs/>
                <w:szCs w:val="22"/>
              </w:rPr>
            </w:pPr>
            <w:r w:rsidRPr="00D36B7C">
              <w:rPr>
                <w:rFonts w:cs="Arial"/>
                <w:bCs/>
                <w:szCs w:val="22"/>
              </w:rPr>
              <w:t xml:space="preserve">End of </w:t>
            </w:r>
            <w:r w:rsidR="00266252">
              <w:rPr>
                <w:rFonts w:cs="Arial"/>
                <w:bCs/>
                <w:szCs w:val="22"/>
              </w:rPr>
              <w:t>u</w:t>
            </w:r>
            <w:r w:rsidRPr="00D36B7C">
              <w:rPr>
                <w:rFonts w:cs="Arial"/>
                <w:bCs/>
                <w:szCs w:val="22"/>
              </w:rPr>
              <w:t xml:space="preserve">nit </w:t>
            </w:r>
            <w:r w:rsidR="00266252">
              <w:rPr>
                <w:rFonts w:cs="Arial"/>
                <w:bCs/>
                <w:szCs w:val="22"/>
              </w:rPr>
              <w:t>a</w:t>
            </w:r>
            <w:r w:rsidR="00FD0B17">
              <w:rPr>
                <w:rFonts w:cs="Arial"/>
                <w:bCs/>
                <w:szCs w:val="22"/>
              </w:rPr>
              <w:t>ssessment</w:t>
            </w:r>
            <w:r w:rsidR="00D36B7C">
              <w:rPr>
                <w:rFonts w:cs="Arial"/>
                <w:bCs/>
                <w:szCs w:val="22"/>
              </w:rPr>
              <w:t xml:space="preserve"> (City and Guilds </w:t>
            </w:r>
            <w:r w:rsidR="00266252">
              <w:rPr>
                <w:rFonts w:cs="Arial"/>
                <w:bCs/>
                <w:szCs w:val="22"/>
              </w:rPr>
              <w:t>s</w:t>
            </w:r>
            <w:r w:rsidR="00D36B7C">
              <w:rPr>
                <w:rFonts w:cs="Arial"/>
                <w:bCs/>
                <w:szCs w:val="22"/>
              </w:rPr>
              <w:t>et)</w:t>
            </w:r>
            <w:r w:rsidR="00266252">
              <w:rPr>
                <w:rFonts w:cs="Arial"/>
                <w:bCs/>
                <w:szCs w:val="22"/>
              </w:rPr>
              <w:t>.</w:t>
            </w:r>
          </w:p>
          <w:p w14:paraId="4EFB98AA" w14:textId="77777777" w:rsidR="00BB1028" w:rsidRPr="007A406C" w:rsidRDefault="00BB1028" w:rsidP="00610D46">
            <w:pPr>
              <w:rPr>
                <w:rFonts w:cs="Arial"/>
                <w:b/>
                <w:bCs/>
                <w:szCs w:val="22"/>
              </w:rPr>
            </w:pPr>
          </w:p>
        </w:tc>
      </w:tr>
      <w:tr w:rsidR="00BB1028" w14:paraId="4EFB98B1" w14:textId="77777777" w:rsidTr="008876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Pr>
        <w:tc>
          <w:tcPr>
            <w:tcW w:w="143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FB98AC" w14:textId="56916E5F" w:rsidR="00BB1028" w:rsidRPr="007A406C" w:rsidRDefault="00BB1028" w:rsidP="00610D46">
            <w:pPr>
              <w:rPr>
                <w:rFonts w:cs="Arial"/>
                <w:szCs w:val="22"/>
              </w:rPr>
            </w:pPr>
            <w:r w:rsidRPr="007A406C">
              <w:rPr>
                <w:rFonts w:cs="Arial"/>
                <w:b/>
                <w:szCs w:val="22"/>
              </w:rPr>
              <w:t>Homework/research work</w:t>
            </w:r>
            <w:r w:rsidR="00266252">
              <w:rPr>
                <w:rFonts w:cs="Arial"/>
                <w:b/>
                <w:szCs w:val="22"/>
              </w:rPr>
              <w:t>:</w:t>
            </w:r>
          </w:p>
          <w:p w14:paraId="4EFB98AF" w14:textId="4271F8A9" w:rsidR="00BB1028" w:rsidRPr="00586572" w:rsidRDefault="00586572" w:rsidP="00610D46">
            <w:pPr>
              <w:pStyle w:val="ListParagraph"/>
              <w:numPr>
                <w:ilvl w:val="0"/>
                <w:numId w:val="8"/>
              </w:numPr>
              <w:rPr>
                <w:rFonts w:cs="Arial"/>
                <w:szCs w:val="22"/>
              </w:rPr>
            </w:pPr>
            <w:r w:rsidRPr="00586572">
              <w:rPr>
                <w:rFonts w:cs="Arial"/>
                <w:szCs w:val="22"/>
              </w:rPr>
              <w:t xml:space="preserve">Provide </w:t>
            </w:r>
            <w:r w:rsidR="0006363C" w:rsidRPr="00266252">
              <w:rPr>
                <w:rFonts w:cs="Arial"/>
                <w:b/>
                <w:bCs/>
                <w:szCs w:val="22"/>
              </w:rPr>
              <w:t>Worksheet 3:</w:t>
            </w:r>
            <w:r w:rsidR="0006363C" w:rsidRPr="0006363C">
              <w:rPr>
                <w:rFonts w:cs="Arial"/>
                <w:szCs w:val="22"/>
              </w:rPr>
              <w:t xml:space="preserve"> Large and </w:t>
            </w:r>
            <w:r w:rsidR="00266252">
              <w:rPr>
                <w:rFonts w:cs="Arial"/>
                <w:szCs w:val="22"/>
              </w:rPr>
              <w:t>s</w:t>
            </w:r>
            <w:r w:rsidR="0006363C" w:rsidRPr="0006363C">
              <w:rPr>
                <w:rFonts w:cs="Arial"/>
                <w:szCs w:val="22"/>
              </w:rPr>
              <w:t xml:space="preserve">mall </w:t>
            </w:r>
            <w:r w:rsidR="00266252">
              <w:rPr>
                <w:rFonts w:cs="Arial"/>
                <w:szCs w:val="22"/>
              </w:rPr>
              <w:t>e</w:t>
            </w:r>
            <w:r w:rsidR="0006363C" w:rsidRPr="0006363C">
              <w:rPr>
                <w:rFonts w:cs="Arial"/>
                <w:szCs w:val="22"/>
              </w:rPr>
              <w:t>quipment</w:t>
            </w:r>
            <w:r w:rsidRPr="00586572">
              <w:rPr>
                <w:rFonts w:cs="Arial"/>
                <w:szCs w:val="22"/>
              </w:rPr>
              <w:t>, to be completed independently and handed in the tutor at the next session.</w:t>
            </w:r>
          </w:p>
          <w:p w14:paraId="4EFB98B0" w14:textId="77777777" w:rsidR="00BB1028" w:rsidRPr="007A406C" w:rsidRDefault="00BB1028" w:rsidP="00610D46">
            <w:pPr>
              <w:rPr>
                <w:rFonts w:cs="Arial"/>
                <w:b/>
                <w:bCs/>
                <w:szCs w:val="22"/>
              </w:rPr>
            </w:pPr>
          </w:p>
        </w:tc>
      </w:tr>
      <w:tr w:rsidR="00BB1028" w14:paraId="4EFB98B6" w14:textId="77777777" w:rsidTr="008876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8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FB98B2" w14:textId="5FE46428" w:rsidR="00BB1028" w:rsidRPr="007A406C" w:rsidRDefault="00BB1028" w:rsidP="002A2AEF">
            <w:pPr>
              <w:jc w:val="center"/>
              <w:rPr>
                <w:rFonts w:cs="Arial"/>
                <w:szCs w:val="22"/>
              </w:rPr>
            </w:pPr>
            <w:r w:rsidRPr="007A406C">
              <w:rPr>
                <w:rFonts w:cs="Arial"/>
                <w:b/>
                <w:szCs w:val="22"/>
              </w:rPr>
              <w:t xml:space="preserve">Lesson evaluation </w:t>
            </w:r>
            <w:r w:rsidRPr="007A406C">
              <w:rPr>
                <w:rFonts w:cs="Arial"/>
                <w:b/>
                <w:szCs w:val="22"/>
              </w:rPr>
              <w:br/>
            </w:r>
          </w:p>
        </w:tc>
        <w:tc>
          <w:tcPr>
            <w:tcW w:w="104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FB98B3" w14:textId="77777777" w:rsidR="00BB1028" w:rsidRPr="00F15289" w:rsidRDefault="00BB1028" w:rsidP="003B5F01">
            <w:pPr>
              <w:pStyle w:val="Normalbulletlist"/>
            </w:pPr>
            <w:r w:rsidRPr="00F15289">
              <w:t>Was the lesson better than expected</w:t>
            </w:r>
          </w:p>
          <w:p w14:paraId="4EFB98B4" w14:textId="77777777" w:rsidR="00BB1028" w:rsidRPr="00F15289" w:rsidRDefault="00BB1028" w:rsidP="003B5F01">
            <w:pPr>
              <w:pStyle w:val="Normalbulletlist"/>
            </w:pPr>
            <w:r w:rsidRPr="00F15289">
              <w:t xml:space="preserve">As </w:t>
            </w:r>
            <w:proofErr w:type="gramStart"/>
            <w:r w:rsidRPr="00F15289">
              <w:t>expected</w:t>
            </w:r>
            <w:proofErr w:type="gramEnd"/>
          </w:p>
          <w:p w14:paraId="7FBCC873" w14:textId="77777777" w:rsidR="00BB1028" w:rsidRDefault="00BB1028" w:rsidP="003B5F01">
            <w:pPr>
              <w:pStyle w:val="Normalbulletlist"/>
            </w:pPr>
            <w:r w:rsidRPr="00F15289">
              <w:t>Worse than expected</w:t>
            </w:r>
          </w:p>
          <w:p w14:paraId="4EFB98B5" w14:textId="2F8440F5" w:rsidR="00FD0B17" w:rsidRPr="00F15289" w:rsidRDefault="00FD0B17" w:rsidP="00FD0B17">
            <w:pPr>
              <w:pStyle w:val="Normalbulletlist"/>
              <w:numPr>
                <w:ilvl w:val="0"/>
                <w:numId w:val="0"/>
              </w:numPr>
              <w:ind w:left="284"/>
            </w:pPr>
          </w:p>
        </w:tc>
      </w:tr>
      <w:tr w:rsidR="00BB1028" w14:paraId="4EFB98BC" w14:textId="77777777" w:rsidTr="008876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43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FB98B7" w14:textId="295D490E" w:rsidR="00BB1028" w:rsidRPr="007A406C" w:rsidRDefault="00BB1028" w:rsidP="00266252">
            <w:pPr>
              <w:rPr>
                <w:rFonts w:cs="Arial"/>
                <w:b/>
                <w:bCs/>
                <w:szCs w:val="22"/>
              </w:rPr>
            </w:pPr>
            <w:r w:rsidRPr="007A406C">
              <w:rPr>
                <w:rFonts w:cs="Arial"/>
                <w:b/>
                <w:bCs/>
                <w:szCs w:val="22"/>
              </w:rPr>
              <w:t>Lesson evaluation/</w:t>
            </w:r>
            <w:r w:rsidR="00C7690C" w:rsidRPr="007A406C">
              <w:rPr>
                <w:rFonts w:cs="Arial"/>
                <w:b/>
                <w:bCs/>
                <w:szCs w:val="22"/>
              </w:rPr>
              <w:t>comments</w:t>
            </w:r>
            <w:r w:rsidR="00266252">
              <w:rPr>
                <w:rFonts w:cs="Arial"/>
                <w:b/>
                <w:bCs/>
                <w:szCs w:val="22"/>
              </w:rPr>
              <w:t>:</w:t>
            </w:r>
          </w:p>
          <w:p w14:paraId="4EFB98BA" w14:textId="77777777" w:rsidR="00BB1028" w:rsidRPr="007A406C" w:rsidRDefault="00BB1028" w:rsidP="00266252">
            <w:pPr>
              <w:rPr>
                <w:rFonts w:cs="Arial"/>
                <w:b/>
                <w:bCs/>
                <w:szCs w:val="22"/>
              </w:rPr>
            </w:pPr>
          </w:p>
          <w:p w14:paraId="4EFB98BB" w14:textId="77777777" w:rsidR="00BB1028" w:rsidRPr="007A406C" w:rsidRDefault="00BB1028" w:rsidP="00266252">
            <w:pPr>
              <w:rPr>
                <w:rFonts w:cs="Arial"/>
                <w:b/>
                <w:bCs/>
                <w:szCs w:val="22"/>
              </w:rPr>
            </w:pPr>
          </w:p>
        </w:tc>
      </w:tr>
      <w:tr w:rsidR="00BB1028" w14:paraId="4EFB98C3" w14:textId="77777777" w:rsidTr="008876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860"/>
        </w:trPr>
        <w:tc>
          <w:tcPr>
            <w:tcW w:w="1431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FB98BD" w14:textId="7AC879DF" w:rsidR="00BB1028" w:rsidRPr="007A406C" w:rsidRDefault="00BB1028" w:rsidP="00266252">
            <w:pPr>
              <w:rPr>
                <w:rFonts w:cs="Arial"/>
                <w:b/>
                <w:szCs w:val="22"/>
              </w:rPr>
            </w:pPr>
            <w:r w:rsidRPr="007A406C">
              <w:rPr>
                <w:rFonts w:cs="Arial"/>
                <w:b/>
                <w:szCs w:val="22"/>
              </w:rPr>
              <w:t>Suggestions/modifications for next lessons</w:t>
            </w:r>
            <w:r w:rsidR="00266252">
              <w:rPr>
                <w:rFonts w:cs="Arial"/>
                <w:b/>
                <w:szCs w:val="22"/>
              </w:rPr>
              <w:t>:</w:t>
            </w:r>
          </w:p>
          <w:p w14:paraId="4EFB98C1" w14:textId="77777777" w:rsidR="00B14CAC" w:rsidRPr="007A406C" w:rsidRDefault="00B14CAC" w:rsidP="00266252">
            <w:pPr>
              <w:rPr>
                <w:rFonts w:cs="Arial"/>
                <w:b/>
                <w:bCs/>
                <w:szCs w:val="22"/>
              </w:rPr>
            </w:pPr>
          </w:p>
          <w:p w14:paraId="4EFB98C2" w14:textId="77777777" w:rsidR="00BB1028" w:rsidRPr="007A406C" w:rsidRDefault="00BB1028" w:rsidP="00266252">
            <w:pPr>
              <w:rPr>
                <w:rFonts w:cs="Arial"/>
                <w:b/>
                <w:bCs/>
                <w:szCs w:val="22"/>
              </w:rPr>
            </w:pPr>
          </w:p>
        </w:tc>
      </w:tr>
    </w:tbl>
    <w:p w14:paraId="2E96F5E3" w14:textId="3AD71264" w:rsidR="00B11BE9" w:rsidRPr="00B11BE9" w:rsidRDefault="00B11BE9" w:rsidP="00B11BE9">
      <w:pPr>
        <w:tabs>
          <w:tab w:val="left" w:pos="1155"/>
        </w:tabs>
      </w:pPr>
    </w:p>
    <w:sectPr w:rsidR="00B11BE9" w:rsidRPr="00B11BE9" w:rsidSect="00EF6580">
      <w:headerReference w:type="default" r:id="rId7"/>
      <w:footerReference w:type="default" r:id="rId8"/>
      <w:type w:val="continuous"/>
      <w:pgSz w:w="16840" w:h="11901" w:orient="landscape"/>
      <w:pgMar w:top="1814" w:right="1247" w:bottom="1418" w:left="1247" w:header="567"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BF487" w14:textId="77777777" w:rsidR="00CB17ED" w:rsidRDefault="00CB17ED">
      <w:pPr>
        <w:spacing w:before="0" w:after="0"/>
      </w:pPr>
      <w:r>
        <w:separator/>
      </w:r>
    </w:p>
  </w:endnote>
  <w:endnote w:type="continuationSeparator" w:id="0">
    <w:p w14:paraId="34110FB9" w14:textId="77777777" w:rsidR="00CB17ED" w:rsidRDefault="00CB17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98CC" w14:textId="77777777" w:rsidR="00CB01C3" w:rsidRDefault="00BF2DB0" w:rsidP="0098637D">
    <w:pPr>
      <w:pStyle w:val="Footer"/>
    </w:pPr>
    <w:r>
      <w:rPr>
        <w:noProof/>
        <w:lang w:eastAsia="en-GB"/>
      </w:rPr>
      <mc:AlternateContent>
        <mc:Choice Requires="wps">
          <w:drawing>
            <wp:anchor distT="0" distB="0" distL="114300" distR="114300" simplePos="0" relativeHeight="251657728" behindDoc="0" locked="0" layoutInCell="1" allowOverlap="1" wp14:anchorId="4EFB98D1" wp14:editId="4EFB98D2">
              <wp:simplePos x="0" y="0"/>
              <wp:positionH relativeFrom="column">
                <wp:posOffset>-933450</wp:posOffset>
              </wp:positionH>
              <wp:positionV relativeFrom="paragraph">
                <wp:posOffset>-105410</wp:posOffset>
              </wp:positionV>
              <wp:extent cx="11061700" cy="821690"/>
              <wp:effectExtent l="127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0" cy="82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7010" w:type="dxa"/>
                            <w:tblInd w:w="177" w:type="dxa"/>
                            <w:tblLook w:val="0000" w:firstRow="0" w:lastRow="0" w:firstColumn="0" w:lastColumn="0" w:noHBand="0" w:noVBand="0"/>
                          </w:tblPr>
                          <w:tblGrid>
                            <w:gridCol w:w="17010"/>
                          </w:tblGrid>
                          <w:tr w:rsidR="00CB01C3" w14:paraId="4EFB98DB" w14:textId="77777777">
                            <w:trPr>
                              <w:trHeight w:val="567"/>
                            </w:trPr>
                            <w:tc>
                              <w:tcPr>
                                <w:tcW w:w="10693" w:type="dxa"/>
                                <w:shd w:val="clear" w:color="auto" w:fill="D9D9D9"/>
                              </w:tcPr>
                              <w:p w14:paraId="4EFB98DA" w14:textId="297C0B49" w:rsidR="00CB01C3" w:rsidRPr="001C75AD" w:rsidRDefault="00CB01C3" w:rsidP="00DE647C">
                                <w:pPr>
                                  <w:pStyle w:val="Footer"/>
                                  <w:tabs>
                                    <w:tab w:val="clear" w:pos="9639"/>
                                    <w:tab w:val="clear" w:pos="11199"/>
                                    <w:tab w:val="right" w:pos="16160"/>
                                  </w:tabs>
                                  <w:spacing w:before="120"/>
                                  <w:ind w:right="-4876"/>
                                  <w:rPr>
                                    <w:rFonts w:cs="Arial"/>
                                  </w:rPr>
                                </w:pPr>
                                <w:r w:rsidRPr="001C75AD">
                                  <w:rPr>
                                    <w:rFonts w:cs="Arial"/>
                                  </w:rPr>
                                  <w:t xml:space="preserve">© </w:t>
                                </w:r>
                                <w:r w:rsidR="008028A6" w:rsidRPr="001C75AD">
                                  <w:rPr>
                                    <w:rFonts w:cs="Arial"/>
                                  </w:rPr>
                                  <w:fldChar w:fldCharType="begin"/>
                                </w:r>
                                <w:r w:rsidRPr="001C75AD">
                                  <w:rPr>
                                    <w:rFonts w:cs="Arial"/>
                                  </w:rPr>
                                  <w:instrText xml:space="preserve"> DATE \@ "yyyy" \* MERGEFORMAT </w:instrText>
                                </w:r>
                                <w:r w:rsidR="008028A6" w:rsidRPr="001C75AD">
                                  <w:rPr>
                                    <w:rFonts w:cs="Arial"/>
                                  </w:rPr>
                                  <w:fldChar w:fldCharType="separate"/>
                                </w:r>
                                <w:r w:rsidR="008876E2">
                                  <w:rPr>
                                    <w:rFonts w:cs="Arial"/>
                                    <w:noProof/>
                                  </w:rPr>
                                  <w:t>2020</w:t>
                                </w:r>
                                <w:r w:rsidR="008028A6" w:rsidRPr="001C75AD">
                                  <w:rPr>
                                    <w:rFonts w:cs="Arial"/>
                                  </w:rPr>
                                  <w:fldChar w:fldCharType="end"/>
                                </w:r>
                                <w:r w:rsidRPr="001C75AD">
                                  <w:rPr>
                                    <w:rFonts w:cs="Arial"/>
                                  </w:rPr>
                                  <w:t xml:space="preserve"> City and Guilds of London Institute. All rights reserved.</w:t>
                                </w:r>
                                <w:r w:rsidRPr="001C75AD">
                                  <w:rPr>
                                    <w:rFonts w:cs="Arial"/>
                                  </w:rPr>
                                  <w:tab/>
                                  <w:t xml:space="preserve">Page </w:t>
                                </w:r>
                                <w:r w:rsidR="004058FA">
                                  <w:fldChar w:fldCharType="begin"/>
                                </w:r>
                                <w:r w:rsidR="004058FA">
                                  <w:instrText xml:space="preserve"> PAGE   \* MERGEFORMAT </w:instrText>
                                </w:r>
                                <w:r w:rsidR="004058FA">
                                  <w:fldChar w:fldCharType="separate"/>
                                </w:r>
                                <w:r w:rsidR="00312FA4" w:rsidRPr="00312FA4">
                                  <w:rPr>
                                    <w:rFonts w:cs="Arial"/>
                                    <w:noProof/>
                                  </w:rPr>
                                  <w:t>1</w:t>
                                </w:r>
                                <w:r w:rsidR="004058FA">
                                  <w:rPr>
                                    <w:rFonts w:cs="Arial"/>
                                    <w:noProof/>
                                  </w:rPr>
                                  <w:fldChar w:fldCharType="end"/>
                                </w:r>
                                <w:r w:rsidRPr="001C75AD">
                                  <w:rPr>
                                    <w:rFonts w:cs="Arial"/>
                                  </w:rPr>
                                  <w:t xml:space="preserve"> of </w:t>
                                </w:r>
                                <w:fldSimple w:instr=" NUMPAGES   \* MERGEFORMAT ">
                                  <w:r w:rsidR="00312FA4" w:rsidRPr="00312FA4">
                                    <w:rPr>
                                      <w:rFonts w:cs="Arial"/>
                                      <w:noProof/>
                                    </w:rPr>
                                    <w:t>4</w:t>
                                  </w:r>
                                </w:fldSimple>
                              </w:p>
                            </w:tc>
                          </w:tr>
                          <w:tr w:rsidR="00CB01C3" w14:paraId="4EFB98DD" w14:textId="77777777">
                            <w:trPr>
                              <w:trHeight w:val="624"/>
                            </w:trPr>
                            <w:tc>
                              <w:tcPr>
                                <w:tcW w:w="10693" w:type="dxa"/>
                                <w:shd w:val="clear" w:color="auto" w:fill="E30613"/>
                              </w:tcPr>
                              <w:p w14:paraId="4EFB98DC" w14:textId="77777777" w:rsidR="00CB01C3" w:rsidRPr="00BD28AC" w:rsidRDefault="00CB01C3" w:rsidP="0098637D">
                                <w:r>
                                  <w:br/>
                                </w:r>
                              </w:p>
                            </w:tc>
                          </w:tr>
                          <w:tr w:rsidR="00CB01C3" w14:paraId="4EFB98DF" w14:textId="77777777">
                            <w:trPr>
                              <w:trHeight w:val="993"/>
                            </w:trPr>
                            <w:tc>
                              <w:tcPr>
                                <w:tcW w:w="10693" w:type="dxa"/>
                                <w:shd w:val="clear" w:color="auto" w:fill="D9D9D9"/>
                              </w:tcPr>
                              <w:p w14:paraId="4EFB98DE" w14:textId="77777777" w:rsidR="00CB01C3" w:rsidRPr="001C75AD" w:rsidRDefault="00CB01C3" w:rsidP="0098637D">
                                <w:pPr>
                                  <w:pStyle w:val="Footer"/>
                                  <w:spacing w:before="20"/>
                                  <w:rPr>
                                    <w:rFonts w:cs="Arial"/>
                                  </w:rPr>
                                </w:pPr>
                                <w:r w:rsidRPr="001C75AD">
                                  <w:rPr>
                                    <w:rFonts w:cs="Arial"/>
                                  </w:rPr>
                                  <w:tab/>
                                </w:r>
                              </w:p>
                            </w:tc>
                          </w:tr>
                        </w:tbl>
                        <w:p w14:paraId="4EFB98E0" w14:textId="77777777" w:rsidR="00CB01C3" w:rsidRDefault="00CB01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B98D1" id="_x0000_t202" coordsize="21600,21600" o:spt="202" path="m,l,21600r21600,l21600,xe">
              <v:stroke joinstyle="miter"/>
              <v:path gradientshapeok="t" o:connecttype="rect"/>
            </v:shapetype>
            <v:shape id="Text Box 11" o:spid="_x0000_s1027" type="#_x0000_t202" style="position:absolute;left:0;text-align:left;margin-left:-73.5pt;margin-top:-8.3pt;width:871pt;height:6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" filled="f" stroked="f">
              <v:textbox inset="0,0,0,0">
                <w:txbxContent>
                  <w:tbl>
                    <w:tblPr>
                      <w:tblW w:w="17010" w:type="dxa"/>
                      <w:tblInd w:w="177" w:type="dxa"/>
                      <w:tblLook w:val="0000" w:firstRow="0" w:lastRow="0" w:firstColumn="0" w:lastColumn="0" w:noHBand="0" w:noVBand="0"/>
                    </w:tblPr>
                    <w:tblGrid>
                      <w:gridCol w:w="17010"/>
                    </w:tblGrid>
                    <w:tr w:rsidR="00CB01C3" w14:paraId="4EFB98DB" w14:textId="77777777">
                      <w:trPr>
                        <w:trHeight w:val="567"/>
                      </w:trPr>
                      <w:tc>
                        <w:tcPr>
                          <w:tcW w:w="10693" w:type="dxa"/>
                          <w:shd w:val="clear" w:color="auto" w:fill="D9D9D9"/>
                        </w:tcPr>
                        <w:p w14:paraId="4EFB98DA" w14:textId="297C0B49" w:rsidR="00CB01C3" w:rsidRPr="001C75AD" w:rsidRDefault="00CB01C3" w:rsidP="00DE647C">
                          <w:pPr>
                            <w:pStyle w:val="Footer"/>
                            <w:tabs>
                              <w:tab w:val="clear" w:pos="9639"/>
                              <w:tab w:val="clear" w:pos="11199"/>
                              <w:tab w:val="right" w:pos="16160"/>
                            </w:tabs>
                            <w:spacing w:before="120"/>
                            <w:ind w:right="-4876"/>
                            <w:rPr>
                              <w:rFonts w:cs="Arial"/>
                            </w:rPr>
                          </w:pPr>
                          <w:r w:rsidRPr="001C75AD">
                            <w:rPr>
                              <w:rFonts w:cs="Arial"/>
                            </w:rPr>
                            <w:t xml:space="preserve">© </w:t>
                          </w:r>
                          <w:r w:rsidR="008028A6" w:rsidRPr="001C75AD">
                            <w:rPr>
                              <w:rFonts w:cs="Arial"/>
                            </w:rPr>
                            <w:fldChar w:fldCharType="begin"/>
                          </w:r>
                          <w:r w:rsidRPr="001C75AD">
                            <w:rPr>
                              <w:rFonts w:cs="Arial"/>
                            </w:rPr>
                            <w:instrText xml:space="preserve"> DATE \@ "yyyy" \* MERGEFORMAT </w:instrText>
                          </w:r>
                          <w:r w:rsidR="008028A6" w:rsidRPr="001C75AD">
                            <w:rPr>
                              <w:rFonts w:cs="Arial"/>
                            </w:rPr>
                            <w:fldChar w:fldCharType="separate"/>
                          </w:r>
                          <w:r w:rsidR="008876E2">
                            <w:rPr>
                              <w:rFonts w:cs="Arial"/>
                              <w:noProof/>
                            </w:rPr>
                            <w:t>2020</w:t>
                          </w:r>
                          <w:r w:rsidR="008028A6" w:rsidRPr="001C75AD">
                            <w:rPr>
                              <w:rFonts w:cs="Arial"/>
                            </w:rPr>
                            <w:fldChar w:fldCharType="end"/>
                          </w:r>
                          <w:r w:rsidRPr="001C75AD">
                            <w:rPr>
                              <w:rFonts w:cs="Arial"/>
                            </w:rPr>
                            <w:t xml:space="preserve"> City and Guilds of London Institute. All rights reserved.</w:t>
                          </w:r>
                          <w:r w:rsidRPr="001C75AD">
                            <w:rPr>
                              <w:rFonts w:cs="Arial"/>
                            </w:rPr>
                            <w:tab/>
                            <w:t xml:space="preserve">Page </w:t>
                          </w:r>
                          <w:r w:rsidR="004058FA">
                            <w:fldChar w:fldCharType="begin"/>
                          </w:r>
                          <w:r w:rsidR="004058FA">
                            <w:instrText xml:space="preserve"> PAGE   \* MERGEFORMAT </w:instrText>
                          </w:r>
                          <w:r w:rsidR="004058FA">
                            <w:fldChar w:fldCharType="separate"/>
                          </w:r>
                          <w:r w:rsidR="00312FA4" w:rsidRPr="00312FA4">
                            <w:rPr>
                              <w:rFonts w:cs="Arial"/>
                              <w:noProof/>
                            </w:rPr>
                            <w:t>1</w:t>
                          </w:r>
                          <w:r w:rsidR="004058FA">
                            <w:rPr>
                              <w:rFonts w:cs="Arial"/>
                              <w:noProof/>
                            </w:rPr>
                            <w:fldChar w:fldCharType="end"/>
                          </w:r>
                          <w:r w:rsidRPr="001C75AD">
                            <w:rPr>
                              <w:rFonts w:cs="Arial"/>
                            </w:rPr>
                            <w:t xml:space="preserve"> of </w:t>
                          </w:r>
                          <w:fldSimple w:instr=" NUMPAGES   \* MERGEFORMAT ">
                            <w:r w:rsidR="00312FA4" w:rsidRPr="00312FA4">
                              <w:rPr>
                                <w:rFonts w:cs="Arial"/>
                                <w:noProof/>
                              </w:rPr>
                              <w:t>4</w:t>
                            </w:r>
                          </w:fldSimple>
                        </w:p>
                      </w:tc>
                    </w:tr>
                    <w:tr w:rsidR="00CB01C3" w14:paraId="4EFB98DD" w14:textId="77777777">
                      <w:trPr>
                        <w:trHeight w:val="624"/>
                      </w:trPr>
                      <w:tc>
                        <w:tcPr>
                          <w:tcW w:w="10693" w:type="dxa"/>
                          <w:shd w:val="clear" w:color="auto" w:fill="E30613"/>
                        </w:tcPr>
                        <w:p w14:paraId="4EFB98DC" w14:textId="77777777" w:rsidR="00CB01C3" w:rsidRPr="00BD28AC" w:rsidRDefault="00CB01C3" w:rsidP="0098637D">
                          <w:r>
                            <w:br/>
                          </w:r>
                        </w:p>
                      </w:tc>
                    </w:tr>
                    <w:tr w:rsidR="00CB01C3" w14:paraId="4EFB98DF" w14:textId="77777777">
                      <w:trPr>
                        <w:trHeight w:val="993"/>
                      </w:trPr>
                      <w:tc>
                        <w:tcPr>
                          <w:tcW w:w="10693" w:type="dxa"/>
                          <w:shd w:val="clear" w:color="auto" w:fill="D9D9D9"/>
                        </w:tcPr>
                        <w:p w14:paraId="4EFB98DE" w14:textId="77777777" w:rsidR="00CB01C3" w:rsidRPr="001C75AD" w:rsidRDefault="00CB01C3" w:rsidP="0098637D">
                          <w:pPr>
                            <w:pStyle w:val="Footer"/>
                            <w:spacing w:before="20"/>
                            <w:rPr>
                              <w:rFonts w:cs="Arial"/>
                            </w:rPr>
                          </w:pPr>
                          <w:r w:rsidRPr="001C75AD">
                            <w:rPr>
                              <w:rFonts w:cs="Arial"/>
                            </w:rPr>
                            <w:tab/>
                          </w:r>
                        </w:p>
                      </w:tc>
                    </w:tr>
                  </w:tbl>
                  <w:p w14:paraId="4EFB98E0" w14:textId="77777777" w:rsidR="00CB01C3" w:rsidRDefault="00CB01C3"/>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4543D" w14:textId="77777777" w:rsidR="00CB17ED" w:rsidRDefault="00CB17ED">
      <w:pPr>
        <w:spacing w:before="0" w:after="0"/>
      </w:pPr>
      <w:r>
        <w:separator/>
      </w:r>
    </w:p>
  </w:footnote>
  <w:footnote w:type="continuationSeparator" w:id="0">
    <w:p w14:paraId="4C406AF8" w14:textId="77777777" w:rsidR="00CB17ED" w:rsidRDefault="00CB17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98CA" w14:textId="77777777" w:rsidR="00CB01C3" w:rsidRDefault="00BF2DB0" w:rsidP="002C68A3">
    <w:pPr>
      <w:tabs>
        <w:tab w:val="left" w:pos="12572"/>
      </w:tabs>
    </w:pPr>
    <w:r>
      <w:rPr>
        <w:noProof/>
        <w:lang w:eastAsia="en-GB"/>
      </w:rPr>
      <mc:AlternateContent>
        <mc:Choice Requires="wps">
          <w:drawing>
            <wp:anchor distT="0" distB="0" distL="114300" distR="114300" simplePos="0" relativeHeight="251656704" behindDoc="1" locked="0" layoutInCell="1" allowOverlap="1" wp14:anchorId="4EFB98CF" wp14:editId="4EFB98D0">
              <wp:simplePos x="0" y="0"/>
              <wp:positionH relativeFrom="page">
                <wp:posOffset>0</wp:posOffset>
              </wp:positionH>
              <wp:positionV relativeFrom="page">
                <wp:posOffset>-36195</wp:posOffset>
              </wp:positionV>
              <wp:extent cx="10723880" cy="1080135"/>
              <wp:effectExtent l="0" t="0" r="1270" b="571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388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6897" w:type="dxa"/>
                            <w:jc w:val="center"/>
                            <w:tblLayout w:type="fixed"/>
                            <w:tblLook w:val="00A0" w:firstRow="1" w:lastRow="0" w:firstColumn="1" w:lastColumn="0" w:noHBand="0" w:noVBand="0"/>
                          </w:tblPr>
                          <w:tblGrid>
                            <w:gridCol w:w="12965"/>
                            <w:gridCol w:w="3932"/>
                          </w:tblGrid>
                          <w:tr w:rsidR="00CB01C3" w:rsidRPr="006D4994" w14:paraId="4EFB98D5" w14:textId="77777777" w:rsidTr="00312FA4">
                            <w:trPr>
                              <w:trHeight w:hRule="exact" w:val="1077"/>
                              <w:jc w:val="center"/>
                            </w:trPr>
                            <w:tc>
                              <w:tcPr>
                                <w:tcW w:w="12965" w:type="dxa"/>
                                <w:shd w:val="clear" w:color="auto" w:fill="E30613"/>
                                <w:tcMar>
                                  <w:top w:w="57" w:type="dxa"/>
                                  <w:left w:w="0" w:type="dxa"/>
                                  <w:right w:w="0" w:type="dxa"/>
                                </w:tcMar>
                                <w:vAlign w:val="center"/>
                              </w:tcPr>
                              <w:p w14:paraId="4EFB98D3" w14:textId="5E2B69AF" w:rsidR="00CB01C3" w:rsidRPr="00E92EFF" w:rsidRDefault="00B40ECC" w:rsidP="0039235F">
                                <w:pPr>
                                  <w:spacing w:before="0" w:after="0" w:line="320" w:lineRule="exact"/>
                                  <w:ind w:left="567"/>
                                  <w:rPr>
                                    <w:b/>
                                    <w:color w:val="FFFFFF"/>
                                    <w:sz w:val="28"/>
                                  </w:rPr>
                                </w:pPr>
                                <w:r w:rsidRPr="00B40ECC">
                                  <w:rPr>
                                    <w:color w:val="FFFFFF"/>
                                    <w:sz w:val="28"/>
                                  </w:rPr>
                                  <w:t xml:space="preserve">Level 3 </w:t>
                                </w:r>
                                <w:r w:rsidR="00266252" w:rsidRPr="00266252">
                                  <w:rPr>
                                    <w:b/>
                                    <w:bCs/>
                                    <w:color w:val="FFFFFF"/>
                                    <w:sz w:val="28"/>
                                  </w:rPr>
                                  <w:t>Hospitality and Catering</w:t>
                                </w:r>
                              </w:p>
                            </w:tc>
                            <w:tc>
                              <w:tcPr>
                                <w:tcW w:w="3932" w:type="dxa"/>
                                <w:tcBorders>
                                  <w:left w:val="nil"/>
                                </w:tcBorders>
                                <w:shd w:val="clear" w:color="auto" w:fill="auto"/>
                                <w:vAlign w:val="bottom"/>
                              </w:tcPr>
                              <w:p w14:paraId="4EFB98D4" w14:textId="77777777" w:rsidR="00CB01C3" w:rsidRPr="006D4994" w:rsidRDefault="00312FA4" w:rsidP="00312FA4">
                                <w:pPr>
                                  <w:spacing w:before="320" w:after="160"/>
                                  <w:jc w:val="center"/>
                                  <w:rPr>
                                    <w:b/>
                                    <w:color w:val="CCCCCC"/>
                                    <w:sz w:val="40"/>
                                  </w:rPr>
                                </w:pPr>
                                <w:r>
                                  <w:rPr>
                                    <w:noProof/>
                                    <w:lang w:eastAsia="en-GB"/>
                                  </w:rPr>
                                  <w:drawing>
                                    <wp:inline distT="0" distB="0" distL="0" distR="0" wp14:anchorId="4EFB98E1" wp14:editId="4EFB98E2">
                                      <wp:extent cx="2233295" cy="439420"/>
                                      <wp:effectExtent l="0" t="0" r="0" b="0"/>
                                      <wp:docPr id="3" name="Picture 3" descr="CG_SmartScreen_Logo_RGB"/>
                                      <wp:cNvGraphicFramePr/>
                                      <a:graphic xmlns:a="http://schemas.openxmlformats.org/drawingml/2006/main">
                                        <a:graphicData uri="http://schemas.openxmlformats.org/drawingml/2006/picture">
                                          <pic:pic xmlns:pic="http://schemas.openxmlformats.org/drawingml/2006/picture">
                                            <pic:nvPicPr>
                                              <pic:cNvPr id="4" name="Picture 3" descr="CG_SmartScreen_Logo_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295" cy="439420"/>
                                              </a:xfrm>
                                              <a:prstGeom prst="rect">
                                                <a:avLst/>
                                              </a:prstGeom>
                                              <a:noFill/>
                                              <a:ln>
                                                <a:noFill/>
                                              </a:ln>
                                            </pic:spPr>
                                          </pic:pic>
                                        </a:graphicData>
                                      </a:graphic>
                                    </wp:inline>
                                  </w:drawing>
                                </w:r>
                              </w:p>
                            </w:tc>
                          </w:tr>
                          <w:tr w:rsidR="00CB01C3" w:rsidRPr="006D4994" w14:paraId="4EFB98D7" w14:textId="77777777" w:rsidTr="00BF2DB0">
                            <w:trPr>
                              <w:jc w:val="center"/>
                            </w:trPr>
                            <w:tc>
                              <w:tcPr>
                                <w:tcW w:w="16897" w:type="dxa"/>
                                <w:gridSpan w:val="2"/>
                                <w:shd w:val="clear" w:color="auto" w:fill="D9D9D9"/>
                              </w:tcPr>
                              <w:p w14:paraId="4EFB98D6" w14:textId="6A933ECB" w:rsidR="00CB01C3" w:rsidRPr="00882FCE" w:rsidRDefault="00CB01C3" w:rsidP="0039235F">
                                <w:pPr>
                                  <w:tabs>
                                    <w:tab w:val="right" w:pos="16018"/>
                                  </w:tabs>
                                  <w:spacing w:line="280" w:lineRule="exact"/>
                                  <w:ind w:left="567"/>
                                  <w:rPr>
                                    <w:b/>
                                    <w:sz w:val="28"/>
                                  </w:rPr>
                                </w:pPr>
                                <w:r>
                                  <w:rPr>
                                    <w:b/>
                                    <w:sz w:val="16"/>
                                  </w:rPr>
                                  <w:tab/>
                                </w:r>
                                <w:r w:rsidRPr="001C75AD">
                                  <w:rPr>
                                    <w:b/>
                                    <w:color w:val="595959"/>
                                    <w:sz w:val="24"/>
                                  </w:rPr>
                                  <w:t>Unit</w:t>
                                </w:r>
                                <w:r w:rsidRPr="00882FCE">
                                  <w:rPr>
                                    <w:b/>
                                    <w:sz w:val="24"/>
                                  </w:rPr>
                                  <w:t xml:space="preserve"> </w:t>
                                </w:r>
                                <w:r w:rsidR="00B40ECC">
                                  <w:rPr>
                                    <w:b/>
                                    <w:sz w:val="24"/>
                                  </w:rPr>
                                  <w:t>30</w:t>
                                </w:r>
                                <w:r w:rsidR="00E925BC">
                                  <w:rPr>
                                    <w:b/>
                                    <w:sz w:val="24"/>
                                  </w:rPr>
                                  <w:t>8</w:t>
                                </w:r>
                                <w:r w:rsidR="00EC61B6">
                                  <w:rPr>
                                    <w:b/>
                                    <w:sz w:val="24"/>
                                  </w:rPr>
                                  <w:t xml:space="preserve"> </w:t>
                                </w:r>
                                <w:r>
                                  <w:rPr>
                                    <w:b/>
                                    <w:color w:val="595959"/>
                                    <w:sz w:val="24"/>
                                  </w:rPr>
                                  <w:t xml:space="preserve">Sample </w:t>
                                </w:r>
                                <w:r w:rsidR="00266252">
                                  <w:rPr>
                                    <w:b/>
                                    <w:color w:val="595959"/>
                                    <w:sz w:val="24"/>
                                  </w:rPr>
                                  <w:t>l</w:t>
                                </w:r>
                                <w:r>
                                  <w:rPr>
                                    <w:b/>
                                    <w:color w:val="595959"/>
                                    <w:sz w:val="24"/>
                                  </w:rPr>
                                  <w:t xml:space="preserve">esson </w:t>
                                </w:r>
                                <w:r w:rsidR="00266252">
                                  <w:rPr>
                                    <w:b/>
                                    <w:color w:val="595959"/>
                                    <w:sz w:val="24"/>
                                  </w:rPr>
                                  <w:t>p</w:t>
                                </w:r>
                                <w:r>
                                  <w:rPr>
                                    <w:b/>
                                    <w:color w:val="595959"/>
                                    <w:sz w:val="24"/>
                                  </w:rPr>
                                  <w:t xml:space="preserve">lan </w:t>
                                </w:r>
                                <w:r w:rsidR="0006363C">
                                  <w:rPr>
                                    <w:b/>
                                    <w:sz w:val="24"/>
                                  </w:rPr>
                                  <w:t>2</w:t>
                                </w:r>
                              </w:p>
                            </w:tc>
                          </w:tr>
                        </w:tbl>
                        <w:p w14:paraId="4EFB98D8" w14:textId="77777777" w:rsidR="00CB01C3" w:rsidRPr="006D4994" w:rsidRDefault="00CB01C3" w:rsidP="00FF0827">
                          <w:pPr>
                            <w:ind w:left="567"/>
                            <w:rPr>
                              <w:sz w:val="14"/>
                            </w:rPr>
                          </w:pPr>
                        </w:p>
                        <w:p w14:paraId="4EFB98D9" w14:textId="77777777" w:rsidR="00CB01C3" w:rsidRPr="00FF0827" w:rsidRDefault="00CB01C3" w:rsidP="00FF082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B98CF" id="_x0000_t202" coordsize="21600,21600" o:spt="202" path="m,l,21600r21600,l21600,xe">
              <v:stroke joinstyle="miter"/>
              <v:path gradientshapeok="t" o:connecttype="rect"/>
            </v:shapetype>
            <v:shape id="Text Box 10" o:spid="_x0000_s1026" type="#_x0000_t202" style="position:absolute;margin-left:0;margin-top:-2.85pt;width:844.4pt;height:85.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" filled="f" stroked="f">
              <v:textbox inset="0,0,0,0">
                <w:txbxContent>
                  <w:tbl>
                    <w:tblPr>
                      <w:tblW w:w="16897" w:type="dxa"/>
                      <w:jc w:val="center"/>
                      <w:tblLayout w:type="fixed"/>
                      <w:tblLook w:val="00A0" w:firstRow="1" w:lastRow="0" w:firstColumn="1" w:lastColumn="0" w:noHBand="0" w:noVBand="0"/>
                    </w:tblPr>
                    <w:tblGrid>
                      <w:gridCol w:w="12965"/>
                      <w:gridCol w:w="3932"/>
                    </w:tblGrid>
                    <w:tr w:rsidR="00CB01C3" w:rsidRPr="006D4994" w14:paraId="4EFB98D5" w14:textId="77777777" w:rsidTr="00312FA4">
                      <w:trPr>
                        <w:trHeight w:hRule="exact" w:val="1077"/>
                        <w:jc w:val="center"/>
                      </w:trPr>
                      <w:tc>
                        <w:tcPr>
                          <w:tcW w:w="12965" w:type="dxa"/>
                          <w:shd w:val="clear" w:color="auto" w:fill="E30613"/>
                          <w:tcMar>
                            <w:top w:w="57" w:type="dxa"/>
                            <w:left w:w="0" w:type="dxa"/>
                            <w:right w:w="0" w:type="dxa"/>
                          </w:tcMar>
                          <w:vAlign w:val="center"/>
                        </w:tcPr>
                        <w:p w14:paraId="4EFB98D3" w14:textId="5E2B69AF" w:rsidR="00CB01C3" w:rsidRPr="00E92EFF" w:rsidRDefault="00B40ECC" w:rsidP="0039235F">
                          <w:pPr>
                            <w:spacing w:before="0" w:after="0" w:line="320" w:lineRule="exact"/>
                            <w:ind w:left="567"/>
                            <w:rPr>
                              <w:b/>
                              <w:color w:val="FFFFFF"/>
                              <w:sz w:val="28"/>
                            </w:rPr>
                          </w:pPr>
                          <w:r w:rsidRPr="00B40ECC">
                            <w:rPr>
                              <w:color w:val="FFFFFF"/>
                              <w:sz w:val="28"/>
                            </w:rPr>
                            <w:t xml:space="preserve">Level 3 </w:t>
                          </w:r>
                          <w:r w:rsidR="00266252" w:rsidRPr="00266252">
                            <w:rPr>
                              <w:b/>
                              <w:bCs/>
                              <w:color w:val="FFFFFF"/>
                              <w:sz w:val="28"/>
                            </w:rPr>
                            <w:t>Hospitality and Catering</w:t>
                          </w:r>
                        </w:p>
                      </w:tc>
                      <w:tc>
                        <w:tcPr>
                          <w:tcW w:w="3932" w:type="dxa"/>
                          <w:tcBorders>
                            <w:left w:val="nil"/>
                          </w:tcBorders>
                          <w:shd w:val="clear" w:color="auto" w:fill="auto"/>
                          <w:vAlign w:val="bottom"/>
                        </w:tcPr>
                        <w:p w14:paraId="4EFB98D4" w14:textId="77777777" w:rsidR="00CB01C3" w:rsidRPr="006D4994" w:rsidRDefault="00312FA4" w:rsidP="00312FA4">
                          <w:pPr>
                            <w:spacing w:before="320" w:after="160"/>
                            <w:jc w:val="center"/>
                            <w:rPr>
                              <w:b/>
                              <w:color w:val="CCCCCC"/>
                              <w:sz w:val="40"/>
                            </w:rPr>
                          </w:pPr>
                          <w:r>
                            <w:rPr>
                              <w:noProof/>
                              <w:lang w:eastAsia="en-GB"/>
                            </w:rPr>
                            <w:drawing>
                              <wp:inline distT="0" distB="0" distL="0" distR="0" wp14:anchorId="4EFB98E1" wp14:editId="4EFB98E2">
                                <wp:extent cx="2233295" cy="439420"/>
                                <wp:effectExtent l="0" t="0" r="0" b="0"/>
                                <wp:docPr id="3" name="Picture 3" descr="CG_SmartScreen_Logo_RGB"/>
                                <wp:cNvGraphicFramePr/>
                                <a:graphic xmlns:a="http://schemas.openxmlformats.org/drawingml/2006/main">
                                  <a:graphicData uri="http://schemas.openxmlformats.org/drawingml/2006/picture">
                                    <pic:pic xmlns:pic="http://schemas.openxmlformats.org/drawingml/2006/picture">
                                      <pic:nvPicPr>
                                        <pic:cNvPr id="4" name="Picture 3" descr="CG_SmartScreen_Logo_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33295" cy="439420"/>
                                        </a:xfrm>
                                        <a:prstGeom prst="rect">
                                          <a:avLst/>
                                        </a:prstGeom>
                                        <a:noFill/>
                                        <a:ln>
                                          <a:noFill/>
                                        </a:ln>
                                      </pic:spPr>
                                    </pic:pic>
                                  </a:graphicData>
                                </a:graphic>
                              </wp:inline>
                            </w:drawing>
                          </w:r>
                        </w:p>
                      </w:tc>
                    </w:tr>
                    <w:tr w:rsidR="00CB01C3" w:rsidRPr="006D4994" w14:paraId="4EFB98D7" w14:textId="77777777" w:rsidTr="00BF2DB0">
                      <w:trPr>
                        <w:jc w:val="center"/>
                      </w:trPr>
                      <w:tc>
                        <w:tcPr>
                          <w:tcW w:w="16897" w:type="dxa"/>
                          <w:gridSpan w:val="2"/>
                          <w:shd w:val="clear" w:color="auto" w:fill="D9D9D9"/>
                        </w:tcPr>
                        <w:p w14:paraId="4EFB98D6" w14:textId="6A933ECB" w:rsidR="00CB01C3" w:rsidRPr="00882FCE" w:rsidRDefault="00CB01C3" w:rsidP="0039235F">
                          <w:pPr>
                            <w:tabs>
                              <w:tab w:val="right" w:pos="16018"/>
                            </w:tabs>
                            <w:spacing w:line="280" w:lineRule="exact"/>
                            <w:ind w:left="567"/>
                            <w:rPr>
                              <w:b/>
                              <w:sz w:val="28"/>
                            </w:rPr>
                          </w:pPr>
                          <w:r>
                            <w:rPr>
                              <w:b/>
                              <w:sz w:val="16"/>
                            </w:rPr>
                            <w:tab/>
                          </w:r>
                          <w:r w:rsidRPr="001C75AD">
                            <w:rPr>
                              <w:b/>
                              <w:color w:val="595959"/>
                              <w:sz w:val="24"/>
                            </w:rPr>
                            <w:t>Unit</w:t>
                          </w:r>
                          <w:r w:rsidRPr="00882FCE">
                            <w:rPr>
                              <w:b/>
                              <w:sz w:val="24"/>
                            </w:rPr>
                            <w:t xml:space="preserve"> </w:t>
                          </w:r>
                          <w:r w:rsidR="00B40ECC">
                            <w:rPr>
                              <w:b/>
                              <w:sz w:val="24"/>
                            </w:rPr>
                            <w:t>30</w:t>
                          </w:r>
                          <w:r w:rsidR="00E925BC">
                            <w:rPr>
                              <w:b/>
                              <w:sz w:val="24"/>
                            </w:rPr>
                            <w:t>8</w:t>
                          </w:r>
                          <w:r w:rsidR="00EC61B6">
                            <w:rPr>
                              <w:b/>
                              <w:sz w:val="24"/>
                            </w:rPr>
                            <w:t xml:space="preserve"> </w:t>
                          </w:r>
                          <w:r>
                            <w:rPr>
                              <w:b/>
                              <w:color w:val="595959"/>
                              <w:sz w:val="24"/>
                            </w:rPr>
                            <w:t xml:space="preserve">Sample </w:t>
                          </w:r>
                          <w:r w:rsidR="00266252">
                            <w:rPr>
                              <w:b/>
                              <w:color w:val="595959"/>
                              <w:sz w:val="24"/>
                            </w:rPr>
                            <w:t>l</w:t>
                          </w:r>
                          <w:r>
                            <w:rPr>
                              <w:b/>
                              <w:color w:val="595959"/>
                              <w:sz w:val="24"/>
                            </w:rPr>
                            <w:t xml:space="preserve">esson </w:t>
                          </w:r>
                          <w:r w:rsidR="00266252">
                            <w:rPr>
                              <w:b/>
                              <w:color w:val="595959"/>
                              <w:sz w:val="24"/>
                            </w:rPr>
                            <w:t>p</w:t>
                          </w:r>
                          <w:r>
                            <w:rPr>
                              <w:b/>
                              <w:color w:val="595959"/>
                              <w:sz w:val="24"/>
                            </w:rPr>
                            <w:t xml:space="preserve">lan </w:t>
                          </w:r>
                          <w:r w:rsidR="0006363C">
                            <w:rPr>
                              <w:b/>
                              <w:sz w:val="24"/>
                            </w:rPr>
                            <w:t>2</w:t>
                          </w:r>
                        </w:p>
                      </w:tc>
                    </w:tr>
                  </w:tbl>
                  <w:p w14:paraId="4EFB98D8" w14:textId="77777777" w:rsidR="00CB01C3" w:rsidRPr="006D4994" w:rsidRDefault="00CB01C3" w:rsidP="00FF0827">
                    <w:pPr>
                      <w:ind w:left="567"/>
                      <w:rPr>
                        <w:sz w:val="14"/>
                      </w:rPr>
                    </w:pPr>
                  </w:p>
                  <w:p w14:paraId="4EFB98D9" w14:textId="77777777" w:rsidR="00CB01C3" w:rsidRPr="00FF0827" w:rsidRDefault="00CB01C3" w:rsidP="00FF0827"/>
                </w:txbxContent>
              </v:textbox>
              <w10:wrap anchorx="page" anchory="page"/>
            </v:shape>
          </w:pict>
        </mc:Fallback>
      </mc:AlternateContent>
    </w:r>
    <w:r w:rsidR="002C68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200D3"/>
    <w:multiLevelType w:val="hybridMultilevel"/>
    <w:tmpl w:val="573E4098"/>
    <w:lvl w:ilvl="0" w:tplc="278ED30E">
      <w:start w:val="3"/>
      <w:numFmt w:val="bullet"/>
      <w:lvlText w:val="-"/>
      <w:lvlJc w:val="left"/>
      <w:pPr>
        <w:ind w:left="1080" w:hanging="72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34541"/>
    <w:multiLevelType w:val="hybridMultilevel"/>
    <w:tmpl w:val="3D426EFC"/>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D0DD2"/>
    <w:multiLevelType w:val="hybridMultilevel"/>
    <w:tmpl w:val="ACC6D354"/>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679A2"/>
    <w:multiLevelType w:val="hybridMultilevel"/>
    <w:tmpl w:val="510A5A9E"/>
    <w:lvl w:ilvl="0" w:tplc="D7CA0F78">
      <w:start w:val="1"/>
      <w:numFmt w:val="bullet"/>
      <w:pStyle w:val="Normalbulletsublist"/>
      <w:lvlText w:val="–"/>
      <w:lvlJc w:val="left"/>
      <w:pPr>
        <w:tabs>
          <w:tab w:val="num" w:pos="567"/>
        </w:tabs>
        <w:ind w:left="567" w:hanging="283"/>
      </w:pPr>
      <w:rPr>
        <w:rFonts w:ascii="Arial" w:hAnsi="Arial" w:hint="default"/>
        <w:b w:val="0"/>
        <w:i w:val="0"/>
        <w:caps w:val="0"/>
        <w:strike w:val="0"/>
        <w:dstrike w:val="0"/>
        <w:vanish w:val="0"/>
        <w:color w:val="595959"/>
        <w:sz w:val="24"/>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5337A"/>
    <w:multiLevelType w:val="hybridMultilevel"/>
    <w:tmpl w:val="FEE66F86"/>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56274"/>
    <w:multiLevelType w:val="hybridMultilevel"/>
    <w:tmpl w:val="33466990"/>
    <w:lvl w:ilvl="0" w:tplc="D68A0FE0">
      <w:start w:val="1"/>
      <w:numFmt w:val="bullet"/>
      <w:pStyle w:val="Normalbulletlist"/>
      <w:lvlText w:val="•"/>
      <w:lvlJc w:val="left"/>
      <w:pPr>
        <w:tabs>
          <w:tab w:val="num" w:pos="284"/>
        </w:tabs>
        <w:ind w:left="284" w:hanging="284"/>
      </w:pPr>
      <w:rPr>
        <w:rFonts w:ascii="Arial" w:hAnsi="Arial" w:hint="default"/>
        <w:b w:val="0"/>
        <w:i w:val="0"/>
        <w:caps w:val="0"/>
        <w:strike w:val="0"/>
        <w:dstrike w:val="0"/>
        <w:vanish w:val="0"/>
        <w:color w:val="E30613"/>
        <w:position w:val="-4"/>
        <w:sz w:val="32"/>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973B3"/>
    <w:multiLevelType w:val="hybridMultilevel"/>
    <w:tmpl w:val="D5E43FC0"/>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B0FFF"/>
    <w:multiLevelType w:val="hybridMultilevel"/>
    <w:tmpl w:val="B4521A44"/>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F201C"/>
    <w:multiLevelType w:val="hybridMultilevel"/>
    <w:tmpl w:val="37EA5DD2"/>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44F9E"/>
    <w:multiLevelType w:val="hybridMultilevel"/>
    <w:tmpl w:val="2C4CE3E6"/>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51480"/>
    <w:multiLevelType w:val="hybridMultilevel"/>
    <w:tmpl w:val="3ACE7CEE"/>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1080A"/>
    <w:multiLevelType w:val="hybridMultilevel"/>
    <w:tmpl w:val="4748FF9A"/>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42095"/>
    <w:multiLevelType w:val="hybridMultilevel"/>
    <w:tmpl w:val="95160772"/>
    <w:lvl w:ilvl="0" w:tplc="D03E6C14">
      <w:start w:val="1"/>
      <w:numFmt w:val="decimal"/>
      <w:pStyle w:val="Normalnumberedlist"/>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10D00"/>
    <w:multiLevelType w:val="hybridMultilevel"/>
    <w:tmpl w:val="B18257D4"/>
    <w:lvl w:ilvl="0" w:tplc="7CEA95D8">
      <w:start w:val="1"/>
      <w:numFmt w:val="bullet"/>
      <w:lvlText w:val=""/>
      <w:lvlJc w:val="left"/>
      <w:pPr>
        <w:ind w:left="1080" w:hanging="360"/>
      </w:pPr>
      <w:rPr>
        <w:rFonts w:ascii="Symbol" w:hAnsi="Symbol"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1E46E5"/>
    <w:multiLevelType w:val="hybridMultilevel"/>
    <w:tmpl w:val="E656EFB0"/>
    <w:lvl w:ilvl="0" w:tplc="7CEA95D8">
      <w:start w:val="1"/>
      <w:numFmt w:val="bullet"/>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021A2"/>
    <w:multiLevelType w:val="hybridMultilevel"/>
    <w:tmpl w:val="12303C5E"/>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30AC5"/>
    <w:multiLevelType w:val="hybridMultilevel"/>
    <w:tmpl w:val="9B8E053E"/>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00F72"/>
    <w:multiLevelType w:val="hybridMultilevel"/>
    <w:tmpl w:val="6C268E62"/>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67CE2"/>
    <w:multiLevelType w:val="hybridMultilevel"/>
    <w:tmpl w:val="C08406D2"/>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4129A"/>
    <w:multiLevelType w:val="hybridMultilevel"/>
    <w:tmpl w:val="AF34DC90"/>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46DE7"/>
    <w:multiLevelType w:val="hybridMultilevel"/>
    <w:tmpl w:val="ED24365E"/>
    <w:lvl w:ilvl="0" w:tplc="7CEA95D8">
      <w:start w:val="1"/>
      <w:numFmt w:val="bullet"/>
      <w:lvlText w:val=""/>
      <w:lvlJc w:val="left"/>
      <w:pPr>
        <w:ind w:left="720" w:hanging="360"/>
      </w:pPr>
      <w:rPr>
        <w:rFonts w:ascii="Symbol" w:hAnsi="Symbol" w:hint="default"/>
        <w:color w:val="FF0000"/>
      </w:rPr>
    </w:lvl>
    <w:lvl w:ilvl="1" w:tplc="7CEA95D8">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D40BC1"/>
    <w:multiLevelType w:val="hybridMultilevel"/>
    <w:tmpl w:val="42DE8BDE"/>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21B34"/>
    <w:multiLevelType w:val="hybridMultilevel"/>
    <w:tmpl w:val="9DDC94A6"/>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0A6F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4B5D17"/>
    <w:multiLevelType w:val="hybridMultilevel"/>
    <w:tmpl w:val="E7985300"/>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85B0E"/>
    <w:multiLevelType w:val="hybridMultilevel"/>
    <w:tmpl w:val="DEACE8D2"/>
    <w:lvl w:ilvl="0" w:tplc="7CEA95D8">
      <w:start w:val="1"/>
      <w:numFmt w:val="bullet"/>
      <w:lvlText w:val=""/>
      <w:lvlJc w:val="left"/>
      <w:pPr>
        <w:ind w:left="720" w:hanging="360"/>
      </w:pPr>
      <w:rPr>
        <w:rFonts w:ascii="Symbol" w:hAnsi="Symbol" w:hint="default"/>
        <w:color w:val="FF0000"/>
      </w:rPr>
    </w:lvl>
    <w:lvl w:ilvl="1" w:tplc="7FA6A8DA">
      <w:numFmt w:val="bullet"/>
      <w:lvlText w:val="-"/>
      <w:lvlJc w:val="left"/>
      <w:pPr>
        <w:ind w:left="1800" w:hanging="720"/>
      </w:pPr>
      <w:rPr>
        <w:rFonts w:ascii="Arial" w:eastAsia="Cambr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D31D7"/>
    <w:multiLevelType w:val="hybridMultilevel"/>
    <w:tmpl w:val="7F149A76"/>
    <w:lvl w:ilvl="0" w:tplc="FFFFFFFF">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E81991"/>
    <w:multiLevelType w:val="hybridMultilevel"/>
    <w:tmpl w:val="21AAD056"/>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56741F"/>
    <w:multiLevelType w:val="hybridMultilevel"/>
    <w:tmpl w:val="33665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1F3431B"/>
    <w:multiLevelType w:val="hybridMultilevel"/>
    <w:tmpl w:val="F7C4D580"/>
    <w:lvl w:ilvl="0" w:tplc="5462A8B6">
      <w:start w:val="3"/>
      <w:numFmt w:val="bullet"/>
      <w:lvlText w:val="-"/>
      <w:lvlJc w:val="left"/>
      <w:pPr>
        <w:ind w:left="1080" w:hanging="72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BB580A"/>
    <w:multiLevelType w:val="hybridMultilevel"/>
    <w:tmpl w:val="67849C6A"/>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24E83"/>
    <w:multiLevelType w:val="hybridMultilevel"/>
    <w:tmpl w:val="7A523F4A"/>
    <w:lvl w:ilvl="0" w:tplc="7CEA95D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23"/>
  </w:num>
  <w:num w:numId="5">
    <w:abstractNumId w:val="12"/>
    <w:lvlOverride w:ilvl="0">
      <w:startOverride w:val="1"/>
    </w:lvlOverride>
  </w:num>
  <w:num w:numId="6">
    <w:abstractNumId w:val="12"/>
    <w:lvlOverride w:ilvl="0">
      <w:startOverride w:val="1"/>
    </w:lvlOverride>
  </w:num>
  <w:num w:numId="7">
    <w:abstractNumId w:val="12"/>
    <w:lvlOverride w:ilvl="0">
      <w:startOverride w:val="1"/>
    </w:lvlOverride>
  </w:num>
  <w:num w:numId="8">
    <w:abstractNumId w:val="18"/>
  </w:num>
  <w:num w:numId="9">
    <w:abstractNumId w:val="19"/>
  </w:num>
  <w:num w:numId="10">
    <w:abstractNumId w:val="9"/>
  </w:num>
  <w:num w:numId="11">
    <w:abstractNumId w:val="29"/>
  </w:num>
  <w:num w:numId="12">
    <w:abstractNumId w:val="24"/>
  </w:num>
  <w:num w:numId="13">
    <w:abstractNumId w:val="0"/>
  </w:num>
  <w:num w:numId="14">
    <w:abstractNumId w:val="4"/>
  </w:num>
  <w:num w:numId="15">
    <w:abstractNumId w:val="31"/>
  </w:num>
  <w:num w:numId="16">
    <w:abstractNumId w:val="11"/>
  </w:num>
  <w:num w:numId="17">
    <w:abstractNumId w:val="16"/>
  </w:num>
  <w:num w:numId="18">
    <w:abstractNumId w:val="25"/>
  </w:num>
  <w:num w:numId="19">
    <w:abstractNumId w:val="14"/>
  </w:num>
  <w:num w:numId="20">
    <w:abstractNumId w:val="20"/>
  </w:num>
  <w:num w:numId="21">
    <w:abstractNumId w:val="1"/>
  </w:num>
  <w:num w:numId="22">
    <w:abstractNumId w:val="26"/>
  </w:num>
  <w:num w:numId="23">
    <w:abstractNumId w:val="15"/>
  </w:num>
  <w:num w:numId="24">
    <w:abstractNumId w:val="7"/>
  </w:num>
  <w:num w:numId="25">
    <w:abstractNumId w:val="17"/>
  </w:num>
  <w:num w:numId="26">
    <w:abstractNumId w:val="22"/>
  </w:num>
  <w:num w:numId="27">
    <w:abstractNumId w:val="8"/>
  </w:num>
  <w:num w:numId="28">
    <w:abstractNumId w:val="10"/>
  </w:num>
  <w:num w:numId="29">
    <w:abstractNumId w:val="2"/>
  </w:num>
  <w:num w:numId="30">
    <w:abstractNumId w:val="28"/>
  </w:num>
  <w:num w:numId="31">
    <w:abstractNumId w:val="13"/>
  </w:num>
  <w:num w:numId="32">
    <w:abstractNumId w:val="30"/>
  </w:num>
  <w:num w:numId="33">
    <w:abstractNumId w:val="21"/>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994"/>
    <w:rsid w:val="0002248D"/>
    <w:rsid w:val="00036773"/>
    <w:rsid w:val="000462D0"/>
    <w:rsid w:val="000625C1"/>
    <w:rsid w:val="0006363C"/>
    <w:rsid w:val="000A7B23"/>
    <w:rsid w:val="000C400D"/>
    <w:rsid w:val="001071E1"/>
    <w:rsid w:val="00126644"/>
    <w:rsid w:val="00134922"/>
    <w:rsid w:val="00137FDD"/>
    <w:rsid w:val="00140585"/>
    <w:rsid w:val="0014099A"/>
    <w:rsid w:val="00142100"/>
    <w:rsid w:val="00145D55"/>
    <w:rsid w:val="001620B7"/>
    <w:rsid w:val="0016636E"/>
    <w:rsid w:val="001664C4"/>
    <w:rsid w:val="00175188"/>
    <w:rsid w:val="001759B2"/>
    <w:rsid w:val="00183375"/>
    <w:rsid w:val="0018740F"/>
    <w:rsid w:val="00194C52"/>
    <w:rsid w:val="00195896"/>
    <w:rsid w:val="00197A45"/>
    <w:rsid w:val="001A232E"/>
    <w:rsid w:val="001A7C68"/>
    <w:rsid w:val="001B7F84"/>
    <w:rsid w:val="001C2460"/>
    <w:rsid w:val="001C385A"/>
    <w:rsid w:val="001E1554"/>
    <w:rsid w:val="001E162A"/>
    <w:rsid w:val="001F04F7"/>
    <w:rsid w:val="001F60AD"/>
    <w:rsid w:val="002024CD"/>
    <w:rsid w:val="0020726C"/>
    <w:rsid w:val="0023660E"/>
    <w:rsid w:val="002451BA"/>
    <w:rsid w:val="002563C7"/>
    <w:rsid w:val="00266252"/>
    <w:rsid w:val="00273525"/>
    <w:rsid w:val="00277A57"/>
    <w:rsid w:val="00287F16"/>
    <w:rsid w:val="0029486E"/>
    <w:rsid w:val="00295633"/>
    <w:rsid w:val="002A2AEF"/>
    <w:rsid w:val="002A4F81"/>
    <w:rsid w:val="002A521D"/>
    <w:rsid w:val="002B639C"/>
    <w:rsid w:val="002C553A"/>
    <w:rsid w:val="002C68A3"/>
    <w:rsid w:val="002D3EDE"/>
    <w:rsid w:val="002D42BB"/>
    <w:rsid w:val="002D44D0"/>
    <w:rsid w:val="002E45B2"/>
    <w:rsid w:val="002E4B7C"/>
    <w:rsid w:val="002F145D"/>
    <w:rsid w:val="0030059F"/>
    <w:rsid w:val="00312FA4"/>
    <w:rsid w:val="00342F12"/>
    <w:rsid w:val="00342FBE"/>
    <w:rsid w:val="00345668"/>
    <w:rsid w:val="00372FB3"/>
    <w:rsid w:val="0037529B"/>
    <w:rsid w:val="00375AF2"/>
    <w:rsid w:val="00376CB6"/>
    <w:rsid w:val="00386205"/>
    <w:rsid w:val="00387700"/>
    <w:rsid w:val="0038790B"/>
    <w:rsid w:val="0039235F"/>
    <w:rsid w:val="00392E52"/>
    <w:rsid w:val="003A11CB"/>
    <w:rsid w:val="003B5F01"/>
    <w:rsid w:val="003C415E"/>
    <w:rsid w:val="003D4DE2"/>
    <w:rsid w:val="003F487C"/>
    <w:rsid w:val="00400AF7"/>
    <w:rsid w:val="00402E1A"/>
    <w:rsid w:val="004057E7"/>
    <w:rsid w:val="004058FA"/>
    <w:rsid w:val="00421B01"/>
    <w:rsid w:val="00445409"/>
    <w:rsid w:val="00446AB0"/>
    <w:rsid w:val="00457D67"/>
    <w:rsid w:val="00462AB4"/>
    <w:rsid w:val="00462FAD"/>
    <w:rsid w:val="00464329"/>
    <w:rsid w:val="00470087"/>
    <w:rsid w:val="00480F9C"/>
    <w:rsid w:val="004A2063"/>
    <w:rsid w:val="004B5EB2"/>
    <w:rsid w:val="004C705A"/>
    <w:rsid w:val="004C7604"/>
    <w:rsid w:val="004D0782"/>
    <w:rsid w:val="004D7253"/>
    <w:rsid w:val="004E191A"/>
    <w:rsid w:val="004F1C64"/>
    <w:rsid w:val="004F486A"/>
    <w:rsid w:val="00505A06"/>
    <w:rsid w:val="0050678F"/>
    <w:rsid w:val="005222AB"/>
    <w:rsid w:val="00526C2A"/>
    <w:rsid w:val="005329BB"/>
    <w:rsid w:val="00552896"/>
    <w:rsid w:val="00554BF8"/>
    <w:rsid w:val="00556E21"/>
    <w:rsid w:val="0055783E"/>
    <w:rsid w:val="00561C84"/>
    <w:rsid w:val="0056783E"/>
    <w:rsid w:val="005708D5"/>
    <w:rsid w:val="00571984"/>
    <w:rsid w:val="0057480D"/>
    <w:rsid w:val="0058088A"/>
    <w:rsid w:val="00586572"/>
    <w:rsid w:val="005A503B"/>
    <w:rsid w:val="005B5AE7"/>
    <w:rsid w:val="005B67EE"/>
    <w:rsid w:val="005D2BFA"/>
    <w:rsid w:val="005D62F0"/>
    <w:rsid w:val="005E7714"/>
    <w:rsid w:val="005F5466"/>
    <w:rsid w:val="005F64A9"/>
    <w:rsid w:val="00610D46"/>
    <w:rsid w:val="00613AB3"/>
    <w:rsid w:val="00615C2F"/>
    <w:rsid w:val="00616A15"/>
    <w:rsid w:val="00622178"/>
    <w:rsid w:val="00622553"/>
    <w:rsid w:val="00633683"/>
    <w:rsid w:val="00635630"/>
    <w:rsid w:val="00636E5C"/>
    <w:rsid w:val="00642E0C"/>
    <w:rsid w:val="00642EA9"/>
    <w:rsid w:val="00642F39"/>
    <w:rsid w:val="00646A61"/>
    <w:rsid w:val="00661670"/>
    <w:rsid w:val="00662E20"/>
    <w:rsid w:val="006679B0"/>
    <w:rsid w:val="00672BED"/>
    <w:rsid w:val="00682BE7"/>
    <w:rsid w:val="00694496"/>
    <w:rsid w:val="006B131A"/>
    <w:rsid w:val="006D07CC"/>
    <w:rsid w:val="006D156C"/>
    <w:rsid w:val="006D4994"/>
    <w:rsid w:val="006E3F23"/>
    <w:rsid w:val="006E67F0"/>
    <w:rsid w:val="006E7C99"/>
    <w:rsid w:val="006F074E"/>
    <w:rsid w:val="006F4B63"/>
    <w:rsid w:val="0070137B"/>
    <w:rsid w:val="00703864"/>
    <w:rsid w:val="00711C2D"/>
    <w:rsid w:val="007145DB"/>
    <w:rsid w:val="0071463E"/>
    <w:rsid w:val="00714704"/>
    <w:rsid w:val="0071471E"/>
    <w:rsid w:val="00715647"/>
    <w:rsid w:val="00724805"/>
    <w:rsid w:val="0072521F"/>
    <w:rsid w:val="007306EC"/>
    <w:rsid w:val="00733A39"/>
    <w:rsid w:val="00756D14"/>
    <w:rsid w:val="00770EE4"/>
    <w:rsid w:val="007727C5"/>
    <w:rsid w:val="00772FA3"/>
    <w:rsid w:val="0078104B"/>
    <w:rsid w:val="00783277"/>
    <w:rsid w:val="007A406C"/>
    <w:rsid w:val="007D0058"/>
    <w:rsid w:val="007E114A"/>
    <w:rsid w:val="007F0675"/>
    <w:rsid w:val="008028A6"/>
    <w:rsid w:val="0080547A"/>
    <w:rsid w:val="008104F2"/>
    <w:rsid w:val="008131EA"/>
    <w:rsid w:val="0081324C"/>
    <w:rsid w:val="00815EAE"/>
    <w:rsid w:val="00820C03"/>
    <w:rsid w:val="008246EF"/>
    <w:rsid w:val="00826376"/>
    <w:rsid w:val="008265BB"/>
    <w:rsid w:val="00833DD8"/>
    <w:rsid w:val="00844507"/>
    <w:rsid w:val="00847CC6"/>
    <w:rsid w:val="0087690A"/>
    <w:rsid w:val="00886270"/>
    <w:rsid w:val="008876E2"/>
    <w:rsid w:val="008934EE"/>
    <w:rsid w:val="008A5E7B"/>
    <w:rsid w:val="008A65B2"/>
    <w:rsid w:val="008B030B"/>
    <w:rsid w:val="008B516A"/>
    <w:rsid w:val="008C221C"/>
    <w:rsid w:val="008D3295"/>
    <w:rsid w:val="008D37DF"/>
    <w:rsid w:val="008E0493"/>
    <w:rsid w:val="009019D4"/>
    <w:rsid w:val="00902AF0"/>
    <w:rsid w:val="00905483"/>
    <w:rsid w:val="00905996"/>
    <w:rsid w:val="00911AF6"/>
    <w:rsid w:val="00924BF7"/>
    <w:rsid w:val="00933059"/>
    <w:rsid w:val="00936960"/>
    <w:rsid w:val="00937F6B"/>
    <w:rsid w:val="00940B58"/>
    <w:rsid w:val="00947EC3"/>
    <w:rsid w:val="009519AE"/>
    <w:rsid w:val="00962787"/>
    <w:rsid w:val="009770A3"/>
    <w:rsid w:val="00980107"/>
    <w:rsid w:val="00981C2C"/>
    <w:rsid w:val="00985458"/>
    <w:rsid w:val="0098637D"/>
    <w:rsid w:val="009A26E8"/>
    <w:rsid w:val="009A272A"/>
    <w:rsid w:val="009B0EE5"/>
    <w:rsid w:val="009B16B7"/>
    <w:rsid w:val="009B740D"/>
    <w:rsid w:val="009E0787"/>
    <w:rsid w:val="009E7D4D"/>
    <w:rsid w:val="00A22ADD"/>
    <w:rsid w:val="00A246B1"/>
    <w:rsid w:val="00A24BC7"/>
    <w:rsid w:val="00A416A9"/>
    <w:rsid w:val="00A44465"/>
    <w:rsid w:val="00A536F2"/>
    <w:rsid w:val="00A63A66"/>
    <w:rsid w:val="00A83EC1"/>
    <w:rsid w:val="00A85820"/>
    <w:rsid w:val="00A97E97"/>
    <w:rsid w:val="00AA3471"/>
    <w:rsid w:val="00AA66B6"/>
    <w:rsid w:val="00AB04CD"/>
    <w:rsid w:val="00AB34EC"/>
    <w:rsid w:val="00AC1305"/>
    <w:rsid w:val="00AC18E3"/>
    <w:rsid w:val="00AC554C"/>
    <w:rsid w:val="00AC59B7"/>
    <w:rsid w:val="00AC675D"/>
    <w:rsid w:val="00AF252C"/>
    <w:rsid w:val="00AF7A4F"/>
    <w:rsid w:val="00B016BE"/>
    <w:rsid w:val="00B0190D"/>
    <w:rsid w:val="00B11BE9"/>
    <w:rsid w:val="00B13391"/>
    <w:rsid w:val="00B14CAC"/>
    <w:rsid w:val="00B15E42"/>
    <w:rsid w:val="00B2537A"/>
    <w:rsid w:val="00B25DCA"/>
    <w:rsid w:val="00B27B25"/>
    <w:rsid w:val="00B40ECC"/>
    <w:rsid w:val="00B41B65"/>
    <w:rsid w:val="00B5213C"/>
    <w:rsid w:val="00B54C44"/>
    <w:rsid w:val="00B56430"/>
    <w:rsid w:val="00B63DBA"/>
    <w:rsid w:val="00B72AE7"/>
    <w:rsid w:val="00B8741F"/>
    <w:rsid w:val="00B92EE7"/>
    <w:rsid w:val="00B93185"/>
    <w:rsid w:val="00B9709E"/>
    <w:rsid w:val="00BA1810"/>
    <w:rsid w:val="00BB1028"/>
    <w:rsid w:val="00BD12F2"/>
    <w:rsid w:val="00BD1647"/>
    <w:rsid w:val="00BD1BF4"/>
    <w:rsid w:val="00BD1F1C"/>
    <w:rsid w:val="00BD2993"/>
    <w:rsid w:val="00BD5BAD"/>
    <w:rsid w:val="00BE2332"/>
    <w:rsid w:val="00BF1E85"/>
    <w:rsid w:val="00BF20EA"/>
    <w:rsid w:val="00BF2DB0"/>
    <w:rsid w:val="00C02D8C"/>
    <w:rsid w:val="00C039B5"/>
    <w:rsid w:val="00C223CE"/>
    <w:rsid w:val="00C34B1C"/>
    <w:rsid w:val="00C573C2"/>
    <w:rsid w:val="00C620AF"/>
    <w:rsid w:val="00C67C56"/>
    <w:rsid w:val="00C74794"/>
    <w:rsid w:val="00C75B78"/>
    <w:rsid w:val="00C7690C"/>
    <w:rsid w:val="00C92EBC"/>
    <w:rsid w:val="00CA4288"/>
    <w:rsid w:val="00CA606D"/>
    <w:rsid w:val="00CA6D5D"/>
    <w:rsid w:val="00CB01C3"/>
    <w:rsid w:val="00CB17ED"/>
    <w:rsid w:val="00CE219A"/>
    <w:rsid w:val="00CF0A2D"/>
    <w:rsid w:val="00CF4328"/>
    <w:rsid w:val="00CF5FEE"/>
    <w:rsid w:val="00CF62EA"/>
    <w:rsid w:val="00CF6845"/>
    <w:rsid w:val="00D02E47"/>
    <w:rsid w:val="00D03E6E"/>
    <w:rsid w:val="00D061C5"/>
    <w:rsid w:val="00D27257"/>
    <w:rsid w:val="00D33FC2"/>
    <w:rsid w:val="00D35776"/>
    <w:rsid w:val="00D36B7C"/>
    <w:rsid w:val="00D370A3"/>
    <w:rsid w:val="00D379D3"/>
    <w:rsid w:val="00D44A96"/>
    <w:rsid w:val="00D61367"/>
    <w:rsid w:val="00D656EE"/>
    <w:rsid w:val="00D65ED4"/>
    <w:rsid w:val="00D751BA"/>
    <w:rsid w:val="00D82C01"/>
    <w:rsid w:val="00D8348D"/>
    <w:rsid w:val="00D90531"/>
    <w:rsid w:val="00DA4A47"/>
    <w:rsid w:val="00DA59F7"/>
    <w:rsid w:val="00DB3BF5"/>
    <w:rsid w:val="00DD2C63"/>
    <w:rsid w:val="00DE572B"/>
    <w:rsid w:val="00DE647C"/>
    <w:rsid w:val="00DF0116"/>
    <w:rsid w:val="00DF2730"/>
    <w:rsid w:val="00DF4F8B"/>
    <w:rsid w:val="00DF761B"/>
    <w:rsid w:val="00E031BB"/>
    <w:rsid w:val="00E057C4"/>
    <w:rsid w:val="00E06649"/>
    <w:rsid w:val="00E26CCE"/>
    <w:rsid w:val="00E52D48"/>
    <w:rsid w:val="00E53428"/>
    <w:rsid w:val="00E56577"/>
    <w:rsid w:val="00E573E5"/>
    <w:rsid w:val="00E77C34"/>
    <w:rsid w:val="00E91516"/>
    <w:rsid w:val="00E925BC"/>
    <w:rsid w:val="00E92EFF"/>
    <w:rsid w:val="00E95182"/>
    <w:rsid w:val="00E95CA3"/>
    <w:rsid w:val="00EA47D4"/>
    <w:rsid w:val="00EB1AF5"/>
    <w:rsid w:val="00EC2A12"/>
    <w:rsid w:val="00EC2BAC"/>
    <w:rsid w:val="00EC3E6C"/>
    <w:rsid w:val="00EC61B6"/>
    <w:rsid w:val="00ED41A9"/>
    <w:rsid w:val="00EE43C3"/>
    <w:rsid w:val="00EF6580"/>
    <w:rsid w:val="00F02352"/>
    <w:rsid w:val="00F06097"/>
    <w:rsid w:val="00F136CA"/>
    <w:rsid w:val="00F15457"/>
    <w:rsid w:val="00F2142A"/>
    <w:rsid w:val="00F237D5"/>
    <w:rsid w:val="00F41B64"/>
    <w:rsid w:val="00F56A7D"/>
    <w:rsid w:val="00F62EB2"/>
    <w:rsid w:val="00F869DF"/>
    <w:rsid w:val="00F8792B"/>
    <w:rsid w:val="00F94ABD"/>
    <w:rsid w:val="00F97E07"/>
    <w:rsid w:val="00FA60D1"/>
    <w:rsid w:val="00FB2D15"/>
    <w:rsid w:val="00FC39C3"/>
    <w:rsid w:val="00FC39FF"/>
    <w:rsid w:val="00FD0B17"/>
    <w:rsid w:val="00FD7046"/>
    <w:rsid w:val="00FE2A1A"/>
    <w:rsid w:val="00FE2A82"/>
    <w:rsid w:val="00FF0827"/>
    <w:rsid w:val="1CED497B"/>
    <w:rsid w:val="60749E3A"/>
    <w:rsid w:val="6BB0FF9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B983B"/>
  <w15:docId w15:val="{DB647785-B1EA-49D2-A272-14EF3497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3F23"/>
    <w:pPr>
      <w:spacing w:before="80" w:after="80" w:line="260" w:lineRule="exact"/>
    </w:pPr>
    <w:rPr>
      <w:rFonts w:ascii="Arial" w:hAnsi="Arial"/>
      <w:sz w:val="22"/>
      <w:szCs w:val="24"/>
      <w:lang w:eastAsia="en-US"/>
    </w:rPr>
  </w:style>
  <w:style w:type="paragraph" w:styleId="Heading1">
    <w:name w:val="heading 1"/>
    <w:basedOn w:val="Normal"/>
    <w:next w:val="Normal"/>
    <w:link w:val="Heading1Char"/>
    <w:uiPriority w:val="99"/>
    <w:qFormat/>
    <w:rsid w:val="001A7C68"/>
    <w:pPr>
      <w:pBdr>
        <w:bottom w:val="single" w:sz="4" w:space="6" w:color="E30613"/>
      </w:pBdr>
      <w:spacing w:before="0" w:after="360"/>
      <w:outlineLvl w:val="0"/>
    </w:pPr>
    <w:rPr>
      <w:rFonts w:eastAsia="Times New Roman" w:cs="Arial"/>
      <w:b/>
      <w:bCs/>
      <w:color w:val="E30613"/>
      <w:sz w:val="28"/>
    </w:rPr>
  </w:style>
  <w:style w:type="paragraph" w:styleId="Heading2">
    <w:name w:val="heading 2"/>
    <w:basedOn w:val="Normal"/>
    <w:next w:val="Normal"/>
    <w:link w:val="Heading2Char"/>
    <w:qFormat/>
    <w:rsid w:val="001A7C68"/>
    <w:pPr>
      <w:keepNext/>
      <w:spacing w:before="0" w:after="160"/>
      <w:outlineLvl w:val="1"/>
    </w:pPr>
    <w:rPr>
      <w:rFonts w:eastAsia="Times New Roman"/>
      <w:b/>
      <w:bCs/>
      <w:sz w:val="26"/>
    </w:rPr>
  </w:style>
  <w:style w:type="paragraph" w:styleId="Heading3">
    <w:name w:val="heading 3"/>
    <w:basedOn w:val="Normal"/>
    <w:next w:val="Normal"/>
    <w:link w:val="Heading3Char"/>
    <w:rsid w:val="001A7C68"/>
    <w:pPr>
      <w:keepNext/>
      <w:spacing w:before="0" w:after="200"/>
      <w:outlineLvl w:val="2"/>
    </w:pPr>
    <w:rPr>
      <w:rFonts w:eastAsia="Times New Roman"/>
      <w:b/>
      <w:bCs/>
      <w:color w:val="E30613"/>
      <w:sz w:val="24"/>
    </w:rPr>
  </w:style>
  <w:style w:type="paragraph" w:styleId="Heading6">
    <w:name w:val="heading 6"/>
    <w:basedOn w:val="Normal"/>
    <w:next w:val="Normal"/>
    <w:link w:val="Heading6Char"/>
    <w:rsid w:val="00CB01C3"/>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1A7C68"/>
    <w:rPr>
      <w:rFonts w:ascii="Arial" w:eastAsia="Times New Roman" w:hAnsi="Arial" w:cs="Arial"/>
      <w:b/>
      <w:bCs/>
      <w:color w:val="E30613"/>
      <w:sz w:val="28"/>
    </w:rPr>
  </w:style>
  <w:style w:type="paragraph" w:styleId="Footer">
    <w:name w:val="footer"/>
    <w:basedOn w:val="Normal"/>
    <w:link w:val="FooterChar"/>
    <w:unhideWhenUsed/>
    <w:rsid w:val="004F066B"/>
    <w:pPr>
      <w:tabs>
        <w:tab w:val="right" w:pos="9639"/>
        <w:tab w:val="right" w:pos="11199"/>
      </w:tabs>
      <w:spacing w:before="160" w:after="0"/>
      <w:ind w:left="567"/>
    </w:pPr>
    <w:rPr>
      <w:sz w:val="18"/>
      <w:szCs w:val="20"/>
    </w:rPr>
  </w:style>
  <w:style w:type="character" w:customStyle="1" w:styleId="FooterChar">
    <w:name w:val="Footer Char"/>
    <w:link w:val="Footer"/>
    <w:rsid w:val="004F066B"/>
    <w:rPr>
      <w:rFonts w:ascii="Arial" w:hAnsi="Arial" w:cs="Arial"/>
      <w:sz w:val="18"/>
    </w:rPr>
  </w:style>
  <w:style w:type="character" w:customStyle="1" w:styleId="Heading3Char">
    <w:name w:val="Heading 3 Char"/>
    <w:link w:val="Heading3"/>
    <w:rsid w:val="001A7C68"/>
    <w:rPr>
      <w:rFonts w:ascii="Arial" w:eastAsia="Times New Roman" w:hAnsi="Arial"/>
      <w:b/>
      <w:bCs/>
      <w:color w:val="E30613"/>
    </w:rPr>
  </w:style>
  <w:style w:type="paragraph" w:customStyle="1" w:styleId="Unittitle">
    <w:name w:val="Unit title"/>
    <w:basedOn w:val="Normal"/>
    <w:rsid w:val="00342F12"/>
    <w:pPr>
      <w:spacing w:after="240" w:line="360" w:lineRule="exact"/>
    </w:pPr>
    <w:rPr>
      <w:rFonts w:eastAsia="Times New Roman" w:cs="Arial"/>
      <w:b/>
      <w:sz w:val="32"/>
      <w:szCs w:val="28"/>
    </w:rPr>
  </w:style>
  <w:style w:type="paragraph" w:customStyle="1" w:styleId="Normalbulletlist">
    <w:name w:val="Normal bullet list"/>
    <w:basedOn w:val="Normal"/>
    <w:rsid w:val="002E4B7C"/>
    <w:pPr>
      <w:numPr>
        <w:numId w:val="2"/>
      </w:numPr>
      <w:spacing w:before="0" w:after="0"/>
    </w:pPr>
    <w:rPr>
      <w:rFonts w:eastAsia="Times New Roman"/>
      <w:bCs/>
    </w:rPr>
  </w:style>
  <w:style w:type="paragraph" w:customStyle="1" w:styleId="Normalnumberedlist">
    <w:name w:val="Normal numbered list"/>
    <w:basedOn w:val="Normal"/>
    <w:qFormat/>
    <w:rsid w:val="006E67F0"/>
    <w:pPr>
      <w:numPr>
        <w:numId w:val="3"/>
      </w:numPr>
      <w:spacing w:before="0" w:after="0"/>
    </w:pPr>
  </w:style>
  <w:style w:type="character" w:customStyle="1" w:styleId="Heading2Char">
    <w:name w:val="Heading 2 Char"/>
    <w:link w:val="Heading2"/>
    <w:rsid w:val="001A7C68"/>
    <w:rPr>
      <w:rFonts w:ascii="Arial" w:eastAsia="Times New Roman" w:hAnsi="Arial"/>
      <w:b/>
      <w:bCs/>
      <w:sz w:val="26"/>
    </w:rPr>
  </w:style>
  <w:style w:type="character" w:styleId="Hyperlink">
    <w:name w:val="Hyperlink"/>
    <w:rsid w:val="00E26CCE"/>
    <w:rPr>
      <w:color w:val="0000FF"/>
      <w:u w:val="single"/>
    </w:rPr>
  </w:style>
  <w:style w:type="character" w:styleId="FollowedHyperlink">
    <w:name w:val="FollowedHyperlink"/>
    <w:rsid w:val="00E26CCE"/>
    <w:rPr>
      <w:color w:val="800080"/>
      <w:u w:val="single"/>
    </w:rPr>
  </w:style>
  <w:style w:type="paragraph" w:customStyle="1" w:styleId="Normalbulletsublist">
    <w:name w:val="Normal bullet sublist"/>
    <w:basedOn w:val="Normal"/>
    <w:rsid w:val="002E4B7C"/>
    <w:pPr>
      <w:numPr>
        <w:numId w:val="1"/>
      </w:numPr>
      <w:spacing w:before="0" w:after="0"/>
      <w:ind w:left="568" w:hanging="284"/>
      <w:contextualSpacing/>
    </w:pPr>
    <w:rPr>
      <w:rFonts w:eastAsia="Times New Roman"/>
      <w:bCs/>
    </w:rPr>
  </w:style>
  <w:style w:type="paragraph" w:customStyle="1" w:styleId="Normalheadingblack">
    <w:name w:val="Normal heading black"/>
    <w:basedOn w:val="Normal"/>
    <w:qFormat/>
    <w:rsid w:val="00905996"/>
    <w:rPr>
      <w:b/>
    </w:rPr>
  </w:style>
  <w:style w:type="paragraph" w:customStyle="1" w:styleId="Normalheadingred">
    <w:name w:val="Normal heading red"/>
    <w:basedOn w:val="Normal"/>
    <w:qFormat/>
    <w:rsid w:val="00905996"/>
    <w:rPr>
      <w:b/>
      <w:color w:val="E30613"/>
    </w:rPr>
  </w:style>
  <w:style w:type="paragraph" w:styleId="Header">
    <w:name w:val="header"/>
    <w:basedOn w:val="Normal"/>
    <w:link w:val="HeaderChar"/>
    <w:rsid w:val="00E92EFF"/>
    <w:pPr>
      <w:tabs>
        <w:tab w:val="center" w:pos="4320"/>
        <w:tab w:val="right" w:pos="8640"/>
      </w:tabs>
      <w:spacing w:before="0" w:after="0" w:line="240" w:lineRule="auto"/>
    </w:pPr>
  </w:style>
  <w:style w:type="character" w:customStyle="1" w:styleId="HeaderChar">
    <w:name w:val="Header Char"/>
    <w:link w:val="Header"/>
    <w:rsid w:val="00E92EFF"/>
    <w:rPr>
      <w:rFonts w:ascii="Arial" w:hAnsi="Arial"/>
      <w:sz w:val="22"/>
    </w:rPr>
  </w:style>
  <w:style w:type="paragraph" w:styleId="BalloonText">
    <w:name w:val="Balloon Text"/>
    <w:basedOn w:val="Normal"/>
    <w:link w:val="BalloonTextChar"/>
    <w:rsid w:val="00EF6580"/>
    <w:pPr>
      <w:spacing w:before="0" w:after="0" w:line="240" w:lineRule="auto"/>
    </w:pPr>
    <w:rPr>
      <w:rFonts w:ascii="Lucida Grande" w:hAnsi="Lucida Grande"/>
      <w:sz w:val="18"/>
      <w:szCs w:val="18"/>
    </w:rPr>
  </w:style>
  <w:style w:type="character" w:customStyle="1" w:styleId="BalloonTextChar">
    <w:name w:val="Balloon Text Char"/>
    <w:link w:val="BalloonText"/>
    <w:rsid w:val="00EF6580"/>
    <w:rPr>
      <w:rFonts w:ascii="Lucida Grande" w:hAnsi="Lucida Grande"/>
      <w:sz w:val="18"/>
      <w:szCs w:val="18"/>
    </w:rPr>
  </w:style>
  <w:style w:type="character" w:customStyle="1" w:styleId="Heading6Char">
    <w:name w:val="Heading 6 Char"/>
    <w:link w:val="Heading6"/>
    <w:rsid w:val="00CB01C3"/>
    <w:rPr>
      <w:rFonts w:ascii="Arial" w:hAnsi="Arial"/>
      <w:sz w:val="22"/>
    </w:rPr>
  </w:style>
  <w:style w:type="paragraph" w:customStyle="1" w:styleId="Normalsublist">
    <w:name w:val="Normal sublist"/>
    <w:basedOn w:val="Normal"/>
    <w:rsid w:val="00CB01C3"/>
    <w:pPr>
      <w:tabs>
        <w:tab w:val="num" w:pos="567"/>
      </w:tabs>
      <w:ind w:left="568" w:hanging="283"/>
      <w:contextualSpacing/>
    </w:pPr>
    <w:rPr>
      <w:rFonts w:eastAsia="Times New Roman"/>
      <w:bCs/>
    </w:rPr>
  </w:style>
  <w:style w:type="table" w:styleId="TableGrid">
    <w:name w:val="Table Grid"/>
    <w:basedOn w:val="TableNormal"/>
    <w:rsid w:val="00F879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586572"/>
    <w:pPr>
      <w:ind w:left="720"/>
      <w:contextualSpacing/>
    </w:pPr>
  </w:style>
  <w:style w:type="character" w:customStyle="1" w:styleId="normaltextrun">
    <w:name w:val="normaltextrun"/>
    <w:basedOn w:val="DefaultParagraphFont"/>
    <w:rsid w:val="0071463E"/>
  </w:style>
  <w:style w:type="character" w:customStyle="1" w:styleId="spellingerror">
    <w:name w:val="spellingerror"/>
    <w:basedOn w:val="DefaultParagraphFont"/>
    <w:rsid w:val="00140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57472">
      <w:bodyDiv w:val="1"/>
      <w:marLeft w:val="0"/>
      <w:marRight w:val="0"/>
      <w:marTop w:val="0"/>
      <w:marBottom w:val="0"/>
      <w:divBdr>
        <w:top w:val="none" w:sz="0" w:space="0" w:color="auto"/>
        <w:left w:val="none" w:sz="0" w:space="0" w:color="auto"/>
        <w:bottom w:val="none" w:sz="0" w:space="0" w:color="auto"/>
        <w:right w:val="none" w:sz="0" w:space="0" w:color="auto"/>
      </w:divBdr>
    </w:div>
    <w:div w:id="409431012">
      <w:bodyDiv w:val="1"/>
      <w:marLeft w:val="0"/>
      <w:marRight w:val="0"/>
      <w:marTop w:val="0"/>
      <w:marBottom w:val="0"/>
      <w:divBdr>
        <w:top w:val="none" w:sz="0" w:space="0" w:color="auto"/>
        <w:left w:val="none" w:sz="0" w:space="0" w:color="auto"/>
        <w:bottom w:val="none" w:sz="0" w:space="0" w:color="auto"/>
        <w:right w:val="none" w:sz="0" w:space="0" w:color="auto"/>
      </w:divBdr>
    </w:div>
    <w:div w:id="509224210">
      <w:bodyDiv w:val="1"/>
      <w:marLeft w:val="0"/>
      <w:marRight w:val="0"/>
      <w:marTop w:val="0"/>
      <w:marBottom w:val="0"/>
      <w:divBdr>
        <w:top w:val="none" w:sz="0" w:space="0" w:color="auto"/>
        <w:left w:val="none" w:sz="0" w:space="0" w:color="auto"/>
        <w:bottom w:val="none" w:sz="0" w:space="0" w:color="auto"/>
        <w:right w:val="none" w:sz="0" w:space="0" w:color="auto"/>
      </w:divBdr>
    </w:div>
    <w:div w:id="1400709345">
      <w:bodyDiv w:val="1"/>
      <w:marLeft w:val="0"/>
      <w:marRight w:val="0"/>
      <w:marTop w:val="0"/>
      <w:marBottom w:val="0"/>
      <w:divBdr>
        <w:top w:val="none" w:sz="0" w:space="0" w:color="auto"/>
        <w:left w:val="none" w:sz="0" w:space="0" w:color="auto"/>
        <w:bottom w:val="none" w:sz="0" w:space="0" w:color="auto"/>
        <w:right w:val="none" w:sz="0" w:space="0" w:color="auto"/>
      </w:divBdr>
    </w:div>
    <w:div w:id="1475414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HP</dc:creator>
  <cp:keywords/>
  <cp:lastModifiedBy>Hannah Cooper</cp:lastModifiedBy>
  <cp:revision>4</cp:revision>
  <cp:lastPrinted>2013-05-22T00:07:00Z</cp:lastPrinted>
  <dcterms:created xsi:type="dcterms:W3CDTF">2020-05-01T01:36:00Z</dcterms:created>
  <dcterms:modified xsi:type="dcterms:W3CDTF">2020-05-01T12:00:00Z</dcterms:modified>
</cp:coreProperties>
</file>