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E3DC" w14:textId="77777777" w:rsidR="00767050" w:rsidRDefault="00767050" w:rsidP="00767050">
      <w:pPr>
        <w:spacing w:before="0" w:after="0"/>
      </w:pPr>
    </w:p>
    <w:p w14:paraId="5BC85280" w14:textId="77777777" w:rsidR="00767050" w:rsidRPr="00B772EE" w:rsidRDefault="00767050" w:rsidP="00767050">
      <w:pPr>
        <w:ind w:left="1701"/>
        <w:rPr>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33098E" w14:paraId="5C0C6AC4" w14:textId="77777777" w:rsidTr="00B40757">
        <w:tc>
          <w:tcPr>
            <w:tcW w:w="9322" w:type="dxa"/>
            <w:shd w:val="clear" w:color="auto" w:fill="auto"/>
          </w:tcPr>
          <w:p w14:paraId="2F11E1B3" w14:textId="63A4C610" w:rsidR="00767050" w:rsidRPr="009A1E2D" w:rsidRDefault="001C7712" w:rsidP="001C7712">
            <w:pPr>
              <w:pStyle w:val="H1FrontCover"/>
            </w:pPr>
            <w:r>
              <w:t>Rail Engineering Operative</w:t>
            </w:r>
            <w:r w:rsidR="0069446A" w:rsidRPr="009A1E2D">
              <w:t xml:space="preserve"> – End-point Assessment</w:t>
            </w:r>
            <w:r w:rsidR="00767050" w:rsidRPr="009A1E2D">
              <w:t xml:space="preserve"> </w:t>
            </w:r>
            <w:r w:rsidR="009448F3" w:rsidRPr="009A1E2D">
              <w:t>(</w:t>
            </w:r>
            <w:r w:rsidR="00D52312">
              <w:t>9303</w:t>
            </w:r>
            <w:r w:rsidR="00767050" w:rsidRPr="009A1E2D">
              <w:t>)</w:t>
            </w:r>
          </w:p>
        </w:tc>
      </w:tr>
    </w:tbl>
    <w:p w14:paraId="6368B9C4" w14:textId="77777777" w:rsidR="00767050" w:rsidRDefault="00767050" w:rsidP="00767050">
      <w:r>
        <w:t xml:space="preserve">  </w:t>
      </w:r>
    </w:p>
    <w:p w14:paraId="606A1629" w14:textId="27B2B23B" w:rsidR="00A00C16" w:rsidRDefault="00DB6372" w:rsidP="00A00C16">
      <w:pPr>
        <w:rPr>
          <w:b/>
          <w:color w:val="D81E05"/>
          <w:lang w:val="fr-FR"/>
        </w:rPr>
      </w:pPr>
      <w:r>
        <w:rPr>
          <w:b/>
          <w:color w:val="D81E05"/>
          <w:lang w:val="fr-FR"/>
        </w:rPr>
        <w:t xml:space="preserve">Version </w:t>
      </w:r>
      <w:r w:rsidR="00F95583">
        <w:rPr>
          <w:b/>
          <w:color w:val="D81E05"/>
          <w:lang w:val="fr-FR"/>
        </w:rPr>
        <w:t>3</w:t>
      </w:r>
      <w:r>
        <w:rPr>
          <w:b/>
          <w:color w:val="D81E05"/>
          <w:lang w:val="fr-FR"/>
        </w:rPr>
        <w:t>.0</w:t>
      </w:r>
      <w:r w:rsidR="00A00C16">
        <w:rPr>
          <w:b/>
          <w:color w:val="D81E05"/>
          <w:lang w:val="fr-FR"/>
        </w:rPr>
        <w:t xml:space="preserve"> </w:t>
      </w:r>
      <w:r w:rsidR="00F95583">
        <w:rPr>
          <w:b/>
          <w:color w:val="D81E05"/>
        </w:rPr>
        <w:t>November 2021</w:t>
      </w:r>
    </w:p>
    <w:p w14:paraId="26AE7F5F" w14:textId="77777777" w:rsidR="00767050" w:rsidRDefault="00767050" w:rsidP="00767050"/>
    <w:p w14:paraId="0F59275F" w14:textId="77777777" w:rsidR="00767050" w:rsidRDefault="00767050" w:rsidP="00767050"/>
    <w:p w14:paraId="6A482267" w14:textId="339E4F5D" w:rsidR="00767050" w:rsidRDefault="00767050" w:rsidP="00767050"/>
    <w:p w14:paraId="6C5CC0C7" w14:textId="77777777" w:rsidR="00767050" w:rsidRDefault="00767050" w:rsidP="00767050"/>
    <w:p w14:paraId="3D5C79B2" w14:textId="77777777" w:rsidR="00767050" w:rsidRPr="006B17C3" w:rsidRDefault="00767050" w:rsidP="00767050"/>
    <w:p w14:paraId="5769788F" w14:textId="77777777" w:rsidR="00767050" w:rsidRPr="00BE1C65" w:rsidRDefault="00767050" w:rsidP="00767050">
      <w:bookmarkStart w:id="0" w:name="_Toc194549102"/>
    </w:p>
    <w:p w14:paraId="0442F778" w14:textId="0EC88FB2" w:rsidR="0069446A" w:rsidRDefault="0069446A" w:rsidP="00767050">
      <w:pPr>
        <w:pStyle w:val="Footer"/>
        <w:pBdr>
          <w:top w:val="none" w:sz="0" w:space="0" w:color="auto"/>
        </w:pBdr>
        <w:tabs>
          <w:tab w:val="left" w:pos="-567"/>
          <w:tab w:val="right" w:pos="7371"/>
        </w:tabs>
        <w:spacing w:before="120"/>
        <w:rPr>
          <w:b/>
          <w:sz w:val="25"/>
          <w:u w:val="single"/>
        </w:rPr>
      </w:pPr>
    </w:p>
    <w:p w14:paraId="0DE27688" w14:textId="77777777" w:rsidR="0069446A" w:rsidRPr="0069446A" w:rsidRDefault="0069446A" w:rsidP="0069446A"/>
    <w:p w14:paraId="7F5FCD8F" w14:textId="77777777" w:rsidR="0069446A" w:rsidRPr="0069446A" w:rsidRDefault="0069446A" w:rsidP="0069446A"/>
    <w:p w14:paraId="3F299AFE" w14:textId="77777777" w:rsidR="0069446A" w:rsidRPr="0069446A" w:rsidRDefault="0069446A" w:rsidP="0069446A"/>
    <w:p w14:paraId="3DCDCB8C" w14:textId="77777777" w:rsidR="0069446A" w:rsidRPr="0069446A" w:rsidRDefault="0069446A" w:rsidP="0069446A"/>
    <w:p w14:paraId="64B67EB5" w14:textId="77777777" w:rsidR="0069446A" w:rsidRPr="0069446A" w:rsidRDefault="0069446A" w:rsidP="0069446A"/>
    <w:p w14:paraId="3C68E84A" w14:textId="77777777" w:rsidR="0069446A" w:rsidRPr="0069446A" w:rsidRDefault="0069446A" w:rsidP="0069446A"/>
    <w:p w14:paraId="7ADBBA78" w14:textId="77777777" w:rsidR="0069446A" w:rsidRPr="0069446A" w:rsidRDefault="0069446A" w:rsidP="0069446A"/>
    <w:p w14:paraId="038E3C8C" w14:textId="77777777" w:rsidR="0069446A" w:rsidRPr="0069446A" w:rsidRDefault="0069446A" w:rsidP="0069446A"/>
    <w:p w14:paraId="074E24FA" w14:textId="77777777" w:rsidR="0069446A" w:rsidRPr="0069446A" w:rsidRDefault="0069446A" w:rsidP="0069446A"/>
    <w:p w14:paraId="39A69951" w14:textId="77777777" w:rsidR="0069446A" w:rsidRPr="0069446A" w:rsidRDefault="0069446A" w:rsidP="0069446A"/>
    <w:p w14:paraId="104E6578" w14:textId="77777777" w:rsidR="0069446A" w:rsidRPr="0069446A" w:rsidRDefault="0069446A" w:rsidP="0069446A">
      <w:pPr>
        <w:jc w:val="right"/>
      </w:pPr>
    </w:p>
    <w:p w14:paraId="0B506F98" w14:textId="77777777" w:rsidR="0069446A" w:rsidRPr="0069446A" w:rsidRDefault="0069446A" w:rsidP="0069446A"/>
    <w:p w14:paraId="52CA9A1C" w14:textId="77777777" w:rsidR="0069446A" w:rsidRPr="0069446A" w:rsidRDefault="0069446A" w:rsidP="0069446A"/>
    <w:p w14:paraId="71221DE6" w14:textId="77777777" w:rsidR="0069446A" w:rsidRPr="0069446A" w:rsidRDefault="0069446A" w:rsidP="0069446A"/>
    <w:p w14:paraId="2C9D2BBA" w14:textId="77777777" w:rsidR="0069446A" w:rsidRPr="0069446A" w:rsidRDefault="0069446A" w:rsidP="0069446A"/>
    <w:p w14:paraId="26110D85" w14:textId="77777777" w:rsidR="0069446A" w:rsidRPr="0069446A" w:rsidRDefault="0069446A" w:rsidP="0069446A"/>
    <w:p w14:paraId="0076CF68" w14:textId="77777777" w:rsidR="0069446A" w:rsidRPr="0069446A" w:rsidRDefault="0069446A" w:rsidP="0069446A"/>
    <w:p w14:paraId="2B408DCF" w14:textId="77777777" w:rsidR="0069446A" w:rsidRPr="0069446A" w:rsidRDefault="0069446A" w:rsidP="0069446A"/>
    <w:p w14:paraId="3F3D5ED4" w14:textId="68FF7536" w:rsidR="00767050" w:rsidRPr="0069446A" w:rsidRDefault="00767050" w:rsidP="0069446A">
      <w:pPr>
        <w:sectPr w:rsidR="00767050" w:rsidRPr="0069446A" w:rsidSect="00B40757">
          <w:headerReference w:type="even" r:id="rId8"/>
          <w:footerReference w:type="even" r:id="rId9"/>
          <w:footerReference w:type="default" r:id="rId10"/>
          <w:headerReference w:type="firs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2082BDD9" w:rsidR="00767050" w:rsidRDefault="00767050" w:rsidP="00B40757">
            <w:r>
              <w:lastRenderedPageBreak/>
              <w:t xml:space="preserve">Version </w:t>
            </w:r>
          </w:p>
        </w:tc>
        <w:tc>
          <w:tcPr>
            <w:tcW w:w="2500" w:type="pct"/>
          </w:tcPr>
          <w:p w14:paraId="162F19EE" w14:textId="77777777" w:rsidR="00767050" w:rsidRDefault="00767050" w:rsidP="00B40757">
            <w:r>
              <w:t>Change detail</w:t>
            </w:r>
          </w:p>
        </w:tc>
        <w:tc>
          <w:tcPr>
            <w:tcW w:w="1250" w:type="pct"/>
          </w:tcPr>
          <w:p w14:paraId="28026A9F" w14:textId="77777777" w:rsidR="00767050" w:rsidRDefault="00767050" w:rsidP="00B40757">
            <w:r>
              <w:t>Section</w:t>
            </w:r>
          </w:p>
        </w:tc>
      </w:tr>
      <w:tr w:rsidR="00767050"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4A588D37" w:rsidR="00767050" w:rsidRDefault="001B012E" w:rsidP="00B40757">
            <w:pPr>
              <w:pStyle w:val="Table-RichText-XY"/>
              <w:keepNext/>
            </w:pPr>
            <w:r>
              <w:t>May</w:t>
            </w:r>
            <w:r w:rsidR="001C7712">
              <w:t xml:space="preserve"> 2018</w:t>
            </w:r>
            <w:r w:rsidR="00A4316C">
              <w:t xml:space="preserve"> </w:t>
            </w:r>
          </w:p>
        </w:tc>
        <w:tc>
          <w:tcPr>
            <w:tcW w:w="2500" w:type="pct"/>
          </w:tcPr>
          <w:p w14:paraId="15BE33EF" w14:textId="7EC18B42" w:rsidR="00767050" w:rsidRDefault="00A4316C" w:rsidP="001C7712">
            <w:pPr>
              <w:pStyle w:val="Table-RichText-XY"/>
            </w:pPr>
            <w:r>
              <w:t xml:space="preserve">Initial </w:t>
            </w:r>
            <w:r w:rsidR="001C7712">
              <w:t>creation</w:t>
            </w:r>
            <w:r>
              <w:t xml:space="preserve"> </w:t>
            </w:r>
          </w:p>
        </w:tc>
        <w:tc>
          <w:tcPr>
            <w:tcW w:w="1250" w:type="pct"/>
          </w:tcPr>
          <w:p w14:paraId="3CDB126B" w14:textId="6CF898C8" w:rsidR="00767050" w:rsidRDefault="00A4316C" w:rsidP="00B40757">
            <w:pPr>
              <w:pStyle w:val="Table-RichText-XY"/>
            </w:pPr>
            <w:r>
              <w:t xml:space="preserve">Document </w:t>
            </w:r>
          </w:p>
        </w:tc>
      </w:tr>
      <w:tr w:rsidR="00B6335C" w14:paraId="03C1BB76"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09B7D9DA" w14:textId="2E3589BF" w:rsidR="00B6335C" w:rsidRDefault="00B6335C" w:rsidP="00B40757">
            <w:pPr>
              <w:pStyle w:val="Table-RichText-XY"/>
              <w:keepNext/>
            </w:pPr>
            <w:r>
              <w:t>September 2020</w:t>
            </w:r>
          </w:p>
        </w:tc>
        <w:tc>
          <w:tcPr>
            <w:tcW w:w="2500" w:type="pct"/>
          </w:tcPr>
          <w:p w14:paraId="6D2D4101" w14:textId="22A00E34" w:rsidR="00B6335C" w:rsidRDefault="00B6335C" w:rsidP="001C7712">
            <w:pPr>
              <w:pStyle w:val="Table-RichText-XY"/>
            </w:pPr>
            <w:r>
              <w:t>Gateway form removed</w:t>
            </w:r>
          </w:p>
        </w:tc>
        <w:tc>
          <w:tcPr>
            <w:tcW w:w="1250" w:type="pct"/>
          </w:tcPr>
          <w:p w14:paraId="7C23C822" w14:textId="5903E8C3" w:rsidR="00B6335C" w:rsidRDefault="00B6335C" w:rsidP="00B40757">
            <w:pPr>
              <w:pStyle w:val="Table-RichText-XY"/>
            </w:pPr>
            <w:r>
              <w:t>Gateway declaration form</w:t>
            </w:r>
          </w:p>
        </w:tc>
      </w:tr>
      <w:tr w:rsidR="008D7F1E" w14:paraId="045C9964"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5C1995D1" w14:textId="7E8B48BB" w:rsidR="008D7F1E" w:rsidRDefault="00F95583" w:rsidP="00B40757">
            <w:pPr>
              <w:pStyle w:val="Table-RichText-XY"/>
              <w:keepNext/>
            </w:pPr>
            <w:r>
              <w:t>November 2021</w:t>
            </w:r>
          </w:p>
        </w:tc>
        <w:tc>
          <w:tcPr>
            <w:tcW w:w="2500" w:type="pct"/>
          </w:tcPr>
          <w:p w14:paraId="5C954AF7" w14:textId="0F862128" w:rsidR="008D7F1E" w:rsidRDefault="00F95583" w:rsidP="00632CAA">
            <w:pPr>
              <w:pStyle w:val="Table-RichText-XY"/>
              <w:ind w:left="0"/>
            </w:pPr>
            <w:r>
              <w:t>Amended 9303-12 and Unit 700 to Track pathway</w:t>
            </w:r>
          </w:p>
        </w:tc>
        <w:tc>
          <w:tcPr>
            <w:tcW w:w="1250" w:type="pct"/>
          </w:tcPr>
          <w:p w14:paraId="6669CFFA" w14:textId="7C89D156" w:rsidR="008D7F1E" w:rsidRDefault="00F95583" w:rsidP="00B40757">
            <w:pPr>
              <w:pStyle w:val="Table-RichText-XY"/>
            </w:pPr>
            <w:r>
              <w:t>Throughout</w:t>
            </w:r>
          </w:p>
        </w:tc>
      </w:tr>
    </w:tbl>
    <w:p w14:paraId="2C42E748" w14:textId="77777777" w:rsidR="00767050" w:rsidRDefault="00767050" w:rsidP="00767050">
      <w:pPr>
        <w:spacing w:before="0" w:after="0"/>
        <w:rPr>
          <w:b/>
          <w:noProof/>
        </w:rPr>
      </w:pPr>
      <w:r>
        <w:br w:type="page"/>
      </w:r>
    </w:p>
    <w:p w14:paraId="1DAF8329" w14:textId="77777777" w:rsidR="00767050" w:rsidRDefault="00767050" w:rsidP="00767050">
      <w:pPr>
        <w:pStyle w:val="TOC1"/>
      </w:pPr>
      <w:r>
        <w:lastRenderedPageBreak/>
        <w:t>Contents</w:t>
      </w:r>
    </w:p>
    <w:p w14:paraId="28D42B3D" w14:textId="24B1270E" w:rsidR="00632CAA" w:rsidRDefault="00767050">
      <w:pPr>
        <w:pStyle w:val="TOC1"/>
        <w:rPr>
          <w:rFonts w:asciiTheme="minorHAnsi" w:eastAsiaTheme="minorEastAsia" w:hAnsiTheme="minorHAnsi" w:cstheme="minorBidi"/>
          <w:b w:val="0"/>
          <w:szCs w:val="22"/>
          <w:lang w:eastAsia="en-GB"/>
        </w:rPr>
      </w:pPr>
      <w:r w:rsidRPr="00697759">
        <w:fldChar w:fldCharType="begin"/>
      </w:r>
      <w:r w:rsidRPr="00697759">
        <w:instrText xml:space="preserve"> TOC \o "1-3" \t "H1,1,H1 other,1" </w:instrText>
      </w:r>
      <w:r w:rsidRPr="00697759">
        <w:fldChar w:fldCharType="separate"/>
      </w:r>
      <w:r w:rsidR="00632CAA">
        <w:t>1</w:t>
      </w:r>
      <w:r w:rsidR="00632CAA">
        <w:rPr>
          <w:rFonts w:asciiTheme="minorHAnsi" w:eastAsiaTheme="minorEastAsia" w:hAnsiTheme="minorHAnsi" w:cstheme="minorBidi"/>
          <w:b w:val="0"/>
          <w:szCs w:val="22"/>
          <w:lang w:eastAsia="en-GB"/>
        </w:rPr>
        <w:tab/>
      </w:r>
      <w:r w:rsidR="00632CAA">
        <w:t>Introduction</w:t>
      </w:r>
      <w:r w:rsidR="00632CAA">
        <w:tab/>
      </w:r>
      <w:r w:rsidR="00632CAA">
        <w:fldChar w:fldCharType="begin"/>
      </w:r>
      <w:r w:rsidR="00632CAA">
        <w:instrText xml:space="preserve"> PAGEREF _Toc89091603 \h </w:instrText>
      </w:r>
      <w:r w:rsidR="00632CAA">
        <w:fldChar w:fldCharType="separate"/>
      </w:r>
      <w:r w:rsidR="00632CAA">
        <w:t>4</w:t>
      </w:r>
      <w:r w:rsidR="00632CAA">
        <w:fldChar w:fldCharType="end"/>
      </w:r>
    </w:p>
    <w:p w14:paraId="6E8B8339" w14:textId="6E5B5422" w:rsidR="00632CAA" w:rsidRDefault="00632CAA">
      <w:pPr>
        <w:pStyle w:val="TOC3"/>
        <w:rPr>
          <w:rFonts w:asciiTheme="minorHAnsi" w:eastAsiaTheme="minorEastAsia" w:hAnsiTheme="minorHAnsi" w:cstheme="minorBidi"/>
          <w:noProof/>
          <w:szCs w:val="22"/>
          <w:lang w:eastAsia="en-GB"/>
        </w:rPr>
      </w:pPr>
      <w:r>
        <w:rPr>
          <w:noProof/>
        </w:rPr>
        <w:t>What is in this document</w:t>
      </w:r>
      <w:r>
        <w:rPr>
          <w:noProof/>
        </w:rPr>
        <w:tab/>
      </w:r>
      <w:r>
        <w:rPr>
          <w:noProof/>
        </w:rPr>
        <w:fldChar w:fldCharType="begin"/>
      </w:r>
      <w:r>
        <w:rPr>
          <w:noProof/>
        </w:rPr>
        <w:instrText xml:space="preserve"> PAGEREF _Toc89091604 \h </w:instrText>
      </w:r>
      <w:r>
        <w:rPr>
          <w:noProof/>
        </w:rPr>
      </w:r>
      <w:r>
        <w:rPr>
          <w:noProof/>
        </w:rPr>
        <w:fldChar w:fldCharType="separate"/>
      </w:r>
      <w:r>
        <w:rPr>
          <w:noProof/>
        </w:rPr>
        <w:t>4</w:t>
      </w:r>
      <w:r>
        <w:rPr>
          <w:noProof/>
        </w:rPr>
        <w:fldChar w:fldCharType="end"/>
      </w:r>
    </w:p>
    <w:p w14:paraId="79360728" w14:textId="01FC4D41" w:rsidR="00632CAA" w:rsidRDefault="00632CAA">
      <w:pPr>
        <w:pStyle w:val="TOC3"/>
        <w:rPr>
          <w:rFonts w:asciiTheme="minorHAnsi" w:eastAsiaTheme="minorEastAsia" w:hAnsiTheme="minorHAnsi" w:cstheme="minorBidi"/>
          <w:noProof/>
          <w:szCs w:val="22"/>
          <w:lang w:eastAsia="en-GB"/>
        </w:rPr>
      </w:pPr>
      <w:r>
        <w:rPr>
          <w:noProof/>
        </w:rPr>
        <w:t>How to use forms</w:t>
      </w:r>
      <w:r>
        <w:rPr>
          <w:noProof/>
        </w:rPr>
        <w:tab/>
      </w:r>
      <w:r>
        <w:rPr>
          <w:noProof/>
        </w:rPr>
        <w:fldChar w:fldCharType="begin"/>
      </w:r>
      <w:r>
        <w:rPr>
          <w:noProof/>
        </w:rPr>
        <w:instrText xml:space="preserve"> PAGEREF _Toc89091605 \h </w:instrText>
      </w:r>
      <w:r>
        <w:rPr>
          <w:noProof/>
        </w:rPr>
      </w:r>
      <w:r>
        <w:rPr>
          <w:noProof/>
        </w:rPr>
        <w:fldChar w:fldCharType="separate"/>
      </w:r>
      <w:r>
        <w:rPr>
          <w:noProof/>
        </w:rPr>
        <w:t>4</w:t>
      </w:r>
      <w:r>
        <w:rPr>
          <w:noProof/>
        </w:rPr>
        <w:fldChar w:fldCharType="end"/>
      </w:r>
    </w:p>
    <w:p w14:paraId="28BD87A3" w14:textId="10885857" w:rsidR="00632CAA" w:rsidRDefault="00632CAA">
      <w:pPr>
        <w:pStyle w:val="TOC3"/>
        <w:rPr>
          <w:rFonts w:asciiTheme="minorHAnsi" w:eastAsiaTheme="minorEastAsia" w:hAnsiTheme="minorHAnsi" w:cstheme="minorBidi"/>
          <w:noProof/>
          <w:szCs w:val="22"/>
          <w:lang w:eastAsia="en-GB"/>
        </w:rPr>
      </w:pPr>
      <w:r>
        <w:rPr>
          <w:noProof/>
        </w:rPr>
        <w:t>Level 2 – Rail Engineering Operative – Portfolio Header and Declaration Form (9303-12 Track)</w:t>
      </w:r>
      <w:r>
        <w:rPr>
          <w:noProof/>
        </w:rPr>
        <w:tab/>
      </w:r>
      <w:r>
        <w:rPr>
          <w:noProof/>
        </w:rPr>
        <w:fldChar w:fldCharType="begin"/>
      </w:r>
      <w:r>
        <w:rPr>
          <w:noProof/>
        </w:rPr>
        <w:instrText xml:space="preserve"> PAGEREF _Toc89091606 \h </w:instrText>
      </w:r>
      <w:r>
        <w:rPr>
          <w:noProof/>
        </w:rPr>
      </w:r>
      <w:r>
        <w:rPr>
          <w:noProof/>
        </w:rPr>
        <w:fldChar w:fldCharType="separate"/>
      </w:r>
      <w:r>
        <w:rPr>
          <w:noProof/>
        </w:rPr>
        <w:t>5</w:t>
      </w:r>
      <w:r>
        <w:rPr>
          <w:noProof/>
        </w:rPr>
        <w:fldChar w:fldCharType="end"/>
      </w:r>
    </w:p>
    <w:p w14:paraId="2F4E9974" w14:textId="0A0946AB" w:rsidR="00767050" w:rsidRPr="00E23E64" w:rsidRDefault="00767050" w:rsidP="00767050">
      <w:pPr>
        <w:pStyle w:val="TOC3"/>
      </w:pPr>
      <w:r w:rsidRPr="00697759">
        <w:rPr>
          <w:noProof/>
        </w:rPr>
        <w:fldChar w:fldCharType="end"/>
      </w:r>
      <w:bookmarkStart w:id="1" w:name="_Toc254253361"/>
      <w:bookmarkStart w:id="2" w:name="_Toc311617229"/>
    </w:p>
    <w:bookmarkEnd w:id="1"/>
    <w:bookmarkEnd w:id="2"/>
    <w:p w14:paraId="7561B9C0" w14:textId="77777777" w:rsidR="00767050" w:rsidRDefault="00767050" w:rsidP="00741D96">
      <w:pPr>
        <w:pStyle w:val="H1"/>
        <w:keepNext/>
        <w:spacing w:after="960"/>
        <w:ind w:left="0" w:firstLine="0"/>
        <w:sectPr w:rsidR="00767050" w:rsidSect="00B40757">
          <w:headerReference w:type="even" r:id="rId13"/>
          <w:headerReference w:type="default" r:id="rId14"/>
          <w:footerReference w:type="default" r:id="rId15"/>
          <w:pgSz w:w="11900" w:h="16840"/>
          <w:pgMar w:top="1134" w:right="1361" w:bottom="1361" w:left="1361" w:header="340" w:footer="709" w:gutter="0"/>
          <w:cols w:space="708"/>
        </w:sectPr>
      </w:pPr>
    </w:p>
    <w:p w14:paraId="411FE6F2" w14:textId="6F9DF0AF" w:rsidR="00767050" w:rsidRPr="0033098E" w:rsidRDefault="00767050" w:rsidP="00FA28BA">
      <w:pPr>
        <w:pStyle w:val="H1"/>
        <w:keepNext/>
        <w:numPr>
          <w:ilvl w:val="0"/>
          <w:numId w:val="3"/>
        </w:numPr>
        <w:spacing w:after="0"/>
      </w:pPr>
      <w:bookmarkStart w:id="3" w:name="_Toc89091603"/>
      <w:r>
        <w:lastRenderedPageBreak/>
        <w:t>Introduction</w:t>
      </w:r>
      <w:bookmarkEnd w:id="3"/>
    </w:p>
    <w:p w14:paraId="443F29AF" w14:textId="77777777" w:rsidR="008E5260" w:rsidRPr="008E5260" w:rsidRDefault="008E5260" w:rsidP="00FA28BA">
      <w:pPr>
        <w:spacing w:after="0"/>
      </w:pPr>
    </w:p>
    <w:p w14:paraId="7972ED94" w14:textId="77777777" w:rsidR="008E5260" w:rsidRPr="008E5260" w:rsidRDefault="008E5260" w:rsidP="00FA28BA">
      <w:pPr>
        <w:spacing w:after="0"/>
      </w:pPr>
    </w:p>
    <w:p w14:paraId="7FEBB6D7" w14:textId="60F6DC6B" w:rsidR="00767050" w:rsidRPr="00CE05C0" w:rsidRDefault="00767050" w:rsidP="00FA28BA">
      <w:pPr>
        <w:pStyle w:val="Heading3"/>
        <w:rPr>
          <w:highlight w:val="yellow"/>
        </w:rPr>
      </w:pPr>
      <w:bookmarkStart w:id="4" w:name="_Toc89091604"/>
      <w:r w:rsidRPr="002C1D45">
        <w:t xml:space="preserve">What </w:t>
      </w:r>
      <w:r>
        <w:t>is</w:t>
      </w:r>
      <w:r w:rsidRPr="002C1D45">
        <w:t xml:space="preserve"> in this document</w:t>
      </w:r>
      <w:bookmarkEnd w:id="4"/>
    </w:p>
    <w:p w14:paraId="6DBA7B28" w14:textId="1AA49F82" w:rsidR="00DD056E" w:rsidRPr="00112814" w:rsidRDefault="00741D96" w:rsidP="00767050">
      <w:pPr>
        <w:pStyle w:val="ListBullet"/>
        <w:tabs>
          <w:tab w:val="clear" w:pos="360"/>
          <w:tab w:val="num" w:pos="284"/>
        </w:tabs>
        <w:ind w:left="284" w:hanging="284"/>
      </w:pPr>
      <w:r w:rsidRPr="00112814">
        <w:t>P</w:t>
      </w:r>
      <w:r w:rsidR="001C7712">
        <w:t>ortfolio</w:t>
      </w:r>
      <w:r w:rsidR="00A81E6E">
        <w:t xml:space="preserve"> </w:t>
      </w:r>
      <w:r w:rsidRPr="00112814">
        <w:t>H</w:t>
      </w:r>
      <w:r w:rsidR="00DD056E" w:rsidRPr="00112814">
        <w:t>eader</w:t>
      </w:r>
      <w:r w:rsidR="00903CBC">
        <w:t xml:space="preserve"> and Declaration Form</w:t>
      </w:r>
    </w:p>
    <w:p w14:paraId="782D7C1E" w14:textId="77777777" w:rsidR="00767050" w:rsidRPr="00112814" w:rsidRDefault="00767050" w:rsidP="00767050">
      <w:pPr>
        <w:pStyle w:val="ListBullet"/>
        <w:numPr>
          <w:ilvl w:val="0"/>
          <w:numId w:val="0"/>
        </w:numPr>
        <w:ind w:left="360" w:hanging="360"/>
      </w:pPr>
    </w:p>
    <w:p w14:paraId="03FF84D0" w14:textId="1FBFD937" w:rsidR="00767050" w:rsidRPr="00767050" w:rsidRDefault="00767050" w:rsidP="00767050">
      <w:pPr>
        <w:pStyle w:val="ListBullet"/>
        <w:numPr>
          <w:ilvl w:val="0"/>
          <w:numId w:val="0"/>
        </w:numPr>
      </w:pPr>
      <w:r w:rsidRPr="00767050">
        <w:t xml:space="preserve">This document must be used alongside the </w:t>
      </w:r>
      <w:r w:rsidR="00F3463F">
        <w:t>Centre End-point Assessment Pack.</w:t>
      </w:r>
    </w:p>
    <w:p w14:paraId="3B7A524A" w14:textId="4D51ABDB" w:rsidR="00631E4D" w:rsidRDefault="00631E4D">
      <w:pPr>
        <w:spacing w:before="0" w:after="160" w:line="259" w:lineRule="auto"/>
      </w:pPr>
    </w:p>
    <w:p w14:paraId="7023C751" w14:textId="77777777" w:rsidR="008A3B47" w:rsidRDefault="008A3B47" w:rsidP="008A3B47">
      <w:pPr>
        <w:pStyle w:val="Heading3"/>
      </w:pPr>
      <w:bookmarkStart w:id="5" w:name="_Toc89091605"/>
      <w:r>
        <w:t>How to use forms</w:t>
      </w:r>
      <w:bookmarkEnd w:id="5"/>
    </w:p>
    <w:p w14:paraId="27A2651D" w14:textId="78375185" w:rsidR="008A3B47" w:rsidRPr="00A42C04" w:rsidRDefault="008A3B47" w:rsidP="008A3B47">
      <w:pPr>
        <w:spacing w:before="0" w:after="160" w:line="259" w:lineRule="auto"/>
        <w:rPr>
          <w:bCs/>
        </w:rPr>
      </w:pPr>
      <w:r>
        <w:rPr>
          <w:bCs/>
        </w:rPr>
        <w:t>Training providers</w:t>
      </w:r>
      <w:r w:rsidR="009A1E2D">
        <w:rPr>
          <w:bCs/>
        </w:rPr>
        <w:t>/Employers</w:t>
      </w:r>
      <w:r>
        <w:rPr>
          <w:bCs/>
        </w:rPr>
        <w:t xml:space="preserve"> must use the forms provided by City &amp; Guilds in the format laid out in this document.</w:t>
      </w:r>
    </w:p>
    <w:p w14:paraId="513ABC76" w14:textId="0457894F" w:rsidR="008A3B47" w:rsidRPr="008A3B47" w:rsidRDefault="008A3B47">
      <w:pPr>
        <w:spacing w:before="0" w:after="160" w:line="259" w:lineRule="auto"/>
        <w:rPr>
          <w:b/>
        </w:rPr>
      </w:pPr>
      <w:r w:rsidRPr="008A3B47">
        <w:rPr>
          <w:b/>
        </w:rPr>
        <w:t>P</w:t>
      </w:r>
      <w:r w:rsidR="001C7712">
        <w:rPr>
          <w:b/>
        </w:rPr>
        <w:t>ortfolio</w:t>
      </w:r>
      <w:r w:rsidRPr="008A3B47">
        <w:rPr>
          <w:b/>
        </w:rPr>
        <w:t xml:space="preserve"> Header and Declaration </w:t>
      </w:r>
      <w:r w:rsidR="00903CBC">
        <w:rPr>
          <w:b/>
        </w:rPr>
        <w:t>Form</w:t>
      </w:r>
    </w:p>
    <w:p w14:paraId="4E67C76B" w14:textId="4A72A29B" w:rsidR="00047330" w:rsidRPr="00112814" w:rsidRDefault="00112814">
      <w:pPr>
        <w:spacing w:before="0" w:after="160" w:line="259" w:lineRule="auto"/>
      </w:pPr>
      <w:r>
        <w:t>When completing the form</w:t>
      </w:r>
      <w:r w:rsidR="004865B4">
        <w:t>,</w:t>
      </w:r>
      <w:r>
        <w:t xml:space="preserve"> </w:t>
      </w:r>
      <w:r w:rsidR="009A1E2D">
        <w:t>i</w:t>
      </w:r>
      <w:r w:rsidR="00047330">
        <w:t>t is import</w:t>
      </w:r>
      <w:r>
        <w:t>ant that the following is highlighted:</w:t>
      </w:r>
    </w:p>
    <w:p w14:paraId="55B4E405" w14:textId="77777777" w:rsidR="00154C8E" w:rsidRPr="00D95DF4" w:rsidRDefault="00154C8E" w:rsidP="00154C8E">
      <w:pPr>
        <w:pStyle w:val="ListParagraph"/>
        <w:spacing w:before="0" w:after="160" w:line="259" w:lineRule="auto"/>
      </w:pPr>
    </w:p>
    <w:p w14:paraId="16D25CDD" w14:textId="3A819152" w:rsidR="00112814" w:rsidRPr="00697759" w:rsidRDefault="00047330" w:rsidP="00112814">
      <w:pPr>
        <w:pStyle w:val="ListParagraph"/>
        <w:numPr>
          <w:ilvl w:val="0"/>
          <w:numId w:val="12"/>
        </w:numPr>
        <w:spacing w:before="0" w:after="160" w:line="259" w:lineRule="auto"/>
        <w:rPr>
          <w:rFonts w:ascii="Congress Sans" w:hAnsi="Congress Sans" w:cs="Arial"/>
        </w:rPr>
      </w:pPr>
      <w:r w:rsidRPr="00697759">
        <w:rPr>
          <w:rFonts w:cs="Arial"/>
        </w:rPr>
        <w:t>Apprentices complete the two columns which are labelled “Apprentice only” (columns 2 and 3).</w:t>
      </w:r>
      <w:r w:rsidR="00154C8E" w:rsidRPr="00697759">
        <w:rPr>
          <w:rFonts w:cs="Arial"/>
        </w:rPr>
        <w:t xml:space="preserve"> They tick</w:t>
      </w:r>
      <w:r w:rsidR="00BE6C81" w:rsidRPr="00697759">
        <w:rPr>
          <w:rFonts w:cs="Arial"/>
        </w:rPr>
        <w:t xml:space="preserve"> relevant standards which apply to the p</w:t>
      </w:r>
      <w:r w:rsidR="0037422D" w:rsidRPr="00697759">
        <w:rPr>
          <w:rFonts w:cs="Arial"/>
        </w:rPr>
        <w:t>ortfolio</w:t>
      </w:r>
      <w:r w:rsidR="00BE6C81" w:rsidRPr="00697759">
        <w:rPr>
          <w:rFonts w:cs="Arial"/>
        </w:rPr>
        <w:t xml:space="preserve">. </w:t>
      </w:r>
      <w:r w:rsidR="00697759" w:rsidRPr="00697759">
        <w:rPr>
          <w:rFonts w:cs="Arial"/>
        </w:rPr>
        <w:t>The Core Knowledge, Core Skills and Behaviours are ticked by default.</w:t>
      </w:r>
      <w:r w:rsidR="00BE6C81" w:rsidRPr="00697759">
        <w:rPr>
          <w:rFonts w:cs="Arial"/>
        </w:rPr>
        <w:t xml:space="preserve"> </w:t>
      </w:r>
    </w:p>
    <w:p w14:paraId="4C569643" w14:textId="77777777" w:rsidR="0037422D" w:rsidRPr="00697759" w:rsidRDefault="0037422D" w:rsidP="0037422D">
      <w:pPr>
        <w:spacing w:before="0" w:after="160" w:line="259" w:lineRule="auto"/>
        <w:ind w:left="360"/>
        <w:rPr>
          <w:rFonts w:ascii="Congress Sans" w:hAnsi="Congress Sans" w:cs="Arial"/>
        </w:rPr>
      </w:pPr>
    </w:p>
    <w:p w14:paraId="0D95C8B4" w14:textId="77777777" w:rsidR="00D52312" w:rsidRDefault="00D52312">
      <w:pPr>
        <w:spacing w:before="0" w:after="160" w:line="259" w:lineRule="auto"/>
        <w:rPr>
          <w:rFonts w:cs="Arial"/>
          <w:b/>
          <w:bCs/>
          <w:noProof/>
          <w:color w:val="D81E05"/>
          <w:sz w:val="32"/>
          <w:szCs w:val="32"/>
          <w:lang w:eastAsia="en-GB"/>
        </w:rPr>
      </w:pPr>
      <w:bookmarkStart w:id="6" w:name="_Toc496019122"/>
      <w:bookmarkStart w:id="7" w:name="_Toc508366366"/>
      <w:r>
        <w:rPr>
          <w:noProof/>
          <w:lang w:eastAsia="en-GB"/>
        </w:rPr>
        <w:br w:type="page"/>
      </w:r>
    </w:p>
    <w:p w14:paraId="6554150B" w14:textId="28270102" w:rsidR="004D10DC" w:rsidRPr="00A00C16" w:rsidRDefault="002403F5" w:rsidP="0042531B">
      <w:pPr>
        <w:pStyle w:val="Heading23"/>
        <w:spacing w:before="160"/>
      </w:pPr>
      <w:bookmarkStart w:id="8" w:name="_Toc476219942"/>
      <w:bookmarkStart w:id="9" w:name="_Toc484635337"/>
      <w:bookmarkStart w:id="10" w:name="_Toc488400089"/>
      <w:bookmarkStart w:id="11" w:name="_Toc496019123"/>
      <w:bookmarkStart w:id="12" w:name="_Toc503458880"/>
      <w:bookmarkStart w:id="13" w:name="_Toc89091606"/>
      <w:bookmarkEnd w:id="6"/>
      <w:bookmarkEnd w:id="7"/>
      <w:r w:rsidRPr="00A00C16">
        <w:rPr>
          <w:noProof/>
        </w:rPr>
        <w:lastRenderedPageBreak/>
        <w:drawing>
          <wp:anchor distT="0" distB="0" distL="114300" distR="114300" simplePos="0" relativeHeight="251661312" behindDoc="1" locked="0" layoutInCell="1" allowOverlap="1" wp14:anchorId="1B9A21D1" wp14:editId="574B079E">
            <wp:simplePos x="0" y="0"/>
            <wp:positionH relativeFrom="margin">
              <wp:posOffset>8067675</wp:posOffset>
            </wp:positionH>
            <wp:positionV relativeFrom="margin">
              <wp:posOffset>-685800</wp:posOffset>
            </wp:positionV>
            <wp:extent cx="1389600" cy="817200"/>
            <wp:effectExtent l="0" t="0" r="1270" b="2540"/>
            <wp:wrapNone/>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712" w:rsidRPr="00A00C16">
        <w:t>Level 2</w:t>
      </w:r>
      <w:r w:rsidR="005517F2" w:rsidRPr="00A00C16">
        <w:t xml:space="preserve"> – </w:t>
      </w:r>
      <w:r w:rsidR="001C7712" w:rsidRPr="00A00C16">
        <w:t>Rail Engineering Operative</w:t>
      </w:r>
      <w:r w:rsidR="00234931" w:rsidRPr="00A00C16">
        <w:t xml:space="preserve"> </w:t>
      </w:r>
      <w:r w:rsidR="004D10DC" w:rsidRPr="00A00C16">
        <w:t xml:space="preserve">– </w:t>
      </w:r>
      <w:bookmarkEnd w:id="8"/>
      <w:bookmarkEnd w:id="9"/>
      <w:bookmarkEnd w:id="10"/>
      <w:bookmarkEnd w:id="11"/>
      <w:r w:rsidR="009A1E2D" w:rsidRPr="00A00C16">
        <w:t>P</w:t>
      </w:r>
      <w:r w:rsidR="001C7712" w:rsidRPr="00A00C16">
        <w:t>ortfolio</w:t>
      </w:r>
      <w:r w:rsidR="009A1E2D" w:rsidRPr="00A00C16">
        <w:t xml:space="preserve"> Header and Declaration Form</w:t>
      </w:r>
      <w:bookmarkEnd w:id="12"/>
      <w:r w:rsidR="00F95583">
        <w:t xml:space="preserve"> (9303-12</w:t>
      </w:r>
      <w:r w:rsidR="00632CAA">
        <w:t xml:space="preserve"> Track</w:t>
      </w:r>
      <w:r w:rsidR="00F95583">
        <w:t>)</w:t>
      </w:r>
      <w:bookmarkEnd w:id="13"/>
    </w:p>
    <w:p w14:paraId="65B829D3" w14:textId="6B6C5CFE" w:rsidR="004D10DC" w:rsidRDefault="004D10DC" w:rsidP="002403F5"/>
    <w:p w14:paraId="3ACAAA50" w14:textId="4E8D640C" w:rsidR="00D87C43" w:rsidRPr="002403F5" w:rsidRDefault="00D87C43" w:rsidP="002403F5"/>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D10DC" w:rsidRPr="00B57311" w14:paraId="216DF3B5" w14:textId="77777777" w:rsidTr="006504C9">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022BB0" w14:textId="6B6FC734" w:rsidR="004D10DC" w:rsidRPr="006504C9" w:rsidRDefault="004D10DC" w:rsidP="006504C9">
            <w:pPr>
              <w:rPr>
                <w:color w:val="auto"/>
                <w:lang w:val="en-US"/>
              </w:rPr>
            </w:pPr>
            <w:r w:rsidRPr="006504C9">
              <w:rPr>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852F6E6" w14:textId="42CAC24E" w:rsidR="004D10DC" w:rsidRPr="006504C9" w:rsidRDefault="006504C9" w:rsidP="006504C9">
            <w:pPr>
              <w:ind w:left="0" w:right="0"/>
              <w:rPr>
                <w:b w:val="0"/>
                <w:color w:val="AEAAAA" w:themeColor="background2" w:themeShade="BF"/>
                <w:lang w:val="en-US"/>
              </w:rPr>
            </w:pPr>
            <w:r>
              <w:rPr>
                <w:color w:val="BFBFBF"/>
                <w:szCs w:val="22"/>
                <w:lang w:val="en-GB"/>
              </w:rPr>
              <w:t xml:space="preserve">  </w:t>
            </w:r>
            <w:r w:rsidR="004D10DC" w:rsidRPr="006504C9">
              <w:rPr>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1D6A80E" w14:textId="77777777" w:rsidR="004D10DC" w:rsidRPr="006504C9" w:rsidRDefault="004D10DC" w:rsidP="00B40757">
            <w:pPr>
              <w:rPr>
                <w:color w:val="auto"/>
                <w:lang w:val="en-US"/>
              </w:rPr>
            </w:pPr>
            <w:r w:rsidRPr="006504C9">
              <w:rPr>
                <w:color w:val="auto"/>
                <w:lang w:val="en-US"/>
              </w:rPr>
              <w:t xml:space="preserve">Enrolment </w:t>
            </w:r>
          </w:p>
          <w:p w14:paraId="22F9D40A" w14:textId="77777777" w:rsidR="004D10DC" w:rsidRPr="00B57311" w:rsidRDefault="004D10DC" w:rsidP="00B40757">
            <w:pPr>
              <w:rPr>
                <w:lang w:val="en-US"/>
              </w:rPr>
            </w:pPr>
            <w:r w:rsidRPr="006504C9">
              <w:rPr>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5484AE4" w14:textId="77777777" w:rsidR="004D10DC" w:rsidRPr="006504C9" w:rsidRDefault="004D10DC" w:rsidP="00B40757">
            <w:pPr>
              <w:rPr>
                <w:b w:val="0"/>
                <w:lang w:val="en-US"/>
              </w:rPr>
            </w:pPr>
            <w:r w:rsidRPr="006504C9">
              <w:rPr>
                <w:b w:val="0"/>
                <w:color w:val="AEAAAA" w:themeColor="background2" w:themeShade="BF"/>
                <w:lang w:val="en-US"/>
              </w:rPr>
              <w:t>1234567</w:t>
            </w:r>
          </w:p>
        </w:tc>
      </w:tr>
    </w:tbl>
    <w:p w14:paraId="122B294B" w14:textId="77777777" w:rsidR="004D10DC" w:rsidRDefault="004D10DC" w:rsidP="004D10DC"/>
    <w:p w14:paraId="1CDBE11D" w14:textId="77777777" w:rsidR="004D10DC" w:rsidRPr="00B57311" w:rsidRDefault="004D10DC" w:rsidP="004D10DC">
      <w:pPr>
        <w:rPr>
          <w:b/>
          <w:szCs w:val="22"/>
        </w:rPr>
      </w:pPr>
      <w:r w:rsidRPr="00B57311">
        <w:rPr>
          <w:b/>
          <w:szCs w:val="22"/>
        </w:rPr>
        <w:t>Apprentice declaration:</w:t>
      </w:r>
    </w:p>
    <w:p w14:paraId="570ECF82" w14:textId="77777777" w:rsidR="004D10DC" w:rsidRPr="00B57311" w:rsidRDefault="004D10DC" w:rsidP="004D10DC">
      <w:pPr>
        <w:spacing w:after="0"/>
        <w:rPr>
          <w:rFonts w:cs="CongressSans"/>
          <w:b/>
          <w:szCs w:val="22"/>
        </w:rPr>
      </w:pPr>
      <w:r w:rsidRPr="00B57311">
        <w:rPr>
          <w:rFonts w:cs="CongressSans"/>
          <w:b/>
          <w:szCs w:val="22"/>
        </w:rPr>
        <w:t>I confirm that all work submitted is my own, and that I have acknowledged any sources I have used.</w:t>
      </w:r>
    </w:p>
    <w:p w14:paraId="6E3B8F08" w14:textId="77777777" w:rsidR="004D10DC" w:rsidRPr="002403F5" w:rsidRDefault="004D10DC" w:rsidP="002403F5">
      <w:pPr>
        <w:spacing w:before="0" w:after="0"/>
        <w:rPr>
          <w:rFonts w:cs="CongressSans"/>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D10DC" w:rsidRPr="00B57311" w14:paraId="2DAC7123" w14:textId="77777777" w:rsidTr="00B40757">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DEB19D1" w14:textId="77777777" w:rsidR="004D10DC" w:rsidRPr="00B57311" w:rsidRDefault="004D10DC" w:rsidP="00B40757">
            <w:pPr>
              <w:spacing w:after="120"/>
              <w:rPr>
                <w:b/>
                <w:szCs w:val="22"/>
              </w:rPr>
            </w:pPr>
            <w:r w:rsidRPr="00B57311">
              <w:rPr>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3F4A6721" w14:textId="77777777" w:rsidR="004D10DC" w:rsidRPr="00B57311" w:rsidRDefault="004D10DC" w:rsidP="00B40757">
            <w:pPr>
              <w:rPr>
                <w:color w:val="BFBFBF"/>
                <w:szCs w:val="22"/>
              </w:rPr>
            </w:pPr>
            <w:r w:rsidRPr="00B57311">
              <w:rPr>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4632EBD" w14:textId="77777777" w:rsidR="004D10DC" w:rsidRPr="00B57311" w:rsidRDefault="004D10DC" w:rsidP="00B40757">
            <w:pPr>
              <w:spacing w:after="120"/>
              <w:rPr>
                <w:b/>
                <w:szCs w:val="22"/>
              </w:rPr>
            </w:pPr>
            <w:r w:rsidRPr="00B57311">
              <w:rPr>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C04C2A8" w14:textId="77777777" w:rsidR="004D10DC" w:rsidRPr="00B57311" w:rsidRDefault="004D10DC" w:rsidP="00B40757">
            <w:pPr>
              <w:rPr>
                <w:color w:val="BFBFBF"/>
                <w:szCs w:val="22"/>
              </w:rPr>
            </w:pPr>
            <w:r w:rsidRPr="00B57311">
              <w:rPr>
                <w:color w:val="BFBFBF"/>
                <w:szCs w:val="22"/>
              </w:rPr>
              <w:t>DD/MM/YY</w:t>
            </w:r>
          </w:p>
        </w:tc>
      </w:tr>
    </w:tbl>
    <w:p w14:paraId="4B7D17D7" w14:textId="77777777" w:rsidR="004D10DC" w:rsidRDefault="004D10DC" w:rsidP="004D10DC">
      <w:pPr>
        <w:spacing w:after="0"/>
        <w:rPr>
          <w:b/>
          <w:szCs w:val="22"/>
        </w:rPr>
      </w:pPr>
    </w:p>
    <w:p w14:paraId="190881ED" w14:textId="77777777" w:rsidR="004D10DC" w:rsidRPr="00B57311" w:rsidRDefault="004D10DC" w:rsidP="004D10DC">
      <w:pPr>
        <w:spacing w:after="0"/>
        <w:rPr>
          <w:rFonts w:cs="CongressSans"/>
          <w:b/>
          <w:szCs w:val="22"/>
        </w:rPr>
      </w:pPr>
      <w:r>
        <w:rPr>
          <w:b/>
          <w:szCs w:val="22"/>
        </w:rPr>
        <w:t>Line manager</w:t>
      </w:r>
      <w:r>
        <w:rPr>
          <w:rFonts w:cs="CongressSans"/>
          <w:b/>
          <w:szCs w:val="22"/>
        </w:rPr>
        <w:t xml:space="preserve"> </w:t>
      </w:r>
      <w:r w:rsidRPr="00B57311">
        <w:rPr>
          <w:rFonts w:cs="CongressSans"/>
          <w:b/>
          <w:szCs w:val="22"/>
        </w:rPr>
        <w:t>declaration:</w:t>
      </w:r>
    </w:p>
    <w:p w14:paraId="55729244" w14:textId="4DD7B587" w:rsidR="004D10DC" w:rsidRDefault="004D10DC" w:rsidP="004D10DC">
      <w:pPr>
        <w:pStyle w:val="CommentText"/>
        <w:rPr>
          <w:rFonts w:cs="CongressSans"/>
          <w:b/>
          <w:sz w:val="22"/>
          <w:szCs w:val="22"/>
        </w:rPr>
      </w:pPr>
      <w:r w:rsidRPr="00B57311">
        <w:rPr>
          <w:rFonts w:cs="CongressSans"/>
          <w:b/>
          <w:sz w:val="22"/>
          <w:szCs w:val="22"/>
        </w:rPr>
        <w:t xml:space="preserve">I confirm that all work was conducted under conditions designed to assure the authenticity of the </w:t>
      </w:r>
      <w:r>
        <w:rPr>
          <w:rFonts w:cs="CongressSans"/>
          <w:b/>
          <w:sz w:val="22"/>
          <w:szCs w:val="22"/>
        </w:rPr>
        <w:t>Apprentice</w:t>
      </w:r>
      <w:r w:rsidRPr="00B57311">
        <w:rPr>
          <w:rFonts w:cs="CongressSans"/>
          <w:b/>
          <w:sz w:val="22"/>
          <w:szCs w:val="22"/>
        </w:rPr>
        <w:t xml:space="preserve">’s work, and am satisfied that, to the best of my knowledge, the work produced is solely that of the </w:t>
      </w:r>
      <w:r>
        <w:rPr>
          <w:rFonts w:cs="CongressSans"/>
          <w:b/>
          <w:sz w:val="22"/>
          <w:szCs w:val="22"/>
        </w:rPr>
        <w:t>apprentice</w:t>
      </w:r>
    </w:p>
    <w:p w14:paraId="675BDC53" w14:textId="77777777" w:rsidR="002403F5" w:rsidRPr="002403F5" w:rsidRDefault="002403F5" w:rsidP="002403F5">
      <w:pPr>
        <w:pStyle w:val="CommentText"/>
        <w:spacing w:before="0" w:after="0"/>
        <w:rPr>
          <w:rFonts w:cs="CongressSans"/>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D10DC" w:rsidRPr="00B57311" w14:paraId="52AD7CCF" w14:textId="77777777" w:rsidTr="00B40757">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B390D74" w14:textId="77777777" w:rsidR="004D10DC" w:rsidRPr="00B57311" w:rsidRDefault="004D10DC" w:rsidP="00B40757">
            <w:pPr>
              <w:spacing w:after="120"/>
              <w:rPr>
                <w:b/>
                <w:szCs w:val="22"/>
              </w:rPr>
            </w:pPr>
            <w:r w:rsidRPr="00B57311">
              <w:rPr>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6C620BD" w14:textId="77777777" w:rsidR="004D10DC" w:rsidRPr="00B57311" w:rsidRDefault="004D10DC" w:rsidP="00B40757">
            <w:pPr>
              <w:rPr>
                <w:color w:val="BFBFBF"/>
                <w:szCs w:val="22"/>
              </w:rPr>
            </w:pPr>
            <w:r w:rsidRPr="00B57311">
              <w:rPr>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9E2C768" w14:textId="77777777" w:rsidR="004D10DC" w:rsidRPr="00B57311" w:rsidRDefault="004D10DC" w:rsidP="00B40757">
            <w:pPr>
              <w:spacing w:after="120"/>
              <w:rPr>
                <w:b/>
                <w:szCs w:val="22"/>
              </w:rPr>
            </w:pPr>
            <w:r w:rsidRPr="00B57311">
              <w:rPr>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5C08A4F7" w14:textId="77777777" w:rsidR="004D10DC" w:rsidRPr="00B57311" w:rsidRDefault="004D10DC" w:rsidP="00B40757">
            <w:pPr>
              <w:rPr>
                <w:color w:val="BFBFBF"/>
                <w:szCs w:val="22"/>
              </w:rPr>
            </w:pPr>
            <w:r w:rsidRPr="00B57311">
              <w:rPr>
                <w:color w:val="BFBFBF"/>
                <w:szCs w:val="22"/>
              </w:rPr>
              <w:t>DD/MM/YY</w:t>
            </w:r>
          </w:p>
        </w:tc>
      </w:tr>
    </w:tbl>
    <w:p w14:paraId="6499EC4F" w14:textId="77777777" w:rsidR="004D10DC" w:rsidRDefault="004D10DC" w:rsidP="004D10DC"/>
    <w:p w14:paraId="000B8E1C" w14:textId="6718FED0" w:rsidR="004D10DC" w:rsidRDefault="004D10DC" w:rsidP="004D10DC">
      <w:pPr>
        <w:rPr>
          <w:b/>
        </w:rPr>
      </w:pPr>
      <w:r>
        <w:rPr>
          <w:b/>
        </w:rPr>
        <w:t>Training Provider declaration</w:t>
      </w:r>
      <w:r w:rsidR="00235F58">
        <w:rPr>
          <w:b/>
        </w:rPr>
        <w:t xml:space="preserve"> (if appropriate)</w:t>
      </w:r>
      <w:r>
        <w:rPr>
          <w:b/>
        </w:rPr>
        <w:t xml:space="preserve">: </w:t>
      </w:r>
    </w:p>
    <w:p w14:paraId="761DF63E" w14:textId="77777777" w:rsidR="004D10DC" w:rsidRPr="004D1E77" w:rsidRDefault="004D10DC" w:rsidP="004D10DC">
      <w:pPr>
        <w:rPr>
          <w:b/>
        </w:rPr>
      </w:pPr>
      <w:r w:rsidRPr="004D1E77">
        <w:rPr>
          <w:b/>
        </w:rPr>
        <w:t>I confirm that the evidenced presented by the Apprentice is ready for End-Point Assessment.  It is valid, authentic, reliable and current and sufficient to meet the requirements of the relevant standard.</w:t>
      </w:r>
    </w:p>
    <w:p w14:paraId="767C92C5" w14:textId="77777777" w:rsidR="004D10DC" w:rsidRPr="002403F5" w:rsidRDefault="004D10DC" w:rsidP="002403F5">
      <w:pPr>
        <w:spacing w:before="0" w:after="0"/>
        <w:rPr>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4D10DC" w:rsidRPr="002B54EF" w14:paraId="369C2C8E" w14:textId="77777777" w:rsidTr="006504C9">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4177F49" w14:textId="77777777" w:rsidR="004D10DC" w:rsidRDefault="004D10DC" w:rsidP="00B40757">
            <w:pPr>
              <w:spacing w:after="120"/>
              <w:rPr>
                <w:b/>
              </w:rPr>
            </w:pPr>
            <w:r>
              <w:rPr>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347AE6C4" w14:textId="77777777" w:rsidR="004D10DC" w:rsidRDefault="004D10DC" w:rsidP="00B40757">
            <w:pPr>
              <w:rPr>
                <w:color w:val="BFBFBF"/>
              </w:rPr>
            </w:pPr>
            <w:r>
              <w:rPr>
                <w:color w:val="BFBFBF"/>
              </w:rPr>
              <w:t xml:space="preserve">Name &amp; </w:t>
            </w:r>
            <w:r w:rsidRPr="002B54EF">
              <w:rPr>
                <w:color w:val="BFBFBF"/>
              </w:rPr>
              <w:t xml:space="preserve">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9F3BF79" w14:textId="1704941F" w:rsidR="004D10DC" w:rsidRPr="002B54EF" w:rsidRDefault="004D10DC" w:rsidP="00B40757">
            <w:pPr>
              <w:spacing w:after="120"/>
              <w:rPr>
                <w:b/>
              </w:rPr>
            </w:pPr>
            <w:r w:rsidRPr="002B54EF">
              <w:rPr>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47056FBB" w14:textId="77777777" w:rsidR="004D10DC" w:rsidRPr="002B54EF" w:rsidRDefault="004D10DC" w:rsidP="00B40757">
            <w:pPr>
              <w:rPr>
                <w:color w:val="BFBFBF"/>
              </w:rPr>
            </w:pPr>
            <w:r w:rsidRPr="002B54EF">
              <w:rPr>
                <w:color w:val="BFBFBF"/>
              </w:rPr>
              <w:t>DD/MM/YY</w:t>
            </w:r>
          </w:p>
        </w:tc>
      </w:tr>
    </w:tbl>
    <w:p w14:paraId="096CBF10" w14:textId="77777777" w:rsidR="001A55F8" w:rsidRDefault="001A55F8" w:rsidP="009A1E2D">
      <w:pPr>
        <w:sectPr w:rsidR="001A55F8" w:rsidSect="001A55F8">
          <w:pgSz w:w="11906" w:h="16838"/>
          <w:pgMar w:top="1440" w:right="1440" w:bottom="1440" w:left="1440" w:header="270" w:footer="708" w:gutter="0"/>
          <w:cols w:space="708"/>
          <w:docGrid w:linePitch="360"/>
        </w:sectPr>
      </w:pPr>
    </w:p>
    <w:p w14:paraId="06DA436A" w14:textId="77E79B08" w:rsidR="004D10DC" w:rsidRDefault="004D10DC" w:rsidP="00A00C16">
      <w:pPr>
        <w:pStyle w:val="H1"/>
        <w:keepNext/>
        <w:spacing w:after="0"/>
        <w:ind w:left="360" w:firstLine="0"/>
      </w:pPr>
    </w:p>
    <w:tbl>
      <w:tblPr>
        <w:tblStyle w:val="TableGrid"/>
        <w:tblW w:w="498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3190"/>
        <w:gridCol w:w="1436"/>
        <w:gridCol w:w="1303"/>
        <w:gridCol w:w="1247"/>
        <w:gridCol w:w="6032"/>
      </w:tblGrid>
      <w:tr w:rsidR="00F0598A" w:rsidRPr="00E70B0D" w14:paraId="33E198B8" w14:textId="77777777" w:rsidTr="00F0598A">
        <w:trPr>
          <w:jc w:val="center"/>
        </w:trPr>
        <w:tc>
          <w:tcPr>
            <w:tcW w:w="5000" w:type="pct"/>
            <w:gridSpan w:val="6"/>
            <w:tcBorders>
              <w:bottom w:val="single" w:sz="4" w:space="0" w:color="BFBFBF" w:themeColor="background1" w:themeShade="BF"/>
            </w:tcBorders>
            <w:shd w:val="clear" w:color="auto" w:fill="D81E05"/>
          </w:tcPr>
          <w:p w14:paraId="7E58E8A2" w14:textId="00712588" w:rsidR="00F0598A" w:rsidRDefault="00F0598A" w:rsidP="00F0598A">
            <w:pPr>
              <w:jc w:val="center"/>
              <w:rPr>
                <w:rFonts w:eastAsia="Cambria"/>
                <w:b/>
                <w:color w:val="FFFFFF" w:themeColor="background1"/>
              </w:rPr>
            </w:pPr>
            <w:r>
              <w:rPr>
                <w:rFonts w:eastAsia="Cambria"/>
                <w:b/>
                <w:color w:val="FFFFFF" w:themeColor="background1"/>
              </w:rPr>
              <w:t>Portfolio header form</w:t>
            </w:r>
          </w:p>
        </w:tc>
      </w:tr>
      <w:tr w:rsidR="007F6892" w14:paraId="35C36878" w14:textId="77777777" w:rsidTr="00F0598A">
        <w:trPr>
          <w:cantSplit/>
          <w:trHeight w:val="1450"/>
          <w:jc w:val="center"/>
        </w:trPr>
        <w:tc>
          <w:tcPr>
            <w:tcW w:w="1401" w:type="pct"/>
            <w:gridSpan w:val="2"/>
            <w:tcBorders>
              <w:bottom w:val="single" w:sz="4" w:space="0" w:color="BFBFBF" w:themeColor="background1" w:themeShade="BF"/>
            </w:tcBorders>
            <w:shd w:val="clear" w:color="auto" w:fill="BFBFBF" w:themeFill="background1" w:themeFillShade="BF"/>
          </w:tcPr>
          <w:p w14:paraId="06370827" w14:textId="15465F93" w:rsidR="007F6892" w:rsidRDefault="007F6892" w:rsidP="00B40757">
            <w:pPr>
              <w:rPr>
                <w:b/>
              </w:rPr>
            </w:pPr>
            <w:r>
              <w:rPr>
                <w:b/>
              </w:rPr>
              <w:t>Standard reference</w:t>
            </w:r>
          </w:p>
          <w:p w14:paraId="47CD4705" w14:textId="77777777" w:rsidR="007F6892" w:rsidRPr="002403F5" w:rsidRDefault="007F6892" w:rsidP="002403F5">
            <w:pPr>
              <w:jc w:val="center"/>
            </w:pPr>
          </w:p>
        </w:tc>
        <w:tc>
          <w:tcPr>
            <w:tcW w:w="516" w:type="pct"/>
            <w:tcBorders>
              <w:bottom w:val="single" w:sz="4" w:space="0" w:color="BFBFBF" w:themeColor="background1" w:themeShade="BF"/>
            </w:tcBorders>
            <w:shd w:val="clear" w:color="auto" w:fill="BFBFBF" w:themeFill="background1" w:themeFillShade="BF"/>
          </w:tcPr>
          <w:p w14:paraId="0894C667" w14:textId="78EED805" w:rsidR="007F6892" w:rsidRDefault="007F6892" w:rsidP="00B40757">
            <w:pPr>
              <w:rPr>
                <w:b/>
                <w:color w:val="C00000"/>
              </w:rPr>
            </w:pPr>
            <w:r>
              <w:rPr>
                <w:b/>
              </w:rPr>
              <w:t xml:space="preserve">Tick if applies to portfolio </w:t>
            </w:r>
            <w:r>
              <w:rPr>
                <w:b/>
                <w:color w:val="C00000"/>
              </w:rPr>
              <w:t xml:space="preserve">Apprentice </w:t>
            </w:r>
          </w:p>
          <w:p w14:paraId="2BDDAFE6" w14:textId="6F5AC718" w:rsidR="007F6892" w:rsidRDefault="007F6892" w:rsidP="00B40757">
            <w:pPr>
              <w:rPr>
                <w:b/>
              </w:rPr>
            </w:pPr>
            <w:r w:rsidRPr="00A42C04">
              <w:rPr>
                <w:b/>
                <w:color w:val="C00000"/>
              </w:rPr>
              <w:t>only</w:t>
            </w:r>
          </w:p>
        </w:tc>
        <w:tc>
          <w:tcPr>
            <w:tcW w:w="468" w:type="pct"/>
            <w:tcBorders>
              <w:bottom w:val="single" w:sz="4" w:space="0" w:color="BFBFBF" w:themeColor="background1" w:themeShade="BF"/>
            </w:tcBorders>
            <w:shd w:val="clear" w:color="auto" w:fill="BFBFBF" w:themeFill="background1" w:themeFillShade="BF"/>
          </w:tcPr>
          <w:p w14:paraId="2C09FA15" w14:textId="640B07E1" w:rsidR="007F6892" w:rsidRPr="00F7394E" w:rsidRDefault="007F6892" w:rsidP="00574B58">
            <w:pPr>
              <w:rPr>
                <w:b/>
                <w:color w:val="C00000"/>
              </w:rPr>
            </w:pPr>
            <w:r>
              <w:rPr>
                <w:b/>
              </w:rPr>
              <w:t xml:space="preserve">Reference parts of the portfolio this applies to </w:t>
            </w:r>
            <w:r>
              <w:rPr>
                <w:b/>
                <w:color w:val="C00000"/>
              </w:rPr>
              <w:t>Apprentice</w:t>
            </w:r>
            <w:r w:rsidRPr="00A42C04">
              <w:rPr>
                <w:b/>
                <w:color w:val="C00000"/>
              </w:rPr>
              <w:t xml:space="preserve"> only</w:t>
            </w:r>
            <w:r>
              <w:rPr>
                <w:b/>
                <w:color w:val="C00000"/>
              </w:rPr>
              <w:t xml:space="preserve"> </w:t>
            </w:r>
          </w:p>
        </w:tc>
        <w:tc>
          <w:tcPr>
            <w:tcW w:w="448" w:type="pct"/>
            <w:tcBorders>
              <w:bottom w:val="single" w:sz="4" w:space="0" w:color="BFBFBF" w:themeColor="background1" w:themeShade="BF"/>
            </w:tcBorders>
            <w:shd w:val="clear" w:color="auto" w:fill="BFBFBF" w:themeFill="background1" w:themeFillShade="BF"/>
          </w:tcPr>
          <w:p w14:paraId="1FAA4E20" w14:textId="77777777" w:rsidR="007F6892" w:rsidRDefault="007F6892" w:rsidP="00B40757">
            <w:pPr>
              <w:rPr>
                <w:b/>
              </w:rPr>
            </w:pPr>
            <w:r>
              <w:rPr>
                <w:b/>
              </w:rPr>
              <w:t>IEPA reference check</w:t>
            </w:r>
          </w:p>
          <w:p w14:paraId="039DC92E" w14:textId="5D567058" w:rsidR="007F6892" w:rsidRDefault="007F6892" w:rsidP="00B40757">
            <w:pPr>
              <w:rPr>
                <w:b/>
              </w:rPr>
            </w:pPr>
            <w:r w:rsidRPr="00A42C04">
              <w:rPr>
                <w:b/>
                <w:color w:val="C00000"/>
              </w:rPr>
              <w:t>IEPA only</w:t>
            </w:r>
          </w:p>
        </w:tc>
        <w:tc>
          <w:tcPr>
            <w:tcW w:w="2167" w:type="pct"/>
            <w:tcBorders>
              <w:bottom w:val="single" w:sz="4" w:space="0" w:color="BFBFBF" w:themeColor="background1" w:themeShade="BF"/>
            </w:tcBorders>
            <w:shd w:val="clear" w:color="auto" w:fill="BFBFBF" w:themeFill="background1" w:themeFillShade="BF"/>
          </w:tcPr>
          <w:p w14:paraId="74002E00" w14:textId="5FFCE303" w:rsidR="007F6892" w:rsidRDefault="007F6892" w:rsidP="00B40757">
            <w:pPr>
              <w:rPr>
                <w:b/>
              </w:rPr>
            </w:pPr>
            <w:r>
              <w:rPr>
                <w:b/>
              </w:rPr>
              <w:t>IEPA comments</w:t>
            </w:r>
          </w:p>
          <w:p w14:paraId="45808DAA" w14:textId="7913BB97" w:rsidR="007F6892" w:rsidRPr="00672C49" w:rsidRDefault="007F6892" w:rsidP="00B40757">
            <w:pPr>
              <w:rPr>
                <w:b/>
              </w:rPr>
            </w:pPr>
            <w:r w:rsidRPr="00A42C04">
              <w:rPr>
                <w:b/>
                <w:color w:val="C00000"/>
              </w:rPr>
              <w:t>IEPA only</w:t>
            </w:r>
          </w:p>
        </w:tc>
      </w:tr>
      <w:tr w:rsidR="00EF2B42" w:rsidRPr="00574B58" w14:paraId="050996D0" w14:textId="77777777" w:rsidTr="0037422D">
        <w:trPr>
          <w:jc w:val="center"/>
        </w:trPr>
        <w:tc>
          <w:tcPr>
            <w:tcW w:w="5000" w:type="pct"/>
            <w:gridSpan w:val="6"/>
            <w:shd w:val="clear" w:color="auto" w:fill="D9D9D9" w:themeFill="background1" w:themeFillShade="D9"/>
          </w:tcPr>
          <w:p w14:paraId="5B130DE9" w14:textId="62F54F4D" w:rsidR="00EF2B42" w:rsidRPr="00574B58" w:rsidRDefault="00574B58" w:rsidP="00574B58">
            <w:pPr>
              <w:rPr>
                <w:b/>
              </w:rPr>
            </w:pPr>
            <w:r w:rsidRPr="00574B58">
              <w:rPr>
                <w:b/>
              </w:rPr>
              <w:t>Core</w:t>
            </w:r>
            <w:r w:rsidR="00EF2B42" w:rsidRPr="00574B58">
              <w:rPr>
                <w:b/>
              </w:rPr>
              <w:t xml:space="preserve"> Knowledge:</w:t>
            </w:r>
            <w:r w:rsidR="00B83660" w:rsidRPr="00574B58">
              <w:rPr>
                <w:b/>
              </w:rPr>
              <w:t xml:space="preserve"> </w:t>
            </w:r>
            <w:r w:rsidRPr="00574B58">
              <w:rPr>
                <w:b/>
              </w:rPr>
              <w:t>Safe and Professional working practices</w:t>
            </w:r>
          </w:p>
        </w:tc>
      </w:tr>
      <w:tr w:rsidR="00574B58" w14:paraId="2C4B4162" w14:textId="77777777" w:rsidTr="0037422D">
        <w:trPr>
          <w:trHeight w:val="455"/>
          <w:jc w:val="center"/>
        </w:trPr>
        <w:tc>
          <w:tcPr>
            <w:tcW w:w="255" w:type="pct"/>
            <w:shd w:val="clear" w:color="auto" w:fill="D9D9D9" w:themeFill="background1" w:themeFillShade="D9"/>
          </w:tcPr>
          <w:p w14:paraId="5BEB6401" w14:textId="506930EF" w:rsidR="00574B58" w:rsidRPr="00E70B0D" w:rsidRDefault="00574B58" w:rsidP="00B40757">
            <w:pPr>
              <w:rPr>
                <w:b/>
              </w:rPr>
            </w:pPr>
            <w:r>
              <w:rPr>
                <w:rFonts w:eastAsia="Cambria"/>
                <w:b/>
                <w:lang w:val="en-US"/>
              </w:rPr>
              <w:t>1.1</w:t>
            </w:r>
          </w:p>
        </w:tc>
        <w:tc>
          <w:tcPr>
            <w:tcW w:w="1146" w:type="pct"/>
            <w:shd w:val="clear" w:color="auto" w:fill="F2F2F2" w:themeFill="background1" w:themeFillShade="F2"/>
          </w:tcPr>
          <w:p w14:paraId="7A799E96" w14:textId="77777777" w:rsidR="00574B58" w:rsidRDefault="00574B58" w:rsidP="00B40757">
            <w:r w:rsidRPr="00574B58">
              <w:t>including legislation, regulation, industry procedures and safety requirements</w:t>
            </w:r>
          </w:p>
          <w:p w14:paraId="715B738E" w14:textId="1DEBCF3A" w:rsidR="00A477A7" w:rsidRPr="00574B58" w:rsidRDefault="00A477A7" w:rsidP="00B40757">
            <w:pPr>
              <w:rPr>
                <w:color w:val="00B0F0"/>
              </w:rPr>
            </w:pPr>
          </w:p>
        </w:tc>
        <w:tc>
          <w:tcPr>
            <w:tcW w:w="516" w:type="pct"/>
            <w:shd w:val="clear" w:color="auto" w:fill="FFFFFF" w:themeFill="background1"/>
          </w:tcPr>
          <w:p w14:paraId="5C6CFFCD" w14:textId="27F28B95" w:rsidR="00574B58" w:rsidRPr="00574B58" w:rsidRDefault="00574B58" w:rsidP="00B40757">
            <w:pPr>
              <w:rPr>
                <w:color w:val="000000" w:themeColor="text1"/>
                <w:sz w:val="44"/>
                <w:szCs w:val="44"/>
              </w:rPr>
            </w:pPr>
            <w:r w:rsidRPr="00574B58">
              <w:rPr>
                <w:color w:val="000000" w:themeColor="text1"/>
                <w:sz w:val="44"/>
                <w:szCs w:val="44"/>
              </w:rPr>
              <w:sym w:font="Wingdings" w:char="F0FC"/>
            </w:r>
          </w:p>
        </w:tc>
        <w:tc>
          <w:tcPr>
            <w:tcW w:w="468" w:type="pct"/>
            <w:shd w:val="clear" w:color="auto" w:fill="FFFFFF" w:themeFill="background1"/>
          </w:tcPr>
          <w:p w14:paraId="5C9E46FE" w14:textId="63ADEAE0" w:rsidR="00574B58" w:rsidRPr="00DE5B42" w:rsidRDefault="00574B58" w:rsidP="00B40757">
            <w:pPr>
              <w:rPr>
                <w:color w:val="000000" w:themeColor="text1"/>
                <w:szCs w:val="22"/>
              </w:rPr>
            </w:pPr>
          </w:p>
        </w:tc>
        <w:tc>
          <w:tcPr>
            <w:tcW w:w="448" w:type="pct"/>
            <w:shd w:val="clear" w:color="auto" w:fill="FFFFFF" w:themeFill="background1"/>
          </w:tcPr>
          <w:p w14:paraId="22B0E9D6" w14:textId="77777777" w:rsidR="00574B58" w:rsidRPr="00DE5B42" w:rsidRDefault="00574B58" w:rsidP="00B40757">
            <w:pPr>
              <w:rPr>
                <w:color w:val="000000" w:themeColor="text1"/>
                <w:szCs w:val="22"/>
              </w:rPr>
            </w:pPr>
          </w:p>
        </w:tc>
        <w:tc>
          <w:tcPr>
            <w:tcW w:w="2167" w:type="pct"/>
            <w:shd w:val="clear" w:color="auto" w:fill="FFFFFF" w:themeFill="background1"/>
          </w:tcPr>
          <w:p w14:paraId="159FBE11" w14:textId="02BCADD5" w:rsidR="00574B58" w:rsidRDefault="00574B58" w:rsidP="00B40757">
            <w:pPr>
              <w:rPr>
                <w:color w:val="00B0F0"/>
              </w:rPr>
            </w:pPr>
            <w:r w:rsidRPr="00DE5B42">
              <w:rPr>
                <w:color w:val="000000" w:themeColor="text1"/>
                <w:szCs w:val="22"/>
              </w:rPr>
              <w:t xml:space="preserve"> </w:t>
            </w:r>
          </w:p>
        </w:tc>
      </w:tr>
      <w:tr w:rsidR="00574B58" w:rsidRPr="00574B58" w14:paraId="1E95E044" w14:textId="77777777" w:rsidTr="0037422D">
        <w:trPr>
          <w:jc w:val="center"/>
        </w:trPr>
        <w:tc>
          <w:tcPr>
            <w:tcW w:w="5000" w:type="pct"/>
            <w:gridSpan w:val="6"/>
            <w:shd w:val="clear" w:color="auto" w:fill="D9D9D9" w:themeFill="background1" w:themeFillShade="D9"/>
          </w:tcPr>
          <w:p w14:paraId="6FFED748" w14:textId="2C9596D3" w:rsidR="00574B58" w:rsidRPr="00574B58" w:rsidRDefault="00574B58" w:rsidP="00574B58">
            <w:pPr>
              <w:rPr>
                <w:b/>
              </w:rPr>
            </w:pPr>
            <w:r w:rsidRPr="00574B58">
              <w:rPr>
                <w:b/>
              </w:rPr>
              <w:t xml:space="preserve">Core Knowledge: The general engineering techniques </w:t>
            </w:r>
          </w:p>
        </w:tc>
      </w:tr>
      <w:tr w:rsidR="00574B58" w14:paraId="6597BAAE" w14:textId="77777777" w:rsidTr="0037422D">
        <w:trPr>
          <w:trHeight w:val="455"/>
          <w:jc w:val="center"/>
        </w:trPr>
        <w:tc>
          <w:tcPr>
            <w:tcW w:w="255" w:type="pct"/>
            <w:shd w:val="clear" w:color="auto" w:fill="D9D9D9" w:themeFill="background1" w:themeFillShade="D9"/>
          </w:tcPr>
          <w:p w14:paraId="5E1810B6" w14:textId="0AA19431" w:rsidR="00574B58" w:rsidRDefault="00574B58" w:rsidP="00574B58">
            <w:pPr>
              <w:rPr>
                <w:b/>
              </w:rPr>
            </w:pPr>
            <w:r>
              <w:rPr>
                <w:b/>
              </w:rPr>
              <w:t>2.1</w:t>
            </w:r>
          </w:p>
        </w:tc>
        <w:tc>
          <w:tcPr>
            <w:tcW w:w="1146" w:type="pct"/>
            <w:shd w:val="clear" w:color="auto" w:fill="F2F2F2" w:themeFill="background1" w:themeFillShade="F2"/>
          </w:tcPr>
          <w:p w14:paraId="0F7DC785" w14:textId="77777777" w:rsidR="00574B58" w:rsidRDefault="00574B58" w:rsidP="00B40757">
            <w:r w:rsidRPr="00574B58">
              <w:t>required to support the maintenance, renewal and construction of The Railway</w:t>
            </w:r>
          </w:p>
          <w:p w14:paraId="02B7344F" w14:textId="26C5DB60" w:rsidR="00A477A7" w:rsidRPr="00574B58" w:rsidRDefault="00A477A7" w:rsidP="00B40757">
            <w:pPr>
              <w:rPr>
                <w:color w:val="00B0F0"/>
              </w:rPr>
            </w:pPr>
          </w:p>
        </w:tc>
        <w:tc>
          <w:tcPr>
            <w:tcW w:w="516" w:type="pct"/>
            <w:shd w:val="clear" w:color="auto" w:fill="FFFFFF" w:themeFill="background1"/>
          </w:tcPr>
          <w:p w14:paraId="495E6901" w14:textId="6223EC9D" w:rsidR="00574B58" w:rsidRPr="00DE5B42" w:rsidRDefault="00574B58" w:rsidP="00B40757">
            <w:pPr>
              <w:rPr>
                <w:color w:val="000000" w:themeColor="text1"/>
                <w:szCs w:val="22"/>
              </w:rPr>
            </w:pPr>
            <w:r w:rsidRPr="00574B58">
              <w:rPr>
                <w:color w:val="000000" w:themeColor="text1"/>
                <w:sz w:val="44"/>
                <w:szCs w:val="44"/>
              </w:rPr>
              <w:sym w:font="Wingdings" w:char="F0FC"/>
            </w:r>
          </w:p>
        </w:tc>
        <w:tc>
          <w:tcPr>
            <w:tcW w:w="468" w:type="pct"/>
            <w:shd w:val="clear" w:color="auto" w:fill="FFFFFF" w:themeFill="background1"/>
          </w:tcPr>
          <w:p w14:paraId="45EF2EF2" w14:textId="77777777" w:rsidR="00574B58" w:rsidRPr="00DE5B42" w:rsidRDefault="00574B58" w:rsidP="00B40757">
            <w:pPr>
              <w:rPr>
                <w:color w:val="000000" w:themeColor="text1"/>
                <w:szCs w:val="22"/>
              </w:rPr>
            </w:pPr>
          </w:p>
        </w:tc>
        <w:tc>
          <w:tcPr>
            <w:tcW w:w="448" w:type="pct"/>
            <w:shd w:val="clear" w:color="auto" w:fill="FFFFFF" w:themeFill="background1"/>
          </w:tcPr>
          <w:p w14:paraId="4FBF154D" w14:textId="77777777" w:rsidR="00574B58" w:rsidRPr="00DE5B42" w:rsidRDefault="00574B58" w:rsidP="00B40757">
            <w:pPr>
              <w:rPr>
                <w:color w:val="000000" w:themeColor="text1"/>
                <w:szCs w:val="22"/>
              </w:rPr>
            </w:pPr>
          </w:p>
        </w:tc>
        <w:tc>
          <w:tcPr>
            <w:tcW w:w="2167" w:type="pct"/>
            <w:shd w:val="clear" w:color="auto" w:fill="FFFFFF" w:themeFill="background1"/>
          </w:tcPr>
          <w:p w14:paraId="6F3BD643" w14:textId="213A4C9C" w:rsidR="00574B58" w:rsidRDefault="00574B58" w:rsidP="00B40757">
            <w:pPr>
              <w:rPr>
                <w:color w:val="00B0F0"/>
              </w:rPr>
            </w:pPr>
            <w:r w:rsidRPr="00DE5B42">
              <w:rPr>
                <w:color w:val="000000" w:themeColor="text1"/>
                <w:szCs w:val="22"/>
              </w:rPr>
              <w:t xml:space="preserve"> </w:t>
            </w:r>
          </w:p>
        </w:tc>
      </w:tr>
      <w:tr w:rsidR="00574B58" w:rsidRPr="00574B58" w14:paraId="24CD4D6A" w14:textId="77777777" w:rsidTr="0037422D">
        <w:trPr>
          <w:jc w:val="center"/>
        </w:trPr>
        <w:tc>
          <w:tcPr>
            <w:tcW w:w="5000" w:type="pct"/>
            <w:gridSpan w:val="6"/>
            <w:shd w:val="clear" w:color="auto" w:fill="D9D9D9" w:themeFill="background1" w:themeFillShade="D9"/>
          </w:tcPr>
          <w:p w14:paraId="76C954F6" w14:textId="392F095E" w:rsidR="00574B58" w:rsidRPr="00574B58" w:rsidRDefault="00574B58" w:rsidP="00574B58">
            <w:pPr>
              <w:rPr>
                <w:b/>
              </w:rPr>
            </w:pPr>
            <w:r w:rsidRPr="00574B58">
              <w:rPr>
                <w:b/>
              </w:rPr>
              <w:t xml:space="preserve">Core Knowledge: How to work effectively and contribute to engineering solutions </w:t>
            </w:r>
          </w:p>
        </w:tc>
      </w:tr>
      <w:tr w:rsidR="00574B58" w14:paraId="19D9A349" w14:textId="77777777" w:rsidTr="0037422D">
        <w:trPr>
          <w:trHeight w:val="455"/>
          <w:jc w:val="center"/>
        </w:trPr>
        <w:tc>
          <w:tcPr>
            <w:tcW w:w="255" w:type="pct"/>
            <w:shd w:val="clear" w:color="auto" w:fill="D9D9D9" w:themeFill="background1" w:themeFillShade="D9"/>
          </w:tcPr>
          <w:p w14:paraId="1CA7588C" w14:textId="73BEC0E3" w:rsidR="00574B58" w:rsidRDefault="00574B58" w:rsidP="00B40757">
            <w:pPr>
              <w:rPr>
                <w:b/>
              </w:rPr>
            </w:pPr>
            <w:r>
              <w:rPr>
                <w:b/>
              </w:rPr>
              <w:t>3.1</w:t>
            </w:r>
          </w:p>
        </w:tc>
        <w:tc>
          <w:tcPr>
            <w:tcW w:w="1146" w:type="pct"/>
            <w:shd w:val="clear" w:color="auto" w:fill="F2F2F2" w:themeFill="background1" w:themeFillShade="F2"/>
          </w:tcPr>
          <w:p w14:paraId="5AFCA835" w14:textId="242DCEBF" w:rsidR="00A477A7" w:rsidRPr="00574B58" w:rsidRDefault="00574B58" w:rsidP="000E5B76">
            <w:pPr>
              <w:rPr>
                <w:rFonts w:ascii="Arial" w:hAnsi="Arial" w:cs="Arial"/>
                <w:color w:val="000000"/>
                <w:szCs w:val="22"/>
                <w:lang w:eastAsia="en-GB"/>
              </w:rPr>
            </w:pPr>
            <w:r w:rsidRPr="00574B58">
              <w:t>including awareness of the importance of 3</w:t>
            </w:r>
            <w:r w:rsidRPr="00574B58">
              <w:rPr>
                <w:vertAlign w:val="superscript"/>
              </w:rPr>
              <w:t>rd</w:t>
            </w:r>
            <w:r w:rsidRPr="00574B58">
              <w:t xml:space="preserve"> party requirement and the need to understand and adhere to corporate policies on ethics, equality and diversity</w:t>
            </w:r>
          </w:p>
        </w:tc>
        <w:tc>
          <w:tcPr>
            <w:tcW w:w="516" w:type="pct"/>
            <w:shd w:val="clear" w:color="auto" w:fill="FFFFFF" w:themeFill="background1"/>
          </w:tcPr>
          <w:p w14:paraId="29CDDFAF" w14:textId="1739408B" w:rsidR="00574B58" w:rsidRPr="00DE5B42" w:rsidRDefault="00574B58" w:rsidP="00B40757">
            <w:pPr>
              <w:rPr>
                <w:color w:val="000000" w:themeColor="text1"/>
                <w:szCs w:val="22"/>
              </w:rPr>
            </w:pPr>
            <w:r w:rsidRPr="00574B58">
              <w:rPr>
                <w:color w:val="000000" w:themeColor="text1"/>
                <w:sz w:val="44"/>
                <w:szCs w:val="44"/>
              </w:rPr>
              <w:sym w:font="Wingdings" w:char="F0FC"/>
            </w:r>
          </w:p>
        </w:tc>
        <w:tc>
          <w:tcPr>
            <w:tcW w:w="468" w:type="pct"/>
            <w:shd w:val="clear" w:color="auto" w:fill="FFFFFF" w:themeFill="background1"/>
          </w:tcPr>
          <w:p w14:paraId="5A0AFBAA" w14:textId="77777777" w:rsidR="00574B58" w:rsidRPr="00DE5B42" w:rsidRDefault="00574B58" w:rsidP="00B40757">
            <w:pPr>
              <w:rPr>
                <w:color w:val="000000" w:themeColor="text1"/>
                <w:szCs w:val="22"/>
              </w:rPr>
            </w:pPr>
          </w:p>
        </w:tc>
        <w:tc>
          <w:tcPr>
            <w:tcW w:w="448" w:type="pct"/>
            <w:shd w:val="clear" w:color="auto" w:fill="FFFFFF" w:themeFill="background1"/>
          </w:tcPr>
          <w:p w14:paraId="72658059" w14:textId="77777777" w:rsidR="00574B58" w:rsidRPr="00DE5B42" w:rsidRDefault="00574B58" w:rsidP="00B40757">
            <w:pPr>
              <w:rPr>
                <w:color w:val="000000" w:themeColor="text1"/>
                <w:szCs w:val="22"/>
              </w:rPr>
            </w:pPr>
          </w:p>
        </w:tc>
        <w:tc>
          <w:tcPr>
            <w:tcW w:w="2167" w:type="pct"/>
            <w:shd w:val="clear" w:color="auto" w:fill="FFFFFF" w:themeFill="background1"/>
          </w:tcPr>
          <w:p w14:paraId="3AF9BD22" w14:textId="77777777" w:rsidR="00574B58" w:rsidRPr="00DE5B42" w:rsidRDefault="00574B58" w:rsidP="00B40757">
            <w:pPr>
              <w:rPr>
                <w:color w:val="000000" w:themeColor="text1"/>
                <w:szCs w:val="22"/>
              </w:rPr>
            </w:pPr>
          </w:p>
        </w:tc>
      </w:tr>
      <w:tr w:rsidR="00574B58" w:rsidRPr="00574B58" w14:paraId="220FADEC" w14:textId="77777777" w:rsidTr="0037422D">
        <w:trPr>
          <w:jc w:val="center"/>
        </w:trPr>
        <w:tc>
          <w:tcPr>
            <w:tcW w:w="5000" w:type="pct"/>
            <w:gridSpan w:val="6"/>
            <w:shd w:val="clear" w:color="auto" w:fill="D9D9D9" w:themeFill="background1" w:themeFillShade="D9"/>
          </w:tcPr>
          <w:p w14:paraId="731FB27F" w14:textId="36A236C6" w:rsidR="00574B58" w:rsidRPr="00574B58" w:rsidRDefault="00574B58" w:rsidP="00574B58">
            <w:pPr>
              <w:rPr>
                <w:b/>
              </w:rPr>
            </w:pPr>
            <w:r w:rsidRPr="00574B58">
              <w:rPr>
                <w:b/>
              </w:rPr>
              <w:lastRenderedPageBreak/>
              <w:t xml:space="preserve">Core Knowledge: Awareness of commercial principles </w:t>
            </w:r>
          </w:p>
        </w:tc>
      </w:tr>
      <w:tr w:rsidR="00574B58" w14:paraId="2A116503" w14:textId="77777777" w:rsidTr="0037422D">
        <w:trPr>
          <w:trHeight w:val="455"/>
          <w:jc w:val="center"/>
        </w:trPr>
        <w:tc>
          <w:tcPr>
            <w:tcW w:w="255" w:type="pct"/>
            <w:shd w:val="clear" w:color="auto" w:fill="D9D9D9" w:themeFill="background1" w:themeFillShade="D9"/>
          </w:tcPr>
          <w:p w14:paraId="4D59EA81" w14:textId="77FAC14B" w:rsidR="00574B58" w:rsidRDefault="00574B58" w:rsidP="00B40757">
            <w:pPr>
              <w:rPr>
                <w:b/>
              </w:rPr>
            </w:pPr>
            <w:r>
              <w:rPr>
                <w:b/>
              </w:rPr>
              <w:t>4.1</w:t>
            </w:r>
          </w:p>
        </w:tc>
        <w:tc>
          <w:tcPr>
            <w:tcW w:w="1146" w:type="pct"/>
            <w:shd w:val="clear" w:color="auto" w:fill="F2F2F2" w:themeFill="background1" w:themeFillShade="F2"/>
            <w:vAlign w:val="center"/>
          </w:tcPr>
          <w:p w14:paraId="6A2F236F" w14:textId="77777777" w:rsidR="00574B58" w:rsidRDefault="00574B58" w:rsidP="00B40757">
            <w:r w:rsidRPr="00574B58">
              <w:t>applicable to The</w:t>
            </w:r>
            <w:r w:rsidRPr="00FF5145">
              <w:t xml:space="preserve"> Railway, and the implications of these</w:t>
            </w:r>
          </w:p>
          <w:p w14:paraId="0D863F8B" w14:textId="2DECA2D2" w:rsidR="00A477A7" w:rsidRPr="00747336" w:rsidRDefault="00A477A7" w:rsidP="00B40757">
            <w:pPr>
              <w:rPr>
                <w:rFonts w:ascii="Arial" w:hAnsi="Arial" w:cs="Arial"/>
                <w:color w:val="000000"/>
                <w:szCs w:val="22"/>
                <w:lang w:eastAsia="en-GB"/>
              </w:rPr>
            </w:pPr>
          </w:p>
        </w:tc>
        <w:tc>
          <w:tcPr>
            <w:tcW w:w="516" w:type="pct"/>
            <w:shd w:val="clear" w:color="auto" w:fill="FFFFFF" w:themeFill="background1"/>
          </w:tcPr>
          <w:p w14:paraId="72406174" w14:textId="0A6DDCF5" w:rsidR="00574B58" w:rsidRPr="00DE5B42" w:rsidRDefault="00574B58" w:rsidP="00B40757">
            <w:pPr>
              <w:rPr>
                <w:color w:val="000000" w:themeColor="text1"/>
                <w:szCs w:val="22"/>
              </w:rPr>
            </w:pPr>
            <w:r w:rsidRPr="00574B58">
              <w:rPr>
                <w:color w:val="000000" w:themeColor="text1"/>
                <w:sz w:val="44"/>
                <w:szCs w:val="44"/>
              </w:rPr>
              <w:sym w:font="Wingdings" w:char="F0FC"/>
            </w:r>
          </w:p>
        </w:tc>
        <w:tc>
          <w:tcPr>
            <w:tcW w:w="468" w:type="pct"/>
            <w:shd w:val="clear" w:color="auto" w:fill="FFFFFF" w:themeFill="background1"/>
          </w:tcPr>
          <w:p w14:paraId="2AE7948E" w14:textId="77777777" w:rsidR="00574B58" w:rsidRPr="00DE5B42" w:rsidRDefault="00574B58" w:rsidP="00B40757">
            <w:pPr>
              <w:rPr>
                <w:color w:val="000000" w:themeColor="text1"/>
                <w:szCs w:val="22"/>
              </w:rPr>
            </w:pPr>
          </w:p>
        </w:tc>
        <w:tc>
          <w:tcPr>
            <w:tcW w:w="448" w:type="pct"/>
            <w:shd w:val="clear" w:color="auto" w:fill="FFFFFF" w:themeFill="background1"/>
          </w:tcPr>
          <w:p w14:paraId="113AD757" w14:textId="77777777" w:rsidR="00574B58" w:rsidRPr="00DE5B42" w:rsidRDefault="00574B58" w:rsidP="00B40757">
            <w:pPr>
              <w:rPr>
                <w:color w:val="000000" w:themeColor="text1"/>
                <w:szCs w:val="22"/>
              </w:rPr>
            </w:pPr>
          </w:p>
        </w:tc>
        <w:tc>
          <w:tcPr>
            <w:tcW w:w="2167" w:type="pct"/>
            <w:shd w:val="clear" w:color="auto" w:fill="FFFFFF" w:themeFill="background1"/>
          </w:tcPr>
          <w:p w14:paraId="1963F096" w14:textId="77777777" w:rsidR="00574B58" w:rsidRPr="00DE5B42" w:rsidRDefault="00574B58" w:rsidP="00B40757">
            <w:pPr>
              <w:rPr>
                <w:color w:val="000000" w:themeColor="text1"/>
                <w:szCs w:val="22"/>
              </w:rPr>
            </w:pPr>
          </w:p>
        </w:tc>
      </w:tr>
      <w:tr w:rsidR="00EF2B42" w:rsidRPr="0037422D" w14:paraId="4B9A8C5B" w14:textId="77777777" w:rsidTr="0037422D">
        <w:trPr>
          <w:jc w:val="center"/>
        </w:trPr>
        <w:tc>
          <w:tcPr>
            <w:tcW w:w="5000" w:type="pct"/>
            <w:gridSpan w:val="6"/>
            <w:shd w:val="clear" w:color="auto" w:fill="D9D9D9" w:themeFill="background1" w:themeFillShade="D9"/>
          </w:tcPr>
          <w:p w14:paraId="71119BFF" w14:textId="38F440FE" w:rsidR="00EF2B42" w:rsidRPr="0037422D" w:rsidRDefault="00574B58" w:rsidP="0037422D">
            <w:pPr>
              <w:rPr>
                <w:b/>
              </w:rPr>
            </w:pPr>
            <w:r>
              <w:rPr>
                <w:b/>
              </w:rPr>
              <w:t>Core Skills</w:t>
            </w:r>
            <w:r w:rsidR="00EF2B42">
              <w:rPr>
                <w:b/>
              </w:rPr>
              <w:t xml:space="preserve">: </w:t>
            </w:r>
            <w:r w:rsidRPr="00405C7F">
              <w:rPr>
                <w:b/>
              </w:rPr>
              <w:t>Keep themselves and others safe by adhering to safe working practices.</w:t>
            </w:r>
          </w:p>
        </w:tc>
      </w:tr>
      <w:tr w:rsidR="00B83660" w14:paraId="575F246E" w14:textId="77777777" w:rsidTr="0037422D">
        <w:trPr>
          <w:trHeight w:val="455"/>
          <w:jc w:val="center"/>
        </w:trPr>
        <w:tc>
          <w:tcPr>
            <w:tcW w:w="255" w:type="pct"/>
            <w:shd w:val="clear" w:color="auto" w:fill="D9D9D9" w:themeFill="background1" w:themeFillShade="D9"/>
          </w:tcPr>
          <w:p w14:paraId="03076FAE" w14:textId="20B5B8BC" w:rsidR="00B83660" w:rsidRDefault="00173559" w:rsidP="00CB16B3">
            <w:pPr>
              <w:rPr>
                <w:b/>
              </w:rPr>
            </w:pPr>
            <w:r>
              <w:rPr>
                <w:b/>
              </w:rPr>
              <w:t>5</w:t>
            </w:r>
            <w:r w:rsidR="00B83660">
              <w:rPr>
                <w:b/>
              </w:rPr>
              <w:t>.1</w:t>
            </w:r>
          </w:p>
        </w:tc>
        <w:tc>
          <w:tcPr>
            <w:tcW w:w="1146" w:type="pct"/>
            <w:shd w:val="clear" w:color="auto" w:fill="F2F2F2" w:themeFill="background1" w:themeFillShade="F2"/>
          </w:tcPr>
          <w:p w14:paraId="22299478" w14:textId="77777777" w:rsidR="00B83660" w:rsidRDefault="00173559" w:rsidP="00CB16B3">
            <w:r w:rsidRPr="00405C7F">
              <w:t>Understand and comply with statutory regulations and organisational safety requirements, including safe access to work locations</w:t>
            </w:r>
          </w:p>
          <w:p w14:paraId="6872E639" w14:textId="2D6F4EAA" w:rsidR="00A477A7" w:rsidRDefault="00A477A7" w:rsidP="00CB16B3">
            <w:pPr>
              <w:rPr>
                <w:color w:val="00B0F0"/>
              </w:rPr>
            </w:pPr>
          </w:p>
        </w:tc>
        <w:tc>
          <w:tcPr>
            <w:tcW w:w="516" w:type="pct"/>
            <w:shd w:val="clear" w:color="auto" w:fill="FFFFFF" w:themeFill="background1"/>
          </w:tcPr>
          <w:p w14:paraId="1AF6FCBD" w14:textId="06309323" w:rsidR="00B83660" w:rsidRPr="00DE5B42" w:rsidRDefault="00173559" w:rsidP="00CB16B3">
            <w:pPr>
              <w:rPr>
                <w:color w:val="000000" w:themeColor="text1"/>
                <w:szCs w:val="22"/>
              </w:rPr>
            </w:pPr>
            <w:r w:rsidRPr="00574B58">
              <w:rPr>
                <w:color w:val="000000" w:themeColor="text1"/>
                <w:sz w:val="44"/>
                <w:szCs w:val="44"/>
              </w:rPr>
              <w:sym w:font="Wingdings" w:char="F0FC"/>
            </w:r>
          </w:p>
        </w:tc>
        <w:tc>
          <w:tcPr>
            <w:tcW w:w="468" w:type="pct"/>
            <w:shd w:val="clear" w:color="auto" w:fill="FFFFFF" w:themeFill="background1"/>
          </w:tcPr>
          <w:p w14:paraId="104AA4F2" w14:textId="77777777" w:rsidR="00B83660" w:rsidRPr="00DE5B42" w:rsidRDefault="00B83660" w:rsidP="00CB16B3">
            <w:pPr>
              <w:rPr>
                <w:color w:val="000000" w:themeColor="text1"/>
                <w:szCs w:val="22"/>
              </w:rPr>
            </w:pPr>
          </w:p>
        </w:tc>
        <w:tc>
          <w:tcPr>
            <w:tcW w:w="448" w:type="pct"/>
            <w:shd w:val="clear" w:color="auto" w:fill="FFFFFF" w:themeFill="background1"/>
          </w:tcPr>
          <w:p w14:paraId="079B3EB3" w14:textId="77777777" w:rsidR="00B83660" w:rsidRDefault="00B83660" w:rsidP="00CB16B3">
            <w:pPr>
              <w:rPr>
                <w:color w:val="00B0F0"/>
              </w:rPr>
            </w:pPr>
          </w:p>
        </w:tc>
        <w:tc>
          <w:tcPr>
            <w:tcW w:w="2167" w:type="pct"/>
            <w:shd w:val="clear" w:color="auto" w:fill="FFFFFF" w:themeFill="background1"/>
          </w:tcPr>
          <w:p w14:paraId="68C48CEC" w14:textId="77777777" w:rsidR="00B83660" w:rsidRDefault="00B83660" w:rsidP="00CB16B3">
            <w:pPr>
              <w:rPr>
                <w:color w:val="00B0F0"/>
              </w:rPr>
            </w:pPr>
          </w:p>
        </w:tc>
      </w:tr>
      <w:tr w:rsidR="00173559" w:rsidRPr="0037422D" w14:paraId="17039F67" w14:textId="77777777" w:rsidTr="0037422D">
        <w:trPr>
          <w:jc w:val="center"/>
        </w:trPr>
        <w:tc>
          <w:tcPr>
            <w:tcW w:w="5000" w:type="pct"/>
            <w:gridSpan w:val="6"/>
            <w:shd w:val="clear" w:color="auto" w:fill="D9D9D9" w:themeFill="background1" w:themeFillShade="D9"/>
          </w:tcPr>
          <w:p w14:paraId="11D0EC3D" w14:textId="792A8C33" w:rsidR="00173559" w:rsidRPr="0037422D" w:rsidRDefault="00173559" w:rsidP="0037422D">
            <w:pPr>
              <w:rPr>
                <w:b/>
              </w:rPr>
            </w:pPr>
            <w:r>
              <w:rPr>
                <w:b/>
              </w:rPr>
              <w:t xml:space="preserve">Core Skills: </w:t>
            </w:r>
            <w:r w:rsidRPr="00405C7F">
              <w:rPr>
                <w:b/>
              </w:rPr>
              <w:t>Prepare for a high standard of technical work.</w:t>
            </w:r>
          </w:p>
        </w:tc>
      </w:tr>
      <w:tr w:rsidR="00B83660" w14:paraId="3E6C34C8" w14:textId="77777777" w:rsidTr="0037422D">
        <w:trPr>
          <w:trHeight w:val="455"/>
          <w:jc w:val="center"/>
        </w:trPr>
        <w:tc>
          <w:tcPr>
            <w:tcW w:w="255" w:type="pct"/>
            <w:tcBorders>
              <w:bottom w:val="single" w:sz="4" w:space="0" w:color="BFBFBF" w:themeColor="background1" w:themeShade="BF"/>
            </w:tcBorders>
            <w:shd w:val="clear" w:color="auto" w:fill="D9D9D9" w:themeFill="background1" w:themeFillShade="D9"/>
          </w:tcPr>
          <w:p w14:paraId="780582F9" w14:textId="7BFAB774" w:rsidR="00B83660" w:rsidRDefault="00173559" w:rsidP="00CB16B3">
            <w:pPr>
              <w:rPr>
                <w:b/>
              </w:rPr>
            </w:pPr>
            <w:r>
              <w:rPr>
                <w:b/>
              </w:rPr>
              <w:t>6.1</w:t>
            </w:r>
          </w:p>
        </w:tc>
        <w:tc>
          <w:tcPr>
            <w:tcW w:w="1146" w:type="pct"/>
            <w:tcBorders>
              <w:bottom w:val="single" w:sz="4" w:space="0" w:color="BFBFBF" w:themeColor="background1" w:themeShade="BF"/>
            </w:tcBorders>
            <w:shd w:val="clear" w:color="auto" w:fill="F2F2F2" w:themeFill="background1" w:themeFillShade="F2"/>
          </w:tcPr>
          <w:p w14:paraId="775705D5" w14:textId="77777777" w:rsidR="00B83660" w:rsidRDefault="00173559" w:rsidP="00CB16B3">
            <w:r w:rsidRPr="00405C7F">
              <w:t>Gathering and interpreting information including drawings, plans and schedules needed for rail engineering activities and prepare the work location</w:t>
            </w:r>
          </w:p>
          <w:p w14:paraId="3E8EF33E" w14:textId="303188BA" w:rsidR="00A477A7" w:rsidRDefault="00A477A7" w:rsidP="00CB16B3">
            <w:pPr>
              <w:rPr>
                <w:color w:val="00B0F0"/>
              </w:rPr>
            </w:pPr>
          </w:p>
        </w:tc>
        <w:tc>
          <w:tcPr>
            <w:tcW w:w="516" w:type="pct"/>
            <w:tcBorders>
              <w:bottom w:val="single" w:sz="4" w:space="0" w:color="BFBFBF" w:themeColor="background1" w:themeShade="BF"/>
            </w:tcBorders>
            <w:shd w:val="clear" w:color="auto" w:fill="FFFFFF" w:themeFill="background1"/>
          </w:tcPr>
          <w:p w14:paraId="0D16787A" w14:textId="108954D9" w:rsidR="00B83660" w:rsidRPr="00DE5B42" w:rsidRDefault="00173559" w:rsidP="00CB16B3">
            <w:pPr>
              <w:rPr>
                <w:color w:val="000000" w:themeColor="text1"/>
                <w:szCs w:val="22"/>
              </w:rPr>
            </w:pPr>
            <w:r w:rsidRPr="00574B58">
              <w:rPr>
                <w:color w:val="000000" w:themeColor="text1"/>
                <w:sz w:val="44"/>
                <w:szCs w:val="44"/>
              </w:rPr>
              <w:sym w:font="Wingdings" w:char="F0FC"/>
            </w:r>
          </w:p>
        </w:tc>
        <w:tc>
          <w:tcPr>
            <w:tcW w:w="468" w:type="pct"/>
            <w:tcBorders>
              <w:bottom w:val="single" w:sz="4" w:space="0" w:color="BFBFBF" w:themeColor="background1" w:themeShade="BF"/>
            </w:tcBorders>
            <w:shd w:val="clear" w:color="auto" w:fill="FFFFFF" w:themeFill="background1"/>
          </w:tcPr>
          <w:p w14:paraId="3218A9D3" w14:textId="77777777" w:rsidR="00B83660" w:rsidRPr="00DE5B42" w:rsidRDefault="00B83660" w:rsidP="00CB16B3">
            <w:pPr>
              <w:rPr>
                <w:color w:val="000000" w:themeColor="text1"/>
                <w:szCs w:val="22"/>
              </w:rPr>
            </w:pPr>
          </w:p>
        </w:tc>
        <w:tc>
          <w:tcPr>
            <w:tcW w:w="448" w:type="pct"/>
            <w:tcBorders>
              <w:bottom w:val="single" w:sz="4" w:space="0" w:color="BFBFBF" w:themeColor="background1" w:themeShade="BF"/>
            </w:tcBorders>
            <w:shd w:val="clear" w:color="auto" w:fill="FFFFFF" w:themeFill="background1"/>
          </w:tcPr>
          <w:p w14:paraId="301A6ABE" w14:textId="77777777" w:rsidR="00B83660" w:rsidRPr="00DE5B42" w:rsidRDefault="00B83660" w:rsidP="00CB16B3">
            <w:pPr>
              <w:rPr>
                <w:color w:val="000000" w:themeColor="text1"/>
                <w:szCs w:val="22"/>
              </w:rPr>
            </w:pPr>
          </w:p>
        </w:tc>
        <w:tc>
          <w:tcPr>
            <w:tcW w:w="2167" w:type="pct"/>
            <w:tcBorders>
              <w:bottom w:val="single" w:sz="4" w:space="0" w:color="BFBFBF" w:themeColor="background1" w:themeShade="BF"/>
            </w:tcBorders>
            <w:shd w:val="clear" w:color="auto" w:fill="FFFFFF" w:themeFill="background1"/>
          </w:tcPr>
          <w:p w14:paraId="1F05D940" w14:textId="515B8AAD" w:rsidR="00B83660" w:rsidRDefault="00B83660" w:rsidP="00CB16B3">
            <w:pPr>
              <w:rPr>
                <w:color w:val="00B0F0"/>
              </w:rPr>
            </w:pPr>
            <w:r w:rsidRPr="00DE5B42">
              <w:rPr>
                <w:color w:val="000000" w:themeColor="text1"/>
                <w:szCs w:val="22"/>
              </w:rPr>
              <w:t xml:space="preserve"> </w:t>
            </w:r>
          </w:p>
        </w:tc>
      </w:tr>
      <w:tr w:rsidR="00574B58" w:rsidRPr="0037422D" w14:paraId="2E3AC017" w14:textId="77777777" w:rsidTr="0037422D">
        <w:trPr>
          <w:jc w:val="center"/>
        </w:trPr>
        <w:tc>
          <w:tcPr>
            <w:tcW w:w="5000" w:type="pct"/>
            <w:gridSpan w:val="6"/>
            <w:shd w:val="clear" w:color="auto" w:fill="D9D9D9" w:themeFill="background1" w:themeFillShade="D9"/>
          </w:tcPr>
          <w:p w14:paraId="5CA7D8F3" w14:textId="22C44C14" w:rsidR="00574B58" w:rsidRPr="0037422D" w:rsidRDefault="00574B58" w:rsidP="0037422D">
            <w:pPr>
              <w:rPr>
                <w:b/>
              </w:rPr>
            </w:pPr>
            <w:r>
              <w:rPr>
                <w:b/>
              </w:rPr>
              <w:t xml:space="preserve">Core Skills: </w:t>
            </w:r>
            <w:r w:rsidR="00173559" w:rsidRPr="001F5C01">
              <w:rPr>
                <w:b/>
              </w:rPr>
              <w:t>Deliver a high standard of technical work</w:t>
            </w:r>
            <w:r w:rsidR="00173559">
              <w:rPr>
                <w:b/>
              </w:rPr>
              <w:t>.</w:t>
            </w:r>
          </w:p>
        </w:tc>
      </w:tr>
      <w:tr w:rsidR="00B83660" w14:paraId="7D9B2AD9" w14:textId="77777777" w:rsidTr="0037422D">
        <w:trPr>
          <w:trHeight w:val="455"/>
          <w:jc w:val="center"/>
        </w:trPr>
        <w:tc>
          <w:tcPr>
            <w:tcW w:w="255" w:type="pct"/>
            <w:shd w:val="clear" w:color="auto" w:fill="D9D9D9" w:themeFill="background1" w:themeFillShade="D9"/>
          </w:tcPr>
          <w:p w14:paraId="222A723D" w14:textId="4DFFA181" w:rsidR="00B83660" w:rsidRDefault="00173559" w:rsidP="00CB16B3">
            <w:pPr>
              <w:rPr>
                <w:b/>
              </w:rPr>
            </w:pPr>
            <w:r w:rsidRPr="00173559">
              <w:rPr>
                <w:b/>
              </w:rPr>
              <w:t>7</w:t>
            </w:r>
            <w:r w:rsidR="00B83660" w:rsidRPr="00173559">
              <w:rPr>
                <w:b/>
              </w:rPr>
              <w:t>.1</w:t>
            </w:r>
          </w:p>
        </w:tc>
        <w:tc>
          <w:tcPr>
            <w:tcW w:w="1146" w:type="pct"/>
            <w:shd w:val="clear" w:color="auto" w:fill="F2F2F2" w:themeFill="background1" w:themeFillShade="F2"/>
          </w:tcPr>
          <w:p w14:paraId="520715B3" w14:textId="77777777" w:rsidR="00B83660" w:rsidRDefault="00173559" w:rsidP="00CB16B3">
            <w:r w:rsidRPr="001F5C01">
              <w:t>Undertake engineering activities in relation to maintenance, construction/installation and or renewal of assets.</w:t>
            </w:r>
          </w:p>
          <w:p w14:paraId="61CDFD0E" w14:textId="6087BA68" w:rsidR="00A477A7" w:rsidRDefault="00A477A7" w:rsidP="00CB16B3">
            <w:pPr>
              <w:rPr>
                <w:color w:val="00B0F0"/>
              </w:rPr>
            </w:pPr>
          </w:p>
        </w:tc>
        <w:tc>
          <w:tcPr>
            <w:tcW w:w="516" w:type="pct"/>
            <w:shd w:val="clear" w:color="auto" w:fill="FFFFFF" w:themeFill="background1"/>
          </w:tcPr>
          <w:p w14:paraId="3671E5AB" w14:textId="7F88C5F8" w:rsidR="00B83660" w:rsidRPr="00DE5B42" w:rsidRDefault="00173559" w:rsidP="00CB16B3">
            <w:pPr>
              <w:rPr>
                <w:color w:val="000000" w:themeColor="text1"/>
                <w:szCs w:val="22"/>
              </w:rPr>
            </w:pPr>
            <w:r w:rsidRPr="00574B58">
              <w:rPr>
                <w:color w:val="000000" w:themeColor="text1"/>
                <w:sz w:val="44"/>
                <w:szCs w:val="44"/>
              </w:rPr>
              <w:sym w:font="Wingdings" w:char="F0FC"/>
            </w:r>
          </w:p>
        </w:tc>
        <w:tc>
          <w:tcPr>
            <w:tcW w:w="468" w:type="pct"/>
            <w:shd w:val="clear" w:color="auto" w:fill="FFFFFF" w:themeFill="background1"/>
          </w:tcPr>
          <w:p w14:paraId="4A8493F5" w14:textId="77777777" w:rsidR="00B83660" w:rsidRPr="00DE5B42" w:rsidRDefault="00B83660" w:rsidP="00CB16B3">
            <w:pPr>
              <w:rPr>
                <w:color w:val="000000" w:themeColor="text1"/>
                <w:szCs w:val="22"/>
              </w:rPr>
            </w:pPr>
          </w:p>
        </w:tc>
        <w:tc>
          <w:tcPr>
            <w:tcW w:w="448" w:type="pct"/>
            <w:shd w:val="clear" w:color="auto" w:fill="FFFFFF" w:themeFill="background1"/>
          </w:tcPr>
          <w:p w14:paraId="547166D4" w14:textId="77777777" w:rsidR="00B83660" w:rsidRDefault="00B83660" w:rsidP="00CB16B3">
            <w:pPr>
              <w:rPr>
                <w:color w:val="00B0F0"/>
              </w:rPr>
            </w:pPr>
          </w:p>
        </w:tc>
        <w:tc>
          <w:tcPr>
            <w:tcW w:w="2167" w:type="pct"/>
            <w:shd w:val="clear" w:color="auto" w:fill="FFFFFF" w:themeFill="background1"/>
          </w:tcPr>
          <w:p w14:paraId="1E4CA679" w14:textId="4DF7B6EE" w:rsidR="00B83660" w:rsidRDefault="00B83660" w:rsidP="00CB16B3">
            <w:pPr>
              <w:rPr>
                <w:color w:val="00B0F0"/>
              </w:rPr>
            </w:pPr>
          </w:p>
        </w:tc>
      </w:tr>
      <w:tr w:rsidR="00B83660" w14:paraId="630FFE05" w14:textId="77777777" w:rsidTr="0037422D">
        <w:trPr>
          <w:trHeight w:val="455"/>
          <w:jc w:val="center"/>
        </w:trPr>
        <w:tc>
          <w:tcPr>
            <w:tcW w:w="255" w:type="pct"/>
            <w:tcBorders>
              <w:bottom w:val="single" w:sz="4" w:space="0" w:color="BFBFBF" w:themeColor="background1" w:themeShade="BF"/>
            </w:tcBorders>
            <w:shd w:val="clear" w:color="auto" w:fill="D9D9D9" w:themeFill="background1" w:themeFillShade="D9"/>
          </w:tcPr>
          <w:p w14:paraId="44C7BE31" w14:textId="068FEAB3" w:rsidR="00B83660" w:rsidRDefault="00173559" w:rsidP="00CB16B3">
            <w:pPr>
              <w:rPr>
                <w:b/>
              </w:rPr>
            </w:pPr>
            <w:r>
              <w:rPr>
                <w:b/>
              </w:rPr>
              <w:t>7.2</w:t>
            </w:r>
          </w:p>
        </w:tc>
        <w:tc>
          <w:tcPr>
            <w:tcW w:w="1146" w:type="pct"/>
            <w:tcBorders>
              <w:bottom w:val="single" w:sz="4" w:space="0" w:color="BFBFBF" w:themeColor="background1" w:themeShade="BF"/>
            </w:tcBorders>
            <w:shd w:val="clear" w:color="auto" w:fill="F2F2F2" w:themeFill="background1" w:themeFillShade="F2"/>
          </w:tcPr>
          <w:p w14:paraId="2CE688B7" w14:textId="0C613B60" w:rsidR="00A477A7" w:rsidRDefault="00173559">
            <w:pPr>
              <w:rPr>
                <w:color w:val="00B0F0"/>
              </w:rPr>
            </w:pPr>
            <w:r w:rsidRPr="001F5C01">
              <w:t>Take responsibility for their own work on completing relevant integrity and compliance checks.</w:t>
            </w:r>
          </w:p>
        </w:tc>
        <w:tc>
          <w:tcPr>
            <w:tcW w:w="516" w:type="pct"/>
            <w:tcBorders>
              <w:bottom w:val="single" w:sz="4" w:space="0" w:color="BFBFBF" w:themeColor="background1" w:themeShade="BF"/>
            </w:tcBorders>
            <w:shd w:val="clear" w:color="auto" w:fill="FFFFFF" w:themeFill="background1"/>
          </w:tcPr>
          <w:p w14:paraId="231798BE" w14:textId="3D1FC3B0" w:rsidR="00B83660" w:rsidRPr="00DE5B42" w:rsidRDefault="00173559" w:rsidP="00CB16B3">
            <w:pPr>
              <w:rPr>
                <w:color w:val="000000" w:themeColor="text1"/>
                <w:szCs w:val="22"/>
              </w:rPr>
            </w:pPr>
            <w:r w:rsidRPr="00574B58">
              <w:rPr>
                <w:color w:val="000000" w:themeColor="text1"/>
                <w:sz w:val="44"/>
                <w:szCs w:val="44"/>
              </w:rPr>
              <w:sym w:font="Wingdings" w:char="F0FC"/>
            </w:r>
          </w:p>
        </w:tc>
        <w:tc>
          <w:tcPr>
            <w:tcW w:w="468" w:type="pct"/>
            <w:tcBorders>
              <w:bottom w:val="single" w:sz="4" w:space="0" w:color="BFBFBF" w:themeColor="background1" w:themeShade="BF"/>
            </w:tcBorders>
            <w:shd w:val="clear" w:color="auto" w:fill="FFFFFF" w:themeFill="background1"/>
          </w:tcPr>
          <w:p w14:paraId="5B4B76B5" w14:textId="77777777" w:rsidR="00B83660" w:rsidRPr="00DE5B42" w:rsidRDefault="00B83660" w:rsidP="00CB16B3">
            <w:pPr>
              <w:rPr>
                <w:color w:val="000000" w:themeColor="text1"/>
                <w:szCs w:val="22"/>
              </w:rPr>
            </w:pPr>
          </w:p>
        </w:tc>
        <w:tc>
          <w:tcPr>
            <w:tcW w:w="448" w:type="pct"/>
            <w:tcBorders>
              <w:bottom w:val="single" w:sz="4" w:space="0" w:color="BFBFBF" w:themeColor="background1" w:themeShade="BF"/>
            </w:tcBorders>
            <w:shd w:val="clear" w:color="auto" w:fill="FFFFFF" w:themeFill="background1"/>
          </w:tcPr>
          <w:p w14:paraId="3B0869E4" w14:textId="77777777" w:rsidR="00B83660" w:rsidRPr="00DE5B42" w:rsidRDefault="00B83660" w:rsidP="00CB16B3">
            <w:pPr>
              <w:rPr>
                <w:color w:val="000000" w:themeColor="text1"/>
                <w:szCs w:val="22"/>
              </w:rPr>
            </w:pPr>
          </w:p>
        </w:tc>
        <w:tc>
          <w:tcPr>
            <w:tcW w:w="2167" w:type="pct"/>
            <w:tcBorders>
              <w:bottom w:val="single" w:sz="4" w:space="0" w:color="BFBFBF" w:themeColor="background1" w:themeShade="BF"/>
            </w:tcBorders>
            <w:shd w:val="clear" w:color="auto" w:fill="FFFFFF" w:themeFill="background1"/>
          </w:tcPr>
          <w:p w14:paraId="480781EB" w14:textId="3403747A" w:rsidR="00B83660" w:rsidRDefault="00B83660" w:rsidP="00CB16B3">
            <w:pPr>
              <w:rPr>
                <w:color w:val="00B0F0"/>
              </w:rPr>
            </w:pPr>
            <w:r w:rsidRPr="00DE5B42">
              <w:rPr>
                <w:color w:val="000000" w:themeColor="text1"/>
                <w:szCs w:val="22"/>
              </w:rPr>
              <w:t xml:space="preserve"> </w:t>
            </w:r>
          </w:p>
        </w:tc>
      </w:tr>
      <w:tr w:rsidR="00173559" w14:paraId="2816E0A0" w14:textId="77777777" w:rsidTr="0037422D">
        <w:trPr>
          <w:trHeight w:val="455"/>
          <w:jc w:val="center"/>
        </w:trPr>
        <w:tc>
          <w:tcPr>
            <w:tcW w:w="255" w:type="pct"/>
            <w:tcBorders>
              <w:bottom w:val="single" w:sz="4" w:space="0" w:color="BFBFBF" w:themeColor="background1" w:themeShade="BF"/>
            </w:tcBorders>
            <w:shd w:val="clear" w:color="auto" w:fill="D9D9D9" w:themeFill="background1" w:themeFillShade="D9"/>
          </w:tcPr>
          <w:p w14:paraId="554CBABE" w14:textId="10B4316B" w:rsidR="00173559" w:rsidRDefault="00173559" w:rsidP="00CB16B3">
            <w:pPr>
              <w:rPr>
                <w:b/>
              </w:rPr>
            </w:pPr>
            <w:r>
              <w:rPr>
                <w:b/>
              </w:rPr>
              <w:lastRenderedPageBreak/>
              <w:t>7.3</w:t>
            </w:r>
          </w:p>
        </w:tc>
        <w:tc>
          <w:tcPr>
            <w:tcW w:w="1146" w:type="pct"/>
            <w:tcBorders>
              <w:bottom w:val="single" w:sz="4" w:space="0" w:color="BFBFBF" w:themeColor="background1" w:themeShade="BF"/>
            </w:tcBorders>
            <w:shd w:val="clear" w:color="auto" w:fill="F2F2F2" w:themeFill="background1" w:themeFillShade="F2"/>
          </w:tcPr>
          <w:p w14:paraId="2BDF106A" w14:textId="77777777" w:rsidR="00173559" w:rsidRDefault="00173559" w:rsidP="00CB16B3">
            <w:r w:rsidRPr="001F5C01">
              <w:t>Reinstate the</w:t>
            </w:r>
            <w:r>
              <w:t xml:space="preserve"> </w:t>
            </w:r>
            <w:r w:rsidRPr="001F5C01">
              <w:t>work area after engineering activities</w:t>
            </w:r>
            <w:r>
              <w:t>.</w:t>
            </w:r>
          </w:p>
          <w:p w14:paraId="7BA4FA10" w14:textId="74D85FC5" w:rsidR="00A477A7" w:rsidRPr="00747336" w:rsidRDefault="00A477A7" w:rsidP="00CB16B3">
            <w:pPr>
              <w:rPr>
                <w:rFonts w:ascii="Arial" w:hAnsi="Arial" w:cs="Arial"/>
                <w:color w:val="000000"/>
                <w:szCs w:val="22"/>
                <w:lang w:eastAsia="en-GB"/>
              </w:rPr>
            </w:pPr>
          </w:p>
        </w:tc>
        <w:tc>
          <w:tcPr>
            <w:tcW w:w="516" w:type="pct"/>
            <w:tcBorders>
              <w:bottom w:val="single" w:sz="4" w:space="0" w:color="BFBFBF" w:themeColor="background1" w:themeShade="BF"/>
            </w:tcBorders>
            <w:shd w:val="clear" w:color="auto" w:fill="FFFFFF" w:themeFill="background1"/>
          </w:tcPr>
          <w:p w14:paraId="031A3F5D" w14:textId="06A315E0" w:rsidR="00173559" w:rsidRPr="00DE5B42" w:rsidRDefault="00173559" w:rsidP="00CB16B3">
            <w:pPr>
              <w:rPr>
                <w:color w:val="000000" w:themeColor="text1"/>
                <w:szCs w:val="22"/>
              </w:rPr>
            </w:pPr>
            <w:r w:rsidRPr="00574B58">
              <w:rPr>
                <w:color w:val="000000" w:themeColor="text1"/>
                <w:sz w:val="44"/>
                <w:szCs w:val="44"/>
              </w:rPr>
              <w:sym w:font="Wingdings" w:char="F0FC"/>
            </w:r>
          </w:p>
        </w:tc>
        <w:tc>
          <w:tcPr>
            <w:tcW w:w="468" w:type="pct"/>
            <w:tcBorders>
              <w:bottom w:val="single" w:sz="4" w:space="0" w:color="BFBFBF" w:themeColor="background1" w:themeShade="BF"/>
            </w:tcBorders>
            <w:shd w:val="clear" w:color="auto" w:fill="FFFFFF" w:themeFill="background1"/>
          </w:tcPr>
          <w:p w14:paraId="20FD7687" w14:textId="77777777" w:rsidR="00173559" w:rsidRPr="00DE5B42" w:rsidRDefault="00173559" w:rsidP="00CB16B3">
            <w:pPr>
              <w:rPr>
                <w:color w:val="000000" w:themeColor="text1"/>
                <w:szCs w:val="22"/>
              </w:rPr>
            </w:pPr>
          </w:p>
        </w:tc>
        <w:tc>
          <w:tcPr>
            <w:tcW w:w="448" w:type="pct"/>
            <w:tcBorders>
              <w:bottom w:val="single" w:sz="4" w:space="0" w:color="BFBFBF" w:themeColor="background1" w:themeShade="BF"/>
            </w:tcBorders>
            <w:shd w:val="clear" w:color="auto" w:fill="FFFFFF" w:themeFill="background1"/>
          </w:tcPr>
          <w:p w14:paraId="36B8E52C" w14:textId="77777777" w:rsidR="00173559" w:rsidRPr="00DE5B42" w:rsidRDefault="00173559" w:rsidP="00CB16B3">
            <w:pPr>
              <w:rPr>
                <w:color w:val="000000" w:themeColor="text1"/>
                <w:szCs w:val="22"/>
              </w:rPr>
            </w:pPr>
          </w:p>
        </w:tc>
        <w:tc>
          <w:tcPr>
            <w:tcW w:w="2167" w:type="pct"/>
            <w:tcBorders>
              <w:bottom w:val="single" w:sz="4" w:space="0" w:color="BFBFBF" w:themeColor="background1" w:themeShade="BF"/>
            </w:tcBorders>
            <w:shd w:val="clear" w:color="auto" w:fill="FFFFFF" w:themeFill="background1"/>
          </w:tcPr>
          <w:p w14:paraId="6E3CA871" w14:textId="77777777" w:rsidR="00173559" w:rsidRPr="00DE5B42" w:rsidRDefault="00173559" w:rsidP="00CB16B3">
            <w:pPr>
              <w:rPr>
                <w:color w:val="000000" w:themeColor="text1"/>
                <w:szCs w:val="22"/>
              </w:rPr>
            </w:pPr>
          </w:p>
        </w:tc>
      </w:tr>
      <w:tr w:rsidR="00EF2B42" w:rsidRPr="0037422D" w14:paraId="4DFF2D70" w14:textId="77777777" w:rsidTr="0037422D">
        <w:trPr>
          <w:jc w:val="center"/>
        </w:trPr>
        <w:tc>
          <w:tcPr>
            <w:tcW w:w="5000" w:type="pct"/>
            <w:gridSpan w:val="6"/>
            <w:shd w:val="clear" w:color="auto" w:fill="D9D9D9" w:themeFill="background1" w:themeFillShade="D9"/>
          </w:tcPr>
          <w:p w14:paraId="0C87BA35" w14:textId="4F296810" w:rsidR="00EF2B42" w:rsidRPr="0037422D" w:rsidRDefault="00173559" w:rsidP="0037422D">
            <w:pPr>
              <w:rPr>
                <w:b/>
              </w:rPr>
            </w:pPr>
            <w:r>
              <w:rPr>
                <w:b/>
              </w:rPr>
              <w:t xml:space="preserve">Core Skills: </w:t>
            </w:r>
            <w:r w:rsidRPr="001F5C01">
              <w:rPr>
                <w:b/>
              </w:rPr>
              <w:t>Identify and report problems.</w:t>
            </w:r>
          </w:p>
        </w:tc>
      </w:tr>
      <w:tr w:rsidR="00B83660" w14:paraId="45FBF414" w14:textId="77777777" w:rsidTr="0037422D">
        <w:trPr>
          <w:trHeight w:val="455"/>
          <w:jc w:val="center"/>
        </w:trPr>
        <w:tc>
          <w:tcPr>
            <w:tcW w:w="255" w:type="pct"/>
            <w:shd w:val="clear" w:color="auto" w:fill="D9D9D9" w:themeFill="background1" w:themeFillShade="D9"/>
          </w:tcPr>
          <w:p w14:paraId="517F05A4" w14:textId="28AD2A4C" w:rsidR="00B83660" w:rsidRDefault="00173559" w:rsidP="003E79CC">
            <w:pPr>
              <w:rPr>
                <w:b/>
              </w:rPr>
            </w:pPr>
            <w:r w:rsidRPr="00173559">
              <w:rPr>
                <w:b/>
              </w:rPr>
              <w:t>8.1</w:t>
            </w:r>
          </w:p>
        </w:tc>
        <w:tc>
          <w:tcPr>
            <w:tcW w:w="1146" w:type="pct"/>
            <w:shd w:val="clear" w:color="auto" w:fill="F2F2F2" w:themeFill="background1" w:themeFillShade="F2"/>
          </w:tcPr>
          <w:p w14:paraId="4577F145" w14:textId="77777777" w:rsidR="0037422D" w:rsidRDefault="00173559" w:rsidP="00A00C16">
            <w:pPr>
              <w:rPr>
                <w:rFonts w:ascii="Arial" w:hAnsi="Arial" w:cs="Arial"/>
                <w:color w:val="000000"/>
                <w:szCs w:val="22"/>
                <w:lang w:eastAsia="en-GB"/>
              </w:rPr>
            </w:pPr>
            <w:r w:rsidRPr="001F5C01">
              <w:t>Identify, recognise and escalate appropriately common problems</w:t>
            </w:r>
            <w:r w:rsidR="00B83660" w:rsidRPr="00747336">
              <w:rPr>
                <w:rFonts w:ascii="Arial" w:hAnsi="Arial" w:cs="Arial"/>
                <w:color w:val="000000"/>
                <w:szCs w:val="22"/>
                <w:lang w:eastAsia="en-GB"/>
              </w:rPr>
              <w:t>.</w:t>
            </w:r>
          </w:p>
          <w:p w14:paraId="06158C1D" w14:textId="27857220" w:rsidR="00A477A7" w:rsidRDefault="00A477A7" w:rsidP="00A00C16">
            <w:pPr>
              <w:rPr>
                <w:color w:val="00B0F0"/>
              </w:rPr>
            </w:pPr>
          </w:p>
        </w:tc>
        <w:tc>
          <w:tcPr>
            <w:tcW w:w="516" w:type="pct"/>
            <w:shd w:val="clear" w:color="auto" w:fill="FFFFFF" w:themeFill="background1"/>
          </w:tcPr>
          <w:p w14:paraId="03ACE89D" w14:textId="73AD5881" w:rsidR="00B83660" w:rsidRPr="00DE5B42" w:rsidRDefault="00E957FF" w:rsidP="003E79CC">
            <w:pPr>
              <w:rPr>
                <w:color w:val="000000" w:themeColor="text1"/>
                <w:szCs w:val="22"/>
              </w:rPr>
            </w:pPr>
            <w:r w:rsidRPr="00574B58">
              <w:rPr>
                <w:color w:val="000000" w:themeColor="text1"/>
                <w:sz w:val="44"/>
                <w:szCs w:val="44"/>
              </w:rPr>
              <w:sym w:font="Wingdings" w:char="F0FC"/>
            </w:r>
          </w:p>
        </w:tc>
        <w:tc>
          <w:tcPr>
            <w:tcW w:w="468" w:type="pct"/>
            <w:shd w:val="clear" w:color="auto" w:fill="FFFFFF" w:themeFill="background1"/>
          </w:tcPr>
          <w:p w14:paraId="1B648BBB" w14:textId="77777777" w:rsidR="00B83660" w:rsidRPr="00DE5B42" w:rsidRDefault="00B83660" w:rsidP="003E79CC">
            <w:pPr>
              <w:rPr>
                <w:color w:val="000000" w:themeColor="text1"/>
                <w:szCs w:val="22"/>
              </w:rPr>
            </w:pPr>
          </w:p>
        </w:tc>
        <w:tc>
          <w:tcPr>
            <w:tcW w:w="448" w:type="pct"/>
            <w:shd w:val="clear" w:color="auto" w:fill="FFFFFF" w:themeFill="background1"/>
          </w:tcPr>
          <w:p w14:paraId="6809EF50" w14:textId="77777777" w:rsidR="00B83660" w:rsidRDefault="00B83660" w:rsidP="003E79CC">
            <w:pPr>
              <w:rPr>
                <w:color w:val="00B0F0"/>
              </w:rPr>
            </w:pPr>
          </w:p>
        </w:tc>
        <w:tc>
          <w:tcPr>
            <w:tcW w:w="2167" w:type="pct"/>
            <w:shd w:val="clear" w:color="auto" w:fill="FFFFFF" w:themeFill="background1"/>
          </w:tcPr>
          <w:p w14:paraId="4A7001A5" w14:textId="77777777" w:rsidR="00B83660" w:rsidRDefault="00B83660" w:rsidP="00EF2B42">
            <w:pPr>
              <w:rPr>
                <w:color w:val="00B0F0"/>
              </w:rPr>
            </w:pPr>
          </w:p>
        </w:tc>
      </w:tr>
      <w:tr w:rsidR="00EF2B42" w:rsidRPr="0037422D" w14:paraId="777D5FA6" w14:textId="77777777" w:rsidTr="0037422D">
        <w:trPr>
          <w:cantSplit/>
          <w:jc w:val="center"/>
        </w:trPr>
        <w:tc>
          <w:tcPr>
            <w:tcW w:w="5000" w:type="pct"/>
            <w:gridSpan w:val="6"/>
            <w:shd w:val="clear" w:color="auto" w:fill="D9D9D9" w:themeFill="background1" w:themeFillShade="D9"/>
          </w:tcPr>
          <w:p w14:paraId="5F27087C" w14:textId="7D065CC5" w:rsidR="00EF2B42" w:rsidRPr="0037422D" w:rsidRDefault="00173559" w:rsidP="0037422D">
            <w:pPr>
              <w:rPr>
                <w:b/>
              </w:rPr>
            </w:pPr>
            <w:r>
              <w:rPr>
                <w:b/>
              </w:rPr>
              <w:t>Core Skills: Use resources</w:t>
            </w:r>
            <w:r w:rsidRPr="001F5C01">
              <w:rPr>
                <w:b/>
              </w:rPr>
              <w:t>.</w:t>
            </w:r>
          </w:p>
        </w:tc>
      </w:tr>
      <w:tr w:rsidR="00B83660" w14:paraId="342AE229" w14:textId="77777777" w:rsidTr="0037422D">
        <w:trPr>
          <w:trHeight w:val="1331"/>
          <w:jc w:val="center"/>
        </w:trPr>
        <w:tc>
          <w:tcPr>
            <w:tcW w:w="255" w:type="pct"/>
            <w:shd w:val="clear" w:color="auto" w:fill="D9D9D9" w:themeFill="background1" w:themeFillShade="D9"/>
          </w:tcPr>
          <w:p w14:paraId="1FCB6502" w14:textId="291DEFE6" w:rsidR="00B83660" w:rsidRPr="00B63FD4" w:rsidRDefault="00173559" w:rsidP="003E79CC">
            <w:pPr>
              <w:rPr>
                <w:b/>
              </w:rPr>
            </w:pPr>
            <w:r w:rsidRPr="00173559">
              <w:rPr>
                <w:b/>
              </w:rPr>
              <w:t>9</w:t>
            </w:r>
            <w:r w:rsidR="00B83660" w:rsidRPr="00173559">
              <w:rPr>
                <w:b/>
              </w:rPr>
              <w:t>.1</w:t>
            </w:r>
          </w:p>
        </w:tc>
        <w:tc>
          <w:tcPr>
            <w:tcW w:w="1146" w:type="pct"/>
            <w:shd w:val="clear" w:color="auto" w:fill="F2F2F2" w:themeFill="background1" w:themeFillShade="F2"/>
          </w:tcPr>
          <w:p w14:paraId="4873DA5F" w14:textId="77777777" w:rsidR="00B83660" w:rsidRDefault="00173559" w:rsidP="003E79CC">
            <w:r w:rsidRPr="001F5C01">
              <w:t>Including the correct utilisation and storage of tools, materials and equipment, and the lifting and moving of materials, components and equipment.</w:t>
            </w:r>
          </w:p>
          <w:p w14:paraId="5A7DCDA0" w14:textId="256FAE06" w:rsidR="00A477A7" w:rsidRPr="004F7472" w:rsidRDefault="00A477A7" w:rsidP="003E79CC"/>
        </w:tc>
        <w:tc>
          <w:tcPr>
            <w:tcW w:w="516" w:type="pct"/>
            <w:tcBorders>
              <w:bottom w:val="single" w:sz="4" w:space="0" w:color="BFBFBF" w:themeColor="background1" w:themeShade="BF"/>
            </w:tcBorders>
            <w:shd w:val="clear" w:color="auto" w:fill="FFFFFF" w:themeFill="background1"/>
          </w:tcPr>
          <w:p w14:paraId="27466B16" w14:textId="5C2954EF" w:rsidR="00B83660" w:rsidRPr="00DE5B42" w:rsidRDefault="00E957FF" w:rsidP="003E79CC">
            <w:pPr>
              <w:rPr>
                <w:color w:val="000000" w:themeColor="text1"/>
                <w:szCs w:val="22"/>
              </w:rPr>
            </w:pPr>
            <w:r w:rsidRPr="00574B58">
              <w:rPr>
                <w:color w:val="000000" w:themeColor="text1"/>
                <w:sz w:val="44"/>
                <w:szCs w:val="44"/>
              </w:rPr>
              <w:sym w:font="Wingdings" w:char="F0FC"/>
            </w:r>
          </w:p>
        </w:tc>
        <w:tc>
          <w:tcPr>
            <w:tcW w:w="468" w:type="pct"/>
            <w:tcBorders>
              <w:bottom w:val="single" w:sz="4" w:space="0" w:color="BFBFBF" w:themeColor="background1" w:themeShade="BF"/>
            </w:tcBorders>
            <w:shd w:val="clear" w:color="auto" w:fill="FFFFFF" w:themeFill="background1"/>
          </w:tcPr>
          <w:p w14:paraId="5386FD6A" w14:textId="77777777" w:rsidR="00B83660" w:rsidRPr="00DE5B42" w:rsidRDefault="00B83660" w:rsidP="003E79CC">
            <w:pPr>
              <w:rPr>
                <w:color w:val="000000" w:themeColor="text1"/>
                <w:szCs w:val="22"/>
              </w:rPr>
            </w:pPr>
          </w:p>
        </w:tc>
        <w:tc>
          <w:tcPr>
            <w:tcW w:w="448" w:type="pct"/>
            <w:tcBorders>
              <w:bottom w:val="single" w:sz="4" w:space="0" w:color="BFBFBF" w:themeColor="background1" w:themeShade="BF"/>
            </w:tcBorders>
            <w:shd w:val="clear" w:color="auto" w:fill="FFFFFF" w:themeFill="background1"/>
          </w:tcPr>
          <w:p w14:paraId="1879095B" w14:textId="77777777" w:rsidR="00B83660" w:rsidRPr="00DE5B42" w:rsidRDefault="00B83660" w:rsidP="003E79CC">
            <w:pPr>
              <w:rPr>
                <w:color w:val="000000" w:themeColor="text1"/>
                <w:szCs w:val="22"/>
              </w:rPr>
            </w:pPr>
          </w:p>
        </w:tc>
        <w:tc>
          <w:tcPr>
            <w:tcW w:w="2167" w:type="pct"/>
            <w:tcBorders>
              <w:bottom w:val="single" w:sz="4" w:space="0" w:color="BFBFBF" w:themeColor="background1" w:themeShade="BF"/>
            </w:tcBorders>
            <w:shd w:val="clear" w:color="auto" w:fill="FFFFFF" w:themeFill="background1"/>
          </w:tcPr>
          <w:p w14:paraId="13AECE3E" w14:textId="3A2F26CB" w:rsidR="00B83660" w:rsidRPr="00DE5B42" w:rsidRDefault="00B83660" w:rsidP="003E79CC">
            <w:pPr>
              <w:rPr>
                <w:szCs w:val="22"/>
              </w:rPr>
            </w:pPr>
          </w:p>
        </w:tc>
      </w:tr>
      <w:tr w:rsidR="00173559" w:rsidRPr="0037422D" w14:paraId="77753320" w14:textId="77777777" w:rsidTr="0037422D">
        <w:trPr>
          <w:cantSplit/>
          <w:jc w:val="center"/>
        </w:trPr>
        <w:tc>
          <w:tcPr>
            <w:tcW w:w="5000" w:type="pct"/>
            <w:gridSpan w:val="6"/>
            <w:shd w:val="clear" w:color="auto" w:fill="D9D9D9" w:themeFill="background1" w:themeFillShade="D9"/>
          </w:tcPr>
          <w:p w14:paraId="513B9FFB" w14:textId="2C513B10" w:rsidR="00173559" w:rsidRPr="0037422D" w:rsidRDefault="00173559" w:rsidP="0037422D">
            <w:pPr>
              <w:rPr>
                <w:b/>
              </w:rPr>
            </w:pPr>
            <w:r>
              <w:rPr>
                <w:b/>
              </w:rPr>
              <w:t xml:space="preserve">Core Skills: </w:t>
            </w:r>
            <w:r w:rsidRPr="001F5C01">
              <w:rPr>
                <w:b/>
              </w:rPr>
              <w:t>Communicate effectively.</w:t>
            </w:r>
          </w:p>
        </w:tc>
      </w:tr>
      <w:tr w:rsidR="00B83660" w14:paraId="45F794F9" w14:textId="77777777" w:rsidTr="0037422D">
        <w:trPr>
          <w:trHeight w:val="455"/>
          <w:jc w:val="center"/>
        </w:trPr>
        <w:tc>
          <w:tcPr>
            <w:tcW w:w="255" w:type="pct"/>
            <w:shd w:val="clear" w:color="auto" w:fill="D9D9D9" w:themeFill="background1" w:themeFillShade="D9"/>
          </w:tcPr>
          <w:p w14:paraId="7FF52E35" w14:textId="33857107" w:rsidR="00B83660" w:rsidRPr="00B63FD4" w:rsidRDefault="00B83660" w:rsidP="00173559">
            <w:pPr>
              <w:rPr>
                <w:b/>
              </w:rPr>
            </w:pPr>
            <w:r w:rsidRPr="00173559">
              <w:rPr>
                <w:b/>
              </w:rPr>
              <w:t>10.</w:t>
            </w:r>
            <w:r w:rsidR="00173559" w:rsidRPr="00173559">
              <w:rPr>
                <w:b/>
              </w:rPr>
              <w:t>1</w:t>
            </w:r>
          </w:p>
        </w:tc>
        <w:tc>
          <w:tcPr>
            <w:tcW w:w="1146" w:type="pct"/>
            <w:shd w:val="clear" w:color="auto" w:fill="F2F2F2" w:themeFill="background1" w:themeFillShade="F2"/>
          </w:tcPr>
          <w:p w14:paraId="1C45BC9F" w14:textId="77777777" w:rsidR="00B83660" w:rsidRDefault="00173559" w:rsidP="003E79CC">
            <w:r w:rsidRPr="001F5C01">
              <w:t>Use oral, written, electronic and IT based methods and systems for the accurate communication and reporting &amp; recording of technical and other information, using correct terms, standards, templates and certifications</w:t>
            </w:r>
            <w:r>
              <w:t>.</w:t>
            </w:r>
          </w:p>
          <w:p w14:paraId="5ABA25BD" w14:textId="77777777" w:rsidR="00A477A7" w:rsidRDefault="00A477A7" w:rsidP="003E79CC"/>
          <w:p w14:paraId="5B627A2B" w14:textId="650AA5AC" w:rsidR="00A477A7" w:rsidRDefault="00A477A7" w:rsidP="003E79CC"/>
          <w:p w14:paraId="64829EBC" w14:textId="77777777" w:rsidR="000E5B76" w:rsidRDefault="000E5B76" w:rsidP="003E79CC"/>
          <w:p w14:paraId="575C2341" w14:textId="3246A631" w:rsidR="00A477A7" w:rsidRDefault="00A477A7" w:rsidP="003E79CC"/>
        </w:tc>
        <w:tc>
          <w:tcPr>
            <w:tcW w:w="516" w:type="pct"/>
            <w:shd w:val="clear" w:color="auto" w:fill="FFFFFF" w:themeFill="background1"/>
          </w:tcPr>
          <w:p w14:paraId="04C1520E" w14:textId="38AC2945" w:rsidR="00B83660" w:rsidRPr="00DE5B42" w:rsidRDefault="00E957FF" w:rsidP="003E79CC">
            <w:pPr>
              <w:rPr>
                <w:color w:val="000000" w:themeColor="text1"/>
                <w:szCs w:val="22"/>
              </w:rPr>
            </w:pPr>
            <w:r w:rsidRPr="00574B58">
              <w:rPr>
                <w:color w:val="000000" w:themeColor="text1"/>
                <w:sz w:val="44"/>
                <w:szCs w:val="44"/>
              </w:rPr>
              <w:sym w:font="Wingdings" w:char="F0FC"/>
            </w:r>
          </w:p>
        </w:tc>
        <w:tc>
          <w:tcPr>
            <w:tcW w:w="468" w:type="pct"/>
            <w:shd w:val="clear" w:color="auto" w:fill="FFFFFF" w:themeFill="background1"/>
          </w:tcPr>
          <w:p w14:paraId="0775839C" w14:textId="77777777" w:rsidR="00B83660" w:rsidRPr="00DE5B42" w:rsidRDefault="00B83660" w:rsidP="003E79CC">
            <w:pPr>
              <w:rPr>
                <w:color w:val="000000" w:themeColor="text1"/>
                <w:szCs w:val="22"/>
              </w:rPr>
            </w:pPr>
          </w:p>
        </w:tc>
        <w:tc>
          <w:tcPr>
            <w:tcW w:w="448" w:type="pct"/>
            <w:shd w:val="clear" w:color="auto" w:fill="FFFFFF" w:themeFill="background1"/>
          </w:tcPr>
          <w:p w14:paraId="273D5BC5" w14:textId="77777777" w:rsidR="00B83660" w:rsidRPr="00DE5B42" w:rsidRDefault="00B83660" w:rsidP="003E79CC">
            <w:pPr>
              <w:rPr>
                <w:color w:val="000000" w:themeColor="text1"/>
                <w:szCs w:val="22"/>
              </w:rPr>
            </w:pPr>
          </w:p>
        </w:tc>
        <w:tc>
          <w:tcPr>
            <w:tcW w:w="2167" w:type="pct"/>
            <w:shd w:val="clear" w:color="auto" w:fill="FFFFFF" w:themeFill="background1"/>
          </w:tcPr>
          <w:p w14:paraId="7899F922" w14:textId="77777777" w:rsidR="00B83660" w:rsidRPr="00DE5B42" w:rsidRDefault="00B83660" w:rsidP="003E79CC">
            <w:pPr>
              <w:rPr>
                <w:szCs w:val="22"/>
              </w:rPr>
            </w:pPr>
          </w:p>
        </w:tc>
      </w:tr>
      <w:tr w:rsidR="00EF2B42" w14:paraId="4AECC798" w14:textId="77777777" w:rsidTr="0037422D">
        <w:trPr>
          <w:trHeight w:val="365"/>
          <w:jc w:val="center"/>
        </w:trPr>
        <w:tc>
          <w:tcPr>
            <w:tcW w:w="5000" w:type="pct"/>
            <w:gridSpan w:val="6"/>
            <w:shd w:val="clear" w:color="auto" w:fill="D9D9D9" w:themeFill="background1" w:themeFillShade="D9"/>
          </w:tcPr>
          <w:p w14:paraId="07A7C993" w14:textId="47CC011D" w:rsidR="00EF2B42" w:rsidRPr="00EF2B42" w:rsidRDefault="00173559" w:rsidP="001D62CB">
            <w:pPr>
              <w:rPr>
                <w:b/>
                <w:szCs w:val="22"/>
              </w:rPr>
            </w:pPr>
            <w:r>
              <w:rPr>
                <w:b/>
              </w:rPr>
              <w:lastRenderedPageBreak/>
              <w:t xml:space="preserve">Behaviours: </w:t>
            </w:r>
            <w:r w:rsidRPr="007B2038">
              <w:rPr>
                <w:b/>
              </w:rPr>
              <w:t>Act professionally;</w:t>
            </w:r>
          </w:p>
        </w:tc>
      </w:tr>
      <w:tr w:rsidR="00B83660" w14:paraId="419FB0D6" w14:textId="77777777" w:rsidTr="0037422D">
        <w:trPr>
          <w:trHeight w:val="1143"/>
          <w:jc w:val="center"/>
        </w:trPr>
        <w:tc>
          <w:tcPr>
            <w:tcW w:w="255" w:type="pct"/>
            <w:shd w:val="clear" w:color="auto" w:fill="D9D9D9" w:themeFill="background1" w:themeFillShade="D9"/>
          </w:tcPr>
          <w:p w14:paraId="312671C5" w14:textId="38096F0C" w:rsidR="00B83660" w:rsidRPr="00173559" w:rsidRDefault="00B83660" w:rsidP="00173559">
            <w:pPr>
              <w:rPr>
                <w:b/>
              </w:rPr>
            </w:pPr>
            <w:r w:rsidRPr="00173559">
              <w:rPr>
                <w:b/>
              </w:rPr>
              <w:t>1</w:t>
            </w:r>
            <w:r w:rsidR="00173559">
              <w:rPr>
                <w:b/>
              </w:rPr>
              <w:t>1</w:t>
            </w:r>
            <w:r w:rsidRPr="00173559">
              <w:rPr>
                <w:b/>
              </w:rPr>
              <w:t>.1</w:t>
            </w:r>
          </w:p>
        </w:tc>
        <w:tc>
          <w:tcPr>
            <w:tcW w:w="1146" w:type="pct"/>
            <w:shd w:val="clear" w:color="auto" w:fill="F2F2F2" w:themeFill="background1" w:themeFillShade="F2"/>
          </w:tcPr>
          <w:p w14:paraId="0C9A7E4C" w14:textId="6E2208EF" w:rsidR="00B83660" w:rsidRDefault="00173559" w:rsidP="001D62CB">
            <w:pPr>
              <w:rPr>
                <w:rFonts w:ascii="Arial" w:hAnsi="Arial" w:cs="Arial"/>
                <w:color w:val="000000"/>
                <w:szCs w:val="22"/>
                <w:lang w:eastAsia="en-GB"/>
              </w:rPr>
            </w:pPr>
            <w:r w:rsidRPr="007B2038">
              <w:t>demonstrating dependability, determination, honesty and integrity. Respect others, act professionally and contribute to sustainable development</w:t>
            </w:r>
            <w:r>
              <w:t>.</w:t>
            </w:r>
          </w:p>
          <w:p w14:paraId="2AE7564E" w14:textId="29070012" w:rsidR="00A477A7" w:rsidRPr="00747336" w:rsidRDefault="00A477A7" w:rsidP="001D62CB">
            <w:pPr>
              <w:rPr>
                <w:rFonts w:ascii="Arial" w:hAnsi="Arial" w:cs="Arial"/>
                <w:color w:val="000000"/>
                <w:szCs w:val="22"/>
                <w:lang w:eastAsia="en-GB"/>
              </w:rPr>
            </w:pPr>
          </w:p>
        </w:tc>
        <w:tc>
          <w:tcPr>
            <w:tcW w:w="516" w:type="pct"/>
            <w:shd w:val="clear" w:color="auto" w:fill="FFFFFF" w:themeFill="background1"/>
          </w:tcPr>
          <w:p w14:paraId="07E6A99C" w14:textId="3FB80ABE" w:rsidR="00B83660" w:rsidRPr="00DE5B42" w:rsidRDefault="00E957FF" w:rsidP="001D62CB">
            <w:pPr>
              <w:rPr>
                <w:color w:val="000000" w:themeColor="text1"/>
                <w:szCs w:val="22"/>
              </w:rPr>
            </w:pPr>
            <w:r w:rsidRPr="00574B58">
              <w:rPr>
                <w:color w:val="000000" w:themeColor="text1"/>
                <w:sz w:val="44"/>
                <w:szCs w:val="44"/>
              </w:rPr>
              <w:sym w:font="Wingdings" w:char="F0FC"/>
            </w:r>
          </w:p>
        </w:tc>
        <w:tc>
          <w:tcPr>
            <w:tcW w:w="468" w:type="pct"/>
            <w:shd w:val="clear" w:color="auto" w:fill="FFFFFF" w:themeFill="background1"/>
          </w:tcPr>
          <w:p w14:paraId="37056CC9" w14:textId="77777777" w:rsidR="00B83660" w:rsidRPr="00DE5B42" w:rsidRDefault="00B83660" w:rsidP="001D62CB">
            <w:pPr>
              <w:rPr>
                <w:color w:val="000000" w:themeColor="text1"/>
                <w:szCs w:val="22"/>
              </w:rPr>
            </w:pPr>
          </w:p>
        </w:tc>
        <w:tc>
          <w:tcPr>
            <w:tcW w:w="448" w:type="pct"/>
            <w:shd w:val="clear" w:color="auto" w:fill="FFFFFF" w:themeFill="background1"/>
          </w:tcPr>
          <w:p w14:paraId="662B2DD0" w14:textId="77777777" w:rsidR="00B83660" w:rsidRPr="00DE5B42" w:rsidRDefault="00B83660" w:rsidP="001D62CB">
            <w:pPr>
              <w:rPr>
                <w:color w:val="000000" w:themeColor="text1"/>
                <w:szCs w:val="22"/>
              </w:rPr>
            </w:pPr>
          </w:p>
        </w:tc>
        <w:tc>
          <w:tcPr>
            <w:tcW w:w="2167" w:type="pct"/>
            <w:shd w:val="clear" w:color="auto" w:fill="FFFFFF" w:themeFill="background1"/>
          </w:tcPr>
          <w:p w14:paraId="321097E3" w14:textId="77777777" w:rsidR="00B83660" w:rsidRPr="00DE5B42" w:rsidRDefault="00B83660" w:rsidP="001D62CB">
            <w:pPr>
              <w:rPr>
                <w:szCs w:val="22"/>
              </w:rPr>
            </w:pPr>
          </w:p>
        </w:tc>
      </w:tr>
      <w:tr w:rsidR="00173559" w14:paraId="44C9BFE6" w14:textId="77777777" w:rsidTr="0037422D">
        <w:trPr>
          <w:trHeight w:val="365"/>
          <w:jc w:val="center"/>
        </w:trPr>
        <w:tc>
          <w:tcPr>
            <w:tcW w:w="5000" w:type="pct"/>
            <w:gridSpan w:val="6"/>
            <w:shd w:val="clear" w:color="auto" w:fill="D9D9D9" w:themeFill="background1" w:themeFillShade="D9"/>
          </w:tcPr>
          <w:p w14:paraId="675F0EDA" w14:textId="4732AEB1" w:rsidR="00173559" w:rsidRPr="00EF2B42" w:rsidRDefault="00173559" w:rsidP="00173559">
            <w:pPr>
              <w:rPr>
                <w:b/>
                <w:szCs w:val="22"/>
              </w:rPr>
            </w:pPr>
            <w:r>
              <w:rPr>
                <w:b/>
              </w:rPr>
              <w:t xml:space="preserve">Behaviours: </w:t>
            </w:r>
            <w:r w:rsidRPr="00622D0F">
              <w:rPr>
                <w:b/>
              </w:rPr>
              <w:t>Be risk aware;</w:t>
            </w:r>
          </w:p>
        </w:tc>
      </w:tr>
      <w:tr w:rsidR="00B83660" w14:paraId="572240A0" w14:textId="77777777" w:rsidTr="0037422D">
        <w:trPr>
          <w:trHeight w:val="1143"/>
          <w:jc w:val="center"/>
        </w:trPr>
        <w:tc>
          <w:tcPr>
            <w:tcW w:w="255" w:type="pct"/>
            <w:shd w:val="clear" w:color="auto" w:fill="D9D9D9" w:themeFill="background1" w:themeFillShade="D9"/>
          </w:tcPr>
          <w:p w14:paraId="6B98ECD7" w14:textId="64A7DCB6" w:rsidR="00B83660" w:rsidRPr="00173559" w:rsidRDefault="00B83660" w:rsidP="00173559">
            <w:pPr>
              <w:rPr>
                <w:b/>
              </w:rPr>
            </w:pPr>
            <w:r w:rsidRPr="00173559">
              <w:rPr>
                <w:b/>
              </w:rPr>
              <w:t>12.</w:t>
            </w:r>
            <w:r w:rsidR="00173559">
              <w:rPr>
                <w:b/>
              </w:rPr>
              <w:t>1</w:t>
            </w:r>
          </w:p>
        </w:tc>
        <w:tc>
          <w:tcPr>
            <w:tcW w:w="1146" w:type="pct"/>
            <w:shd w:val="clear" w:color="auto" w:fill="F2F2F2" w:themeFill="background1" w:themeFillShade="F2"/>
          </w:tcPr>
          <w:p w14:paraId="305D3ECE" w14:textId="51563A7C" w:rsidR="0037422D" w:rsidRDefault="00173559" w:rsidP="001D62CB">
            <w:r w:rsidRPr="00622D0F">
              <w:t>so as to help reduce risks by checking of information, concentration on the task, and awareness of changing circumstances on activity.</w:t>
            </w:r>
          </w:p>
          <w:p w14:paraId="043F4306" w14:textId="77777777" w:rsidR="0037422D" w:rsidRDefault="0037422D" w:rsidP="001D62CB"/>
          <w:p w14:paraId="64C2E984" w14:textId="205B0D85" w:rsidR="0037422D" w:rsidRPr="00747336" w:rsidRDefault="0037422D" w:rsidP="001D62CB">
            <w:pPr>
              <w:rPr>
                <w:rFonts w:ascii="Arial" w:hAnsi="Arial" w:cs="Arial"/>
                <w:color w:val="000000"/>
                <w:szCs w:val="22"/>
                <w:lang w:eastAsia="en-GB"/>
              </w:rPr>
            </w:pPr>
          </w:p>
        </w:tc>
        <w:tc>
          <w:tcPr>
            <w:tcW w:w="516" w:type="pct"/>
            <w:shd w:val="clear" w:color="auto" w:fill="FFFFFF" w:themeFill="background1"/>
          </w:tcPr>
          <w:p w14:paraId="24855F12" w14:textId="1280EA3A" w:rsidR="00B83660" w:rsidRPr="00DE5B42" w:rsidRDefault="00E957FF" w:rsidP="001D62CB">
            <w:pPr>
              <w:rPr>
                <w:color w:val="000000" w:themeColor="text1"/>
                <w:szCs w:val="22"/>
              </w:rPr>
            </w:pPr>
            <w:r w:rsidRPr="00574B58">
              <w:rPr>
                <w:color w:val="000000" w:themeColor="text1"/>
                <w:sz w:val="44"/>
                <w:szCs w:val="44"/>
              </w:rPr>
              <w:sym w:font="Wingdings" w:char="F0FC"/>
            </w:r>
          </w:p>
        </w:tc>
        <w:tc>
          <w:tcPr>
            <w:tcW w:w="468" w:type="pct"/>
            <w:shd w:val="clear" w:color="auto" w:fill="FFFFFF" w:themeFill="background1"/>
          </w:tcPr>
          <w:p w14:paraId="2B9D0185" w14:textId="77777777" w:rsidR="00B83660" w:rsidRPr="00DE5B42" w:rsidRDefault="00B83660" w:rsidP="001D62CB">
            <w:pPr>
              <w:rPr>
                <w:color w:val="000000" w:themeColor="text1"/>
                <w:szCs w:val="22"/>
              </w:rPr>
            </w:pPr>
          </w:p>
        </w:tc>
        <w:tc>
          <w:tcPr>
            <w:tcW w:w="448" w:type="pct"/>
            <w:shd w:val="clear" w:color="auto" w:fill="FFFFFF" w:themeFill="background1"/>
          </w:tcPr>
          <w:p w14:paraId="415005D6" w14:textId="77777777" w:rsidR="00B83660" w:rsidRPr="00DE5B42" w:rsidRDefault="00B83660" w:rsidP="001D62CB">
            <w:pPr>
              <w:rPr>
                <w:color w:val="000000" w:themeColor="text1"/>
                <w:szCs w:val="22"/>
              </w:rPr>
            </w:pPr>
          </w:p>
        </w:tc>
        <w:tc>
          <w:tcPr>
            <w:tcW w:w="2167" w:type="pct"/>
            <w:shd w:val="clear" w:color="auto" w:fill="FFFFFF" w:themeFill="background1"/>
          </w:tcPr>
          <w:p w14:paraId="3B0F5AFC" w14:textId="77777777" w:rsidR="00B83660" w:rsidRPr="00DE5B42" w:rsidRDefault="00B83660" w:rsidP="001D62CB">
            <w:pPr>
              <w:rPr>
                <w:szCs w:val="22"/>
              </w:rPr>
            </w:pPr>
          </w:p>
        </w:tc>
      </w:tr>
      <w:tr w:rsidR="00173559" w14:paraId="7508C81D" w14:textId="77777777" w:rsidTr="0037422D">
        <w:trPr>
          <w:trHeight w:val="365"/>
          <w:jc w:val="center"/>
        </w:trPr>
        <w:tc>
          <w:tcPr>
            <w:tcW w:w="5000" w:type="pct"/>
            <w:gridSpan w:val="6"/>
            <w:shd w:val="clear" w:color="auto" w:fill="D9D9D9" w:themeFill="background1" w:themeFillShade="D9"/>
          </w:tcPr>
          <w:p w14:paraId="6781AE4E" w14:textId="11513EFD" w:rsidR="00173559" w:rsidRPr="00EF2B42" w:rsidRDefault="00173559" w:rsidP="00173559">
            <w:pPr>
              <w:rPr>
                <w:b/>
                <w:szCs w:val="22"/>
              </w:rPr>
            </w:pPr>
            <w:r>
              <w:rPr>
                <w:b/>
              </w:rPr>
              <w:t xml:space="preserve">Behaviours: </w:t>
            </w:r>
            <w:r w:rsidRPr="008C39AD">
              <w:rPr>
                <w:b/>
              </w:rPr>
              <w:t>Display a self-disciplined, self-motivated, proactive approach to work,</w:t>
            </w:r>
          </w:p>
        </w:tc>
      </w:tr>
      <w:tr w:rsidR="00B83660" w14:paraId="313BBB07" w14:textId="77777777" w:rsidTr="0037422D">
        <w:trPr>
          <w:trHeight w:val="1143"/>
          <w:jc w:val="center"/>
        </w:trPr>
        <w:tc>
          <w:tcPr>
            <w:tcW w:w="255" w:type="pct"/>
            <w:shd w:val="clear" w:color="auto" w:fill="D9D9D9" w:themeFill="background1" w:themeFillShade="D9"/>
          </w:tcPr>
          <w:p w14:paraId="15DE8E47" w14:textId="6AA67FA9" w:rsidR="00B83660" w:rsidRPr="00173559" w:rsidRDefault="00173559" w:rsidP="001D62CB">
            <w:pPr>
              <w:rPr>
                <w:b/>
              </w:rPr>
            </w:pPr>
            <w:r>
              <w:rPr>
                <w:b/>
              </w:rPr>
              <w:t>13.1</w:t>
            </w:r>
          </w:p>
        </w:tc>
        <w:tc>
          <w:tcPr>
            <w:tcW w:w="1146" w:type="pct"/>
            <w:shd w:val="clear" w:color="auto" w:fill="F2F2F2" w:themeFill="background1" w:themeFillShade="F2"/>
          </w:tcPr>
          <w:p w14:paraId="34512BB8" w14:textId="77777777" w:rsidR="00B83660" w:rsidRDefault="00E957FF" w:rsidP="001D62CB">
            <w:r w:rsidRPr="008C39AD">
              <w:t>able to make independent decisions whilst knowing one’s limitation and when to ask for help or to escalate</w:t>
            </w:r>
          </w:p>
          <w:p w14:paraId="1604E8ED" w14:textId="41494E64" w:rsidR="00A477A7" w:rsidRPr="00747336" w:rsidRDefault="00A477A7" w:rsidP="001D62CB">
            <w:pPr>
              <w:rPr>
                <w:rFonts w:ascii="Arial" w:hAnsi="Arial" w:cs="Arial"/>
                <w:color w:val="000000"/>
                <w:szCs w:val="22"/>
                <w:lang w:eastAsia="en-GB"/>
              </w:rPr>
            </w:pPr>
          </w:p>
        </w:tc>
        <w:tc>
          <w:tcPr>
            <w:tcW w:w="516" w:type="pct"/>
            <w:shd w:val="clear" w:color="auto" w:fill="FFFFFF" w:themeFill="background1"/>
          </w:tcPr>
          <w:p w14:paraId="5568893D" w14:textId="76A66651" w:rsidR="00B83660" w:rsidRPr="00DE5B42" w:rsidRDefault="00E957FF" w:rsidP="001D62CB">
            <w:pPr>
              <w:rPr>
                <w:color w:val="000000" w:themeColor="text1"/>
                <w:szCs w:val="22"/>
              </w:rPr>
            </w:pPr>
            <w:r w:rsidRPr="00574B58">
              <w:rPr>
                <w:color w:val="000000" w:themeColor="text1"/>
                <w:sz w:val="44"/>
                <w:szCs w:val="44"/>
              </w:rPr>
              <w:sym w:font="Wingdings" w:char="F0FC"/>
            </w:r>
          </w:p>
        </w:tc>
        <w:tc>
          <w:tcPr>
            <w:tcW w:w="468" w:type="pct"/>
            <w:shd w:val="clear" w:color="auto" w:fill="FFFFFF" w:themeFill="background1"/>
          </w:tcPr>
          <w:p w14:paraId="2665CB65" w14:textId="77777777" w:rsidR="00B83660" w:rsidRPr="00DE5B42" w:rsidRDefault="00B83660" w:rsidP="001D62CB">
            <w:pPr>
              <w:rPr>
                <w:color w:val="000000" w:themeColor="text1"/>
                <w:szCs w:val="22"/>
              </w:rPr>
            </w:pPr>
          </w:p>
        </w:tc>
        <w:tc>
          <w:tcPr>
            <w:tcW w:w="448" w:type="pct"/>
            <w:shd w:val="clear" w:color="auto" w:fill="FFFFFF" w:themeFill="background1"/>
          </w:tcPr>
          <w:p w14:paraId="2A389A30" w14:textId="77777777" w:rsidR="00B83660" w:rsidRPr="00DE5B42" w:rsidRDefault="00B83660" w:rsidP="001D62CB">
            <w:pPr>
              <w:rPr>
                <w:color w:val="000000" w:themeColor="text1"/>
                <w:szCs w:val="22"/>
              </w:rPr>
            </w:pPr>
          </w:p>
        </w:tc>
        <w:tc>
          <w:tcPr>
            <w:tcW w:w="2167" w:type="pct"/>
            <w:shd w:val="clear" w:color="auto" w:fill="FFFFFF" w:themeFill="background1"/>
          </w:tcPr>
          <w:p w14:paraId="40E5214F" w14:textId="77777777" w:rsidR="00B83660" w:rsidRPr="00DE5B42" w:rsidRDefault="00B83660" w:rsidP="001D62CB">
            <w:pPr>
              <w:rPr>
                <w:szCs w:val="22"/>
              </w:rPr>
            </w:pPr>
          </w:p>
        </w:tc>
      </w:tr>
      <w:tr w:rsidR="00173559" w14:paraId="63173D37" w14:textId="77777777" w:rsidTr="0037422D">
        <w:trPr>
          <w:trHeight w:val="365"/>
          <w:jc w:val="center"/>
        </w:trPr>
        <w:tc>
          <w:tcPr>
            <w:tcW w:w="5000" w:type="pct"/>
            <w:gridSpan w:val="6"/>
            <w:shd w:val="clear" w:color="auto" w:fill="D9D9D9" w:themeFill="background1" w:themeFillShade="D9"/>
          </w:tcPr>
          <w:p w14:paraId="17CB08A4" w14:textId="19C9C4BD" w:rsidR="00173559" w:rsidRPr="00EF2B42" w:rsidRDefault="00173559" w:rsidP="00173559">
            <w:pPr>
              <w:rPr>
                <w:b/>
                <w:szCs w:val="22"/>
              </w:rPr>
            </w:pPr>
            <w:r>
              <w:rPr>
                <w:b/>
              </w:rPr>
              <w:t>Behaviours:</w:t>
            </w:r>
            <w:r w:rsidR="00E957FF">
              <w:rPr>
                <w:b/>
              </w:rPr>
              <w:t xml:space="preserve"> </w:t>
            </w:r>
            <w:r w:rsidR="00E957FF" w:rsidRPr="008C39AD">
              <w:rPr>
                <w:b/>
              </w:rPr>
              <w:t>Work reliably and safely,</w:t>
            </w:r>
          </w:p>
        </w:tc>
      </w:tr>
      <w:tr w:rsidR="00B83660" w14:paraId="3B85F179" w14:textId="77777777" w:rsidTr="0037422D">
        <w:trPr>
          <w:trHeight w:val="1143"/>
          <w:jc w:val="center"/>
        </w:trPr>
        <w:tc>
          <w:tcPr>
            <w:tcW w:w="255" w:type="pct"/>
            <w:shd w:val="clear" w:color="auto" w:fill="D9D9D9" w:themeFill="background1" w:themeFillShade="D9"/>
          </w:tcPr>
          <w:p w14:paraId="66A2A6D3" w14:textId="51F1E5E4" w:rsidR="00B83660" w:rsidRPr="00173559" w:rsidRDefault="00173559" w:rsidP="001D62CB">
            <w:pPr>
              <w:rPr>
                <w:b/>
              </w:rPr>
            </w:pPr>
            <w:r>
              <w:rPr>
                <w:b/>
              </w:rPr>
              <w:t>14.1</w:t>
            </w:r>
          </w:p>
        </w:tc>
        <w:tc>
          <w:tcPr>
            <w:tcW w:w="1146" w:type="pct"/>
            <w:shd w:val="clear" w:color="auto" w:fill="F2F2F2" w:themeFill="background1" w:themeFillShade="F2"/>
          </w:tcPr>
          <w:p w14:paraId="721C4328" w14:textId="77777777" w:rsidR="00B83660" w:rsidRDefault="00E957FF" w:rsidP="001D62CB">
            <w:r w:rsidRPr="008C39AD">
              <w:t>occasionally without close supervision, to approved industry standards and safe working practices.</w:t>
            </w:r>
          </w:p>
          <w:p w14:paraId="08E6D961" w14:textId="498AEFBF" w:rsidR="00A477A7" w:rsidRPr="00747336" w:rsidRDefault="00A477A7" w:rsidP="001D62CB">
            <w:pPr>
              <w:rPr>
                <w:rFonts w:ascii="Arial" w:hAnsi="Arial" w:cs="Arial"/>
                <w:color w:val="000000"/>
                <w:szCs w:val="22"/>
                <w:lang w:eastAsia="en-GB"/>
              </w:rPr>
            </w:pPr>
          </w:p>
        </w:tc>
        <w:tc>
          <w:tcPr>
            <w:tcW w:w="516" w:type="pct"/>
            <w:shd w:val="clear" w:color="auto" w:fill="FFFFFF" w:themeFill="background1"/>
          </w:tcPr>
          <w:p w14:paraId="1B2E00DC" w14:textId="68B03AEB" w:rsidR="00B83660" w:rsidRPr="00DE5B42" w:rsidRDefault="00E957FF" w:rsidP="001D62CB">
            <w:pPr>
              <w:rPr>
                <w:color w:val="000000" w:themeColor="text1"/>
                <w:szCs w:val="22"/>
              </w:rPr>
            </w:pPr>
            <w:r w:rsidRPr="00574B58">
              <w:rPr>
                <w:color w:val="000000" w:themeColor="text1"/>
                <w:sz w:val="44"/>
                <w:szCs w:val="44"/>
              </w:rPr>
              <w:sym w:font="Wingdings" w:char="F0FC"/>
            </w:r>
          </w:p>
        </w:tc>
        <w:tc>
          <w:tcPr>
            <w:tcW w:w="468" w:type="pct"/>
            <w:shd w:val="clear" w:color="auto" w:fill="FFFFFF" w:themeFill="background1"/>
          </w:tcPr>
          <w:p w14:paraId="4EE3A840" w14:textId="77777777" w:rsidR="00B83660" w:rsidRPr="00DE5B42" w:rsidRDefault="00B83660" w:rsidP="001D62CB">
            <w:pPr>
              <w:rPr>
                <w:color w:val="000000" w:themeColor="text1"/>
                <w:szCs w:val="22"/>
              </w:rPr>
            </w:pPr>
          </w:p>
        </w:tc>
        <w:tc>
          <w:tcPr>
            <w:tcW w:w="448" w:type="pct"/>
            <w:shd w:val="clear" w:color="auto" w:fill="FFFFFF" w:themeFill="background1"/>
          </w:tcPr>
          <w:p w14:paraId="0EBA7F29" w14:textId="77777777" w:rsidR="00B83660" w:rsidRPr="00DE5B42" w:rsidRDefault="00B83660" w:rsidP="001D62CB">
            <w:pPr>
              <w:rPr>
                <w:color w:val="000000" w:themeColor="text1"/>
                <w:szCs w:val="22"/>
              </w:rPr>
            </w:pPr>
          </w:p>
        </w:tc>
        <w:tc>
          <w:tcPr>
            <w:tcW w:w="2167" w:type="pct"/>
            <w:shd w:val="clear" w:color="auto" w:fill="FFFFFF" w:themeFill="background1"/>
          </w:tcPr>
          <w:p w14:paraId="41141C14" w14:textId="77777777" w:rsidR="00B83660" w:rsidRPr="00DE5B42" w:rsidRDefault="00B83660" w:rsidP="001D62CB">
            <w:pPr>
              <w:rPr>
                <w:szCs w:val="22"/>
              </w:rPr>
            </w:pPr>
          </w:p>
        </w:tc>
      </w:tr>
      <w:tr w:rsidR="00173559" w14:paraId="0C340234" w14:textId="77777777" w:rsidTr="0037422D">
        <w:trPr>
          <w:trHeight w:val="365"/>
          <w:jc w:val="center"/>
        </w:trPr>
        <w:tc>
          <w:tcPr>
            <w:tcW w:w="5000" w:type="pct"/>
            <w:gridSpan w:val="6"/>
            <w:shd w:val="clear" w:color="auto" w:fill="D9D9D9" w:themeFill="background1" w:themeFillShade="D9"/>
          </w:tcPr>
          <w:p w14:paraId="0D944552" w14:textId="045052FF" w:rsidR="00173559" w:rsidRPr="00EF2B42" w:rsidRDefault="00173559" w:rsidP="00173559">
            <w:pPr>
              <w:rPr>
                <w:b/>
                <w:szCs w:val="22"/>
              </w:rPr>
            </w:pPr>
            <w:r>
              <w:rPr>
                <w:b/>
              </w:rPr>
              <w:lastRenderedPageBreak/>
              <w:t>Behaviours:</w:t>
            </w:r>
            <w:r w:rsidR="00E957FF">
              <w:rPr>
                <w:b/>
              </w:rPr>
              <w:t xml:space="preserve"> </w:t>
            </w:r>
            <w:r w:rsidR="00E957FF" w:rsidRPr="00027E29">
              <w:rPr>
                <w:b/>
              </w:rPr>
              <w:t>Work effectively and efficiently, individually and as part of a team,</w:t>
            </w:r>
          </w:p>
        </w:tc>
      </w:tr>
      <w:tr w:rsidR="00B83660" w14:paraId="21671B12" w14:textId="77777777" w:rsidTr="0037422D">
        <w:trPr>
          <w:trHeight w:val="1143"/>
          <w:jc w:val="center"/>
        </w:trPr>
        <w:tc>
          <w:tcPr>
            <w:tcW w:w="255" w:type="pct"/>
            <w:shd w:val="clear" w:color="auto" w:fill="D9D9D9" w:themeFill="background1" w:themeFillShade="D9"/>
          </w:tcPr>
          <w:p w14:paraId="12CEE72F" w14:textId="6CA96F1B" w:rsidR="00B83660" w:rsidRPr="00173559" w:rsidRDefault="00173559" w:rsidP="001D62CB">
            <w:pPr>
              <w:rPr>
                <w:b/>
              </w:rPr>
            </w:pPr>
            <w:r>
              <w:rPr>
                <w:b/>
              </w:rPr>
              <w:t>15.1</w:t>
            </w:r>
          </w:p>
        </w:tc>
        <w:tc>
          <w:tcPr>
            <w:tcW w:w="1146" w:type="pct"/>
            <w:shd w:val="clear" w:color="auto" w:fill="F2F2F2" w:themeFill="background1" w:themeFillShade="F2"/>
          </w:tcPr>
          <w:p w14:paraId="2687C2CD" w14:textId="1D3C889D" w:rsidR="00B83660" w:rsidRPr="00747336" w:rsidRDefault="00E957FF" w:rsidP="001D62CB">
            <w:pPr>
              <w:rPr>
                <w:rFonts w:ascii="Arial" w:hAnsi="Arial" w:cs="Arial"/>
                <w:color w:val="000000"/>
                <w:szCs w:val="22"/>
                <w:lang w:eastAsia="en-GB"/>
              </w:rPr>
            </w:pPr>
            <w:r w:rsidRPr="00027E29">
              <w:t>maintaining effective relationships with colleagues, clients, suppliers and the public.</w:t>
            </w:r>
          </w:p>
        </w:tc>
        <w:tc>
          <w:tcPr>
            <w:tcW w:w="516" w:type="pct"/>
            <w:shd w:val="clear" w:color="auto" w:fill="FFFFFF" w:themeFill="background1"/>
          </w:tcPr>
          <w:p w14:paraId="41490C50" w14:textId="4BD12F33" w:rsidR="00B83660" w:rsidRPr="00DE5B42" w:rsidRDefault="00E957FF" w:rsidP="001D62CB">
            <w:pPr>
              <w:rPr>
                <w:color w:val="000000" w:themeColor="text1"/>
                <w:szCs w:val="22"/>
              </w:rPr>
            </w:pPr>
            <w:r w:rsidRPr="00574B58">
              <w:rPr>
                <w:color w:val="000000" w:themeColor="text1"/>
                <w:sz w:val="44"/>
                <w:szCs w:val="44"/>
              </w:rPr>
              <w:sym w:font="Wingdings" w:char="F0FC"/>
            </w:r>
          </w:p>
        </w:tc>
        <w:tc>
          <w:tcPr>
            <w:tcW w:w="468" w:type="pct"/>
            <w:shd w:val="clear" w:color="auto" w:fill="FFFFFF" w:themeFill="background1"/>
          </w:tcPr>
          <w:p w14:paraId="2A6A2ABC" w14:textId="77777777" w:rsidR="00B83660" w:rsidRPr="00DE5B42" w:rsidRDefault="00B83660" w:rsidP="001D62CB">
            <w:pPr>
              <w:rPr>
                <w:color w:val="000000" w:themeColor="text1"/>
                <w:szCs w:val="22"/>
              </w:rPr>
            </w:pPr>
          </w:p>
        </w:tc>
        <w:tc>
          <w:tcPr>
            <w:tcW w:w="448" w:type="pct"/>
            <w:shd w:val="clear" w:color="auto" w:fill="FFFFFF" w:themeFill="background1"/>
          </w:tcPr>
          <w:p w14:paraId="45F647B0" w14:textId="77777777" w:rsidR="00B83660" w:rsidRPr="00DE5B42" w:rsidRDefault="00B83660" w:rsidP="001D62CB">
            <w:pPr>
              <w:rPr>
                <w:color w:val="000000" w:themeColor="text1"/>
                <w:szCs w:val="22"/>
              </w:rPr>
            </w:pPr>
          </w:p>
        </w:tc>
        <w:tc>
          <w:tcPr>
            <w:tcW w:w="2167" w:type="pct"/>
            <w:shd w:val="clear" w:color="auto" w:fill="FFFFFF" w:themeFill="background1"/>
          </w:tcPr>
          <w:p w14:paraId="02EB8C04" w14:textId="77777777" w:rsidR="00B83660" w:rsidRPr="00DE5B42" w:rsidRDefault="00B83660" w:rsidP="001D62CB">
            <w:pPr>
              <w:rPr>
                <w:szCs w:val="22"/>
              </w:rPr>
            </w:pPr>
          </w:p>
        </w:tc>
      </w:tr>
      <w:tr w:rsidR="00173559" w14:paraId="77AF5BDD" w14:textId="77777777" w:rsidTr="0037422D">
        <w:trPr>
          <w:trHeight w:val="365"/>
          <w:jc w:val="center"/>
        </w:trPr>
        <w:tc>
          <w:tcPr>
            <w:tcW w:w="5000" w:type="pct"/>
            <w:gridSpan w:val="6"/>
            <w:shd w:val="clear" w:color="auto" w:fill="D9D9D9" w:themeFill="background1" w:themeFillShade="D9"/>
          </w:tcPr>
          <w:p w14:paraId="42454D32" w14:textId="665BFA8E" w:rsidR="00173559" w:rsidRPr="00EF2B42" w:rsidRDefault="00173559" w:rsidP="00173559">
            <w:pPr>
              <w:rPr>
                <w:b/>
                <w:szCs w:val="22"/>
              </w:rPr>
            </w:pPr>
            <w:r>
              <w:rPr>
                <w:b/>
              </w:rPr>
              <w:t>Behaviours:</w:t>
            </w:r>
            <w:r w:rsidR="00E957FF">
              <w:rPr>
                <w:b/>
              </w:rPr>
              <w:t xml:space="preserve"> </w:t>
            </w:r>
            <w:r w:rsidR="00E957FF" w:rsidRPr="00027E29">
              <w:rPr>
                <w:b/>
              </w:rPr>
              <w:t>Receptive to feedback,</w:t>
            </w:r>
          </w:p>
        </w:tc>
      </w:tr>
      <w:tr w:rsidR="00B83660" w14:paraId="78932610" w14:textId="77777777" w:rsidTr="0037422D">
        <w:trPr>
          <w:trHeight w:val="890"/>
          <w:jc w:val="center"/>
        </w:trPr>
        <w:tc>
          <w:tcPr>
            <w:tcW w:w="255" w:type="pct"/>
            <w:shd w:val="clear" w:color="auto" w:fill="D9D9D9" w:themeFill="background1" w:themeFillShade="D9"/>
          </w:tcPr>
          <w:p w14:paraId="30AE9E37" w14:textId="462AF806" w:rsidR="00B83660" w:rsidRPr="00173559" w:rsidRDefault="00173559" w:rsidP="001D62CB">
            <w:pPr>
              <w:rPr>
                <w:b/>
              </w:rPr>
            </w:pPr>
            <w:r>
              <w:rPr>
                <w:b/>
              </w:rPr>
              <w:t>16.1</w:t>
            </w:r>
          </w:p>
        </w:tc>
        <w:tc>
          <w:tcPr>
            <w:tcW w:w="1146" w:type="pct"/>
            <w:shd w:val="clear" w:color="auto" w:fill="F2F2F2" w:themeFill="background1" w:themeFillShade="F2"/>
          </w:tcPr>
          <w:p w14:paraId="2A84F3D5" w14:textId="77777777" w:rsidR="00B83660" w:rsidRDefault="00E957FF" w:rsidP="001D62CB">
            <w:r w:rsidRPr="00027E29">
              <w:t>willing to learn new skills and adjust to change. Carrying out and record CPD necessary to maintain and enhance competence</w:t>
            </w:r>
          </w:p>
          <w:p w14:paraId="35F868B1" w14:textId="7539191A" w:rsidR="00A477A7" w:rsidRPr="00747336" w:rsidRDefault="00A477A7" w:rsidP="001D62CB">
            <w:pPr>
              <w:rPr>
                <w:rFonts w:ascii="Arial" w:hAnsi="Arial" w:cs="Arial"/>
                <w:color w:val="000000"/>
                <w:szCs w:val="22"/>
                <w:lang w:eastAsia="en-GB"/>
              </w:rPr>
            </w:pPr>
          </w:p>
        </w:tc>
        <w:tc>
          <w:tcPr>
            <w:tcW w:w="516" w:type="pct"/>
            <w:shd w:val="clear" w:color="auto" w:fill="FFFFFF" w:themeFill="background1"/>
          </w:tcPr>
          <w:p w14:paraId="15D5176F" w14:textId="330C8B99" w:rsidR="00B83660" w:rsidRPr="00DE5B42" w:rsidRDefault="00E957FF" w:rsidP="001D62CB">
            <w:pPr>
              <w:rPr>
                <w:color w:val="000000" w:themeColor="text1"/>
                <w:szCs w:val="22"/>
              </w:rPr>
            </w:pPr>
            <w:r w:rsidRPr="00574B58">
              <w:rPr>
                <w:color w:val="000000" w:themeColor="text1"/>
                <w:sz w:val="44"/>
                <w:szCs w:val="44"/>
              </w:rPr>
              <w:sym w:font="Wingdings" w:char="F0FC"/>
            </w:r>
          </w:p>
        </w:tc>
        <w:tc>
          <w:tcPr>
            <w:tcW w:w="468" w:type="pct"/>
            <w:shd w:val="clear" w:color="auto" w:fill="FFFFFF" w:themeFill="background1"/>
          </w:tcPr>
          <w:p w14:paraId="2AF0BB97" w14:textId="77777777" w:rsidR="00B83660" w:rsidRPr="00DE5B42" w:rsidRDefault="00B83660" w:rsidP="001D62CB">
            <w:pPr>
              <w:rPr>
                <w:color w:val="000000" w:themeColor="text1"/>
                <w:szCs w:val="22"/>
              </w:rPr>
            </w:pPr>
          </w:p>
        </w:tc>
        <w:tc>
          <w:tcPr>
            <w:tcW w:w="448" w:type="pct"/>
            <w:shd w:val="clear" w:color="auto" w:fill="FFFFFF" w:themeFill="background1"/>
          </w:tcPr>
          <w:p w14:paraId="70596785" w14:textId="77777777" w:rsidR="00B83660" w:rsidRPr="00DE5B42" w:rsidRDefault="00B83660" w:rsidP="001D62CB">
            <w:pPr>
              <w:rPr>
                <w:color w:val="000000" w:themeColor="text1"/>
                <w:szCs w:val="22"/>
              </w:rPr>
            </w:pPr>
          </w:p>
        </w:tc>
        <w:tc>
          <w:tcPr>
            <w:tcW w:w="2167" w:type="pct"/>
            <w:shd w:val="clear" w:color="auto" w:fill="FFFFFF" w:themeFill="background1"/>
          </w:tcPr>
          <w:p w14:paraId="66E4F4E0" w14:textId="77777777" w:rsidR="00B83660" w:rsidRPr="00DE5B42" w:rsidRDefault="00B83660" w:rsidP="001D62CB">
            <w:pPr>
              <w:rPr>
                <w:szCs w:val="22"/>
              </w:rPr>
            </w:pPr>
          </w:p>
        </w:tc>
      </w:tr>
      <w:tr w:rsidR="00E957FF" w14:paraId="49CD8FF2" w14:textId="77777777" w:rsidTr="0037422D">
        <w:trPr>
          <w:trHeight w:val="365"/>
          <w:jc w:val="center"/>
        </w:trPr>
        <w:tc>
          <w:tcPr>
            <w:tcW w:w="5000" w:type="pct"/>
            <w:gridSpan w:val="6"/>
            <w:shd w:val="clear" w:color="auto" w:fill="D9D9D9" w:themeFill="background1" w:themeFillShade="D9"/>
          </w:tcPr>
          <w:p w14:paraId="3A75871F" w14:textId="5C3B8109" w:rsidR="00E957FF" w:rsidRPr="00EF2B42" w:rsidRDefault="00E957FF" w:rsidP="00DC463A">
            <w:pPr>
              <w:rPr>
                <w:b/>
                <w:szCs w:val="22"/>
              </w:rPr>
            </w:pPr>
            <w:r>
              <w:rPr>
                <w:b/>
              </w:rPr>
              <w:t xml:space="preserve">Behaviours: </w:t>
            </w:r>
            <w:r w:rsidRPr="00027E29">
              <w:rPr>
                <w:b/>
              </w:rPr>
              <w:t>Prepared to make a personal commitment;</w:t>
            </w:r>
          </w:p>
        </w:tc>
      </w:tr>
      <w:tr w:rsidR="00B83660" w14:paraId="5786FA56" w14:textId="77777777" w:rsidTr="00CF6C21">
        <w:trPr>
          <w:trHeight w:val="1021"/>
          <w:jc w:val="center"/>
        </w:trPr>
        <w:tc>
          <w:tcPr>
            <w:tcW w:w="255" w:type="pct"/>
            <w:shd w:val="clear" w:color="auto" w:fill="D9D9D9" w:themeFill="background1" w:themeFillShade="D9"/>
          </w:tcPr>
          <w:p w14:paraId="75D25B1F" w14:textId="67C3ADFF" w:rsidR="00B83660" w:rsidRPr="00173559" w:rsidRDefault="00E957FF" w:rsidP="001D62CB">
            <w:pPr>
              <w:rPr>
                <w:b/>
              </w:rPr>
            </w:pPr>
            <w:r>
              <w:rPr>
                <w:b/>
              </w:rPr>
              <w:t>17.1</w:t>
            </w:r>
          </w:p>
        </w:tc>
        <w:tc>
          <w:tcPr>
            <w:tcW w:w="1146" w:type="pct"/>
            <w:shd w:val="clear" w:color="auto" w:fill="F2F2F2" w:themeFill="background1" w:themeFillShade="F2"/>
          </w:tcPr>
          <w:p w14:paraId="21FEA4BB" w14:textId="2BD1FEDD" w:rsidR="0037422D" w:rsidRPr="00747336" w:rsidRDefault="00E957FF" w:rsidP="001D62CB">
            <w:pPr>
              <w:rPr>
                <w:rFonts w:ascii="Arial" w:hAnsi="Arial" w:cs="Arial"/>
                <w:color w:val="000000"/>
                <w:szCs w:val="22"/>
                <w:lang w:eastAsia="en-GB"/>
              </w:rPr>
            </w:pPr>
            <w:r w:rsidRPr="00027E29">
              <w:t>to their employer, the industry and it’s professional standards</w:t>
            </w:r>
          </w:p>
        </w:tc>
        <w:tc>
          <w:tcPr>
            <w:tcW w:w="516" w:type="pct"/>
            <w:shd w:val="clear" w:color="auto" w:fill="FFFFFF" w:themeFill="background1"/>
          </w:tcPr>
          <w:p w14:paraId="41026623" w14:textId="03543EC8" w:rsidR="00B83660" w:rsidRPr="00DE5B42" w:rsidRDefault="00E957FF" w:rsidP="001D62CB">
            <w:pPr>
              <w:rPr>
                <w:color w:val="000000" w:themeColor="text1"/>
                <w:szCs w:val="22"/>
              </w:rPr>
            </w:pPr>
            <w:r w:rsidRPr="00574B58">
              <w:rPr>
                <w:color w:val="000000" w:themeColor="text1"/>
                <w:sz w:val="44"/>
                <w:szCs w:val="44"/>
              </w:rPr>
              <w:sym w:font="Wingdings" w:char="F0FC"/>
            </w:r>
          </w:p>
        </w:tc>
        <w:tc>
          <w:tcPr>
            <w:tcW w:w="468" w:type="pct"/>
            <w:shd w:val="clear" w:color="auto" w:fill="FFFFFF" w:themeFill="background1"/>
          </w:tcPr>
          <w:p w14:paraId="14151C24" w14:textId="77777777" w:rsidR="00B83660" w:rsidRPr="00DE5B42" w:rsidRDefault="00B83660" w:rsidP="001D62CB">
            <w:pPr>
              <w:rPr>
                <w:color w:val="000000" w:themeColor="text1"/>
                <w:szCs w:val="22"/>
              </w:rPr>
            </w:pPr>
          </w:p>
        </w:tc>
        <w:tc>
          <w:tcPr>
            <w:tcW w:w="448" w:type="pct"/>
            <w:shd w:val="clear" w:color="auto" w:fill="FFFFFF" w:themeFill="background1"/>
          </w:tcPr>
          <w:p w14:paraId="08E5593D" w14:textId="77777777" w:rsidR="00B83660" w:rsidRPr="00DE5B42" w:rsidRDefault="00B83660" w:rsidP="001D62CB">
            <w:pPr>
              <w:rPr>
                <w:color w:val="000000" w:themeColor="text1"/>
                <w:szCs w:val="22"/>
              </w:rPr>
            </w:pPr>
          </w:p>
        </w:tc>
        <w:tc>
          <w:tcPr>
            <w:tcW w:w="2167" w:type="pct"/>
            <w:shd w:val="clear" w:color="auto" w:fill="FFFFFF" w:themeFill="background1"/>
          </w:tcPr>
          <w:p w14:paraId="65506030" w14:textId="77777777" w:rsidR="00B83660" w:rsidRPr="00DE5B42" w:rsidRDefault="00B83660" w:rsidP="001D62CB">
            <w:pPr>
              <w:rPr>
                <w:szCs w:val="22"/>
              </w:rPr>
            </w:pPr>
          </w:p>
        </w:tc>
      </w:tr>
      <w:tr w:rsidR="00EF2B42" w14:paraId="794A4504" w14:textId="77777777" w:rsidTr="0037422D">
        <w:trPr>
          <w:trHeight w:val="284"/>
          <w:jc w:val="center"/>
        </w:trPr>
        <w:tc>
          <w:tcPr>
            <w:tcW w:w="5000" w:type="pct"/>
            <w:gridSpan w:val="6"/>
            <w:shd w:val="clear" w:color="auto" w:fill="D9D9D9" w:themeFill="background1" w:themeFillShade="D9"/>
          </w:tcPr>
          <w:p w14:paraId="15B91AEA" w14:textId="5B09C08C" w:rsidR="00EF2B42" w:rsidRPr="00EF2B42" w:rsidRDefault="00E957FF" w:rsidP="00E957FF">
            <w:pPr>
              <w:ind w:left="720" w:hanging="720"/>
              <w:rPr>
                <w:szCs w:val="22"/>
              </w:rPr>
            </w:pPr>
            <w:r>
              <w:rPr>
                <w:b/>
              </w:rPr>
              <w:t>Specific Knowledge and Skills: Track</w:t>
            </w:r>
            <w:r w:rsidR="00A477A7">
              <w:rPr>
                <w:b/>
              </w:rPr>
              <w:t xml:space="preserve"> (9303-12)</w:t>
            </w:r>
          </w:p>
        </w:tc>
      </w:tr>
      <w:tr w:rsidR="00B83660" w14:paraId="7B029C1A" w14:textId="77777777" w:rsidTr="0037422D">
        <w:trPr>
          <w:trHeight w:val="1143"/>
          <w:jc w:val="center"/>
        </w:trPr>
        <w:tc>
          <w:tcPr>
            <w:tcW w:w="255" w:type="pct"/>
            <w:shd w:val="clear" w:color="auto" w:fill="D9D9D9" w:themeFill="background1" w:themeFillShade="D9"/>
          </w:tcPr>
          <w:p w14:paraId="56BB9189" w14:textId="73A15EAA" w:rsidR="00B83660" w:rsidRPr="00E957FF" w:rsidRDefault="00E957FF" w:rsidP="001D62CB">
            <w:pPr>
              <w:rPr>
                <w:b/>
              </w:rPr>
            </w:pPr>
            <w:r w:rsidRPr="00E957FF">
              <w:rPr>
                <w:b/>
              </w:rPr>
              <w:t>1.1</w:t>
            </w:r>
          </w:p>
        </w:tc>
        <w:tc>
          <w:tcPr>
            <w:tcW w:w="1146" w:type="pct"/>
            <w:shd w:val="clear" w:color="auto" w:fill="F2F2F2" w:themeFill="background1" w:themeFillShade="F2"/>
          </w:tcPr>
          <w:p w14:paraId="74CB17BF" w14:textId="1FBC15A7" w:rsidR="00A477A7" w:rsidRPr="00747336" w:rsidRDefault="00E957FF" w:rsidP="00CF6C21">
            <w:pPr>
              <w:rPr>
                <w:rFonts w:ascii="Arial" w:hAnsi="Arial" w:cs="Arial"/>
                <w:color w:val="000000"/>
                <w:szCs w:val="22"/>
                <w:lang w:eastAsia="en-GB"/>
              </w:rPr>
            </w:pPr>
            <w:r w:rsidRPr="00A4483D">
              <w:t>Understand the relevant tolerances for track installation, specific methods and techniques for track inspection, maintenance and replacement, what constitutes a track defect or variation, track work instructions, hot weather restrictions and extreme weather plans.</w:t>
            </w:r>
          </w:p>
        </w:tc>
        <w:tc>
          <w:tcPr>
            <w:tcW w:w="516" w:type="pct"/>
            <w:shd w:val="clear" w:color="auto" w:fill="FFFFFF" w:themeFill="background1"/>
          </w:tcPr>
          <w:p w14:paraId="2E5AF891" w14:textId="2C121D29" w:rsidR="00B83660" w:rsidRPr="00DE5B42" w:rsidRDefault="004A5FBB" w:rsidP="001D62CB">
            <w:pPr>
              <w:rPr>
                <w:color w:val="000000" w:themeColor="text1"/>
                <w:szCs w:val="22"/>
              </w:rPr>
            </w:pPr>
            <w:r w:rsidRPr="00574B58">
              <w:rPr>
                <w:color w:val="000000" w:themeColor="text1"/>
                <w:sz w:val="44"/>
                <w:szCs w:val="44"/>
              </w:rPr>
              <w:sym w:font="Wingdings" w:char="F0FC"/>
            </w:r>
          </w:p>
        </w:tc>
        <w:tc>
          <w:tcPr>
            <w:tcW w:w="468" w:type="pct"/>
            <w:shd w:val="clear" w:color="auto" w:fill="FFFFFF" w:themeFill="background1"/>
          </w:tcPr>
          <w:p w14:paraId="72FEA804" w14:textId="77777777" w:rsidR="00B83660" w:rsidRPr="00DE5B42" w:rsidRDefault="00B83660" w:rsidP="001D62CB">
            <w:pPr>
              <w:rPr>
                <w:color w:val="000000" w:themeColor="text1"/>
                <w:szCs w:val="22"/>
              </w:rPr>
            </w:pPr>
          </w:p>
        </w:tc>
        <w:tc>
          <w:tcPr>
            <w:tcW w:w="448" w:type="pct"/>
            <w:shd w:val="clear" w:color="auto" w:fill="FFFFFF" w:themeFill="background1"/>
          </w:tcPr>
          <w:p w14:paraId="2E809D63" w14:textId="77777777" w:rsidR="00B83660" w:rsidRPr="00DE5B42" w:rsidRDefault="00B83660" w:rsidP="001D62CB">
            <w:pPr>
              <w:rPr>
                <w:color w:val="000000" w:themeColor="text1"/>
                <w:szCs w:val="22"/>
              </w:rPr>
            </w:pPr>
          </w:p>
        </w:tc>
        <w:tc>
          <w:tcPr>
            <w:tcW w:w="2167" w:type="pct"/>
            <w:shd w:val="clear" w:color="auto" w:fill="FFFFFF" w:themeFill="background1"/>
          </w:tcPr>
          <w:p w14:paraId="26DCADC1" w14:textId="77777777" w:rsidR="00B83660" w:rsidRPr="00DE5B42" w:rsidRDefault="00B83660" w:rsidP="001D62CB">
            <w:pPr>
              <w:rPr>
                <w:szCs w:val="22"/>
              </w:rPr>
            </w:pPr>
          </w:p>
        </w:tc>
      </w:tr>
      <w:tr w:rsidR="00E957FF" w14:paraId="2E51415E" w14:textId="77777777" w:rsidTr="0037422D">
        <w:trPr>
          <w:trHeight w:val="699"/>
          <w:jc w:val="center"/>
        </w:trPr>
        <w:tc>
          <w:tcPr>
            <w:tcW w:w="255" w:type="pct"/>
            <w:shd w:val="clear" w:color="auto" w:fill="D9D9D9" w:themeFill="background1" w:themeFillShade="D9"/>
          </w:tcPr>
          <w:p w14:paraId="7E39647E" w14:textId="10B9A2E3" w:rsidR="00E957FF" w:rsidRPr="00E957FF" w:rsidRDefault="00E957FF" w:rsidP="001D62CB">
            <w:pPr>
              <w:rPr>
                <w:b/>
              </w:rPr>
            </w:pPr>
            <w:r w:rsidRPr="00E957FF">
              <w:rPr>
                <w:b/>
              </w:rPr>
              <w:lastRenderedPageBreak/>
              <w:t>1.2</w:t>
            </w:r>
          </w:p>
        </w:tc>
        <w:tc>
          <w:tcPr>
            <w:tcW w:w="1146" w:type="pct"/>
            <w:shd w:val="clear" w:color="auto" w:fill="F2F2F2" w:themeFill="background1" w:themeFillShade="F2"/>
          </w:tcPr>
          <w:p w14:paraId="0DA8F126" w14:textId="77777777" w:rsidR="00E957FF" w:rsidRDefault="00E957FF" w:rsidP="001D62CB">
            <w:r w:rsidRPr="00A4483D">
              <w:t>Able to restore track geometry faults by manual repair of assets as part of a team</w:t>
            </w:r>
          </w:p>
          <w:p w14:paraId="7AD133CD" w14:textId="096548DD" w:rsidR="00A477A7" w:rsidRPr="00747336" w:rsidRDefault="00A477A7" w:rsidP="001D62CB">
            <w:pPr>
              <w:rPr>
                <w:rFonts w:ascii="Arial" w:hAnsi="Arial" w:cs="Arial"/>
                <w:color w:val="000000"/>
                <w:szCs w:val="22"/>
                <w:lang w:eastAsia="en-GB"/>
              </w:rPr>
            </w:pPr>
          </w:p>
        </w:tc>
        <w:tc>
          <w:tcPr>
            <w:tcW w:w="516" w:type="pct"/>
            <w:shd w:val="clear" w:color="auto" w:fill="FFFFFF" w:themeFill="background1"/>
          </w:tcPr>
          <w:p w14:paraId="46BD2D3E" w14:textId="2CADAA5B" w:rsidR="00E957FF" w:rsidRPr="00DE5B42" w:rsidRDefault="004A5FBB" w:rsidP="001D62CB">
            <w:pPr>
              <w:rPr>
                <w:color w:val="000000" w:themeColor="text1"/>
                <w:szCs w:val="22"/>
              </w:rPr>
            </w:pPr>
            <w:r w:rsidRPr="00574B58">
              <w:rPr>
                <w:color w:val="000000" w:themeColor="text1"/>
                <w:sz w:val="44"/>
                <w:szCs w:val="44"/>
              </w:rPr>
              <w:sym w:font="Wingdings" w:char="F0FC"/>
            </w:r>
          </w:p>
        </w:tc>
        <w:tc>
          <w:tcPr>
            <w:tcW w:w="468" w:type="pct"/>
            <w:shd w:val="clear" w:color="auto" w:fill="FFFFFF" w:themeFill="background1"/>
          </w:tcPr>
          <w:p w14:paraId="627D8168" w14:textId="77777777" w:rsidR="00E957FF" w:rsidRPr="00DE5B42" w:rsidRDefault="00E957FF" w:rsidP="001D62CB">
            <w:pPr>
              <w:rPr>
                <w:color w:val="000000" w:themeColor="text1"/>
                <w:szCs w:val="22"/>
              </w:rPr>
            </w:pPr>
          </w:p>
        </w:tc>
        <w:tc>
          <w:tcPr>
            <w:tcW w:w="448" w:type="pct"/>
            <w:shd w:val="clear" w:color="auto" w:fill="FFFFFF" w:themeFill="background1"/>
          </w:tcPr>
          <w:p w14:paraId="03DA637A" w14:textId="77777777" w:rsidR="00E957FF" w:rsidRPr="00DE5B42" w:rsidRDefault="00E957FF" w:rsidP="001D62CB">
            <w:pPr>
              <w:rPr>
                <w:color w:val="000000" w:themeColor="text1"/>
                <w:szCs w:val="22"/>
              </w:rPr>
            </w:pPr>
          </w:p>
        </w:tc>
        <w:tc>
          <w:tcPr>
            <w:tcW w:w="2167" w:type="pct"/>
            <w:shd w:val="clear" w:color="auto" w:fill="FFFFFF" w:themeFill="background1"/>
          </w:tcPr>
          <w:p w14:paraId="6C26F9FD" w14:textId="77777777" w:rsidR="00E957FF" w:rsidRPr="00DE5B42" w:rsidRDefault="00E957FF" w:rsidP="001D62CB">
            <w:pPr>
              <w:rPr>
                <w:szCs w:val="22"/>
              </w:rPr>
            </w:pPr>
          </w:p>
        </w:tc>
      </w:tr>
      <w:tr w:rsidR="00B83660" w14:paraId="45013232" w14:textId="77777777" w:rsidTr="0037422D">
        <w:trPr>
          <w:trHeight w:val="699"/>
          <w:jc w:val="center"/>
        </w:trPr>
        <w:tc>
          <w:tcPr>
            <w:tcW w:w="255" w:type="pct"/>
            <w:shd w:val="clear" w:color="auto" w:fill="D9D9D9" w:themeFill="background1" w:themeFillShade="D9"/>
          </w:tcPr>
          <w:p w14:paraId="59FE0036" w14:textId="0F27C351" w:rsidR="00B83660" w:rsidRPr="00E957FF" w:rsidRDefault="00E957FF" w:rsidP="001D62CB">
            <w:pPr>
              <w:rPr>
                <w:b/>
              </w:rPr>
            </w:pPr>
            <w:r w:rsidRPr="00E957FF">
              <w:rPr>
                <w:b/>
              </w:rPr>
              <w:t>1.3</w:t>
            </w:r>
          </w:p>
        </w:tc>
        <w:tc>
          <w:tcPr>
            <w:tcW w:w="1146" w:type="pct"/>
            <w:shd w:val="clear" w:color="auto" w:fill="F2F2F2" w:themeFill="background1" w:themeFillShade="F2"/>
          </w:tcPr>
          <w:p w14:paraId="6DC10C8D" w14:textId="77777777" w:rsidR="00B83660" w:rsidRDefault="00E957FF" w:rsidP="001D62CB">
            <w:r w:rsidRPr="00A4483D">
              <w:t>Under direction</w:t>
            </w:r>
            <w:r>
              <w:t>:</w:t>
            </w:r>
            <w:r w:rsidRPr="00A4483D">
              <w:t xml:space="preserve"> restore plain line track geometry, rail switches and crossings, and where appropriate conductor rail systems, to operational condition and maintain the track and it’s environment including vegetation and drainage</w:t>
            </w:r>
            <w:r>
              <w:t>.</w:t>
            </w:r>
          </w:p>
          <w:p w14:paraId="005B064A" w14:textId="2537EE63" w:rsidR="00A477A7" w:rsidRPr="00747336" w:rsidRDefault="00A477A7" w:rsidP="001D62CB">
            <w:pPr>
              <w:rPr>
                <w:rFonts w:ascii="Arial" w:hAnsi="Arial" w:cs="Arial"/>
                <w:color w:val="000000"/>
                <w:szCs w:val="22"/>
                <w:lang w:eastAsia="en-GB"/>
              </w:rPr>
            </w:pPr>
          </w:p>
        </w:tc>
        <w:tc>
          <w:tcPr>
            <w:tcW w:w="516" w:type="pct"/>
            <w:shd w:val="clear" w:color="auto" w:fill="FFFFFF" w:themeFill="background1"/>
          </w:tcPr>
          <w:p w14:paraId="3F0D0339" w14:textId="60CD22C6" w:rsidR="00B83660" w:rsidRPr="00DE5B42" w:rsidRDefault="004A5FBB" w:rsidP="001D62CB">
            <w:pPr>
              <w:rPr>
                <w:color w:val="000000" w:themeColor="text1"/>
                <w:szCs w:val="22"/>
              </w:rPr>
            </w:pPr>
            <w:r w:rsidRPr="00574B58">
              <w:rPr>
                <w:color w:val="000000" w:themeColor="text1"/>
                <w:sz w:val="44"/>
                <w:szCs w:val="44"/>
              </w:rPr>
              <w:sym w:font="Wingdings" w:char="F0FC"/>
            </w:r>
          </w:p>
        </w:tc>
        <w:tc>
          <w:tcPr>
            <w:tcW w:w="468" w:type="pct"/>
            <w:shd w:val="clear" w:color="auto" w:fill="FFFFFF" w:themeFill="background1"/>
          </w:tcPr>
          <w:p w14:paraId="71418057" w14:textId="77777777" w:rsidR="00B83660" w:rsidRPr="00DE5B42" w:rsidRDefault="00B83660" w:rsidP="001D62CB">
            <w:pPr>
              <w:rPr>
                <w:color w:val="000000" w:themeColor="text1"/>
                <w:szCs w:val="22"/>
              </w:rPr>
            </w:pPr>
          </w:p>
        </w:tc>
        <w:tc>
          <w:tcPr>
            <w:tcW w:w="448" w:type="pct"/>
            <w:shd w:val="clear" w:color="auto" w:fill="FFFFFF" w:themeFill="background1"/>
          </w:tcPr>
          <w:p w14:paraId="78E581A3" w14:textId="77777777" w:rsidR="00B83660" w:rsidRPr="00DE5B42" w:rsidRDefault="00B83660" w:rsidP="001D62CB">
            <w:pPr>
              <w:rPr>
                <w:color w:val="000000" w:themeColor="text1"/>
                <w:szCs w:val="22"/>
              </w:rPr>
            </w:pPr>
          </w:p>
        </w:tc>
        <w:tc>
          <w:tcPr>
            <w:tcW w:w="2167" w:type="pct"/>
            <w:shd w:val="clear" w:color="auto" w:fill="FFFFFF" w:themeFill="background1"/>
          </w:tcPr>
          <w:p w14:paraId="21473D23" w14:textId="77777777" w:rsidR="00B83660" w:rsidRPr="00DE5B42" w:rsidRDefault="00B83660" w:rsidP="001D62CB">
            <w:pPr>
              <w:rPr>
                <w:szCs w:val="22"/>
              </w:rPr>
            </w:pPr>
          </w:p>
        </w:tc>
      </w:tr>
      <w:tr w:rsidR="006F5842" w14:paraId="63C52B4E" w14:textId="77777777" w:rsidTr="00F0598A">
        <w:trPr>
          <w:trHeight w:val="944"/>
          <w:jc w:val="center"/>
        </w:trPr>
        <w:tc>
          <w:tcPr>
            <w:tcW w:w="1401" w:type="pct"/>
            <w:gridSpan w:val="2"/>
            <w:shd w:val="clear" w:color="auto" w:fill="D9D9D9" w:themeFill="background1" w:themeFillShade="D9"/>
            <w:vAlign w:val="bottom"/>
          </w:tcPr>
          <w:p w14:paraId="01230342" w14:textId="1E398F89" w:rsidR="006F5842" w:rsidRPr="00747336" w:rsidRDefault="006F5842" w:rsidP="00104747">
            <w:pPr>
              <w:rPr>
                <w:rFonts w:ascii="Arial" w:hAnsi="Arial" w:cs="Arial"/>
                <w:color w:val="000000"/>
                <w:szCs w:val="22"/>
                <w:lang w:eastAsia="en-GB"/>
              </w:rPr>
            </w:pPr>
            <w:r>
              <w:rPr>
                <w:rFonts w:ascii="Arial" w:hAnsi="Arial" w:cs="Arial"/>
                <w:color w:val="000000"/>
                <w:szCs w:val="22"/>
                <w:lang w:eastAsia="en-GB"/>
              </w:rPr>
              <w:t>If applicable, detail any other standards which could apply to the standards</w:t>
            </w:r>
          </w:p>
        </w:tc>
        <w:tc>
          <w:tcPr>
            <w:tcW w:w="3599" w:type="pct"/>
            <w:gridSpan w:val="4"/>
            <w:shd w:val="clear" w:color="auto" w:fill="FFFFFF" w:themeFill="background1"/>
          </w:tcPr>
          <w:p w14:paraId="138155CC" w14:textId="77777777" w:rsidR="006F5842" w:rsidRPr="00DE5B42" w:rsidRDefault="006F5842" w:rsidP="00104747">
            <w:pPr>
              <w:rPr>
                <w:szCs w:val="22"/>
              </w:rPr>
            </w:pPr>
          </w:p>
        </w:tc>
      </w:tr>
      <w:tr w:rsidR="00186615" w14:paraId="0675A543" w14:textId="77777777" w:rsidTr="00F0598A">
        <w:trPr>
          <w:trHeight w:val="209"/>
          <w:jc w:val="center"/>
        </w:trPr>
        <w:tc>
          <w:tcPr>
            <w:tcW w:w="255" w:type="pct"/>
            <w:shd w:val="clear" w:color="auto" w:fill="D9D9D9" w:themeFill="background1" w:themeFillShade="D9"/>
            <w:vAlign w:val="bottom"/>
          </w:tcPr>
          <w:p w14:paraId="162BC20D" w14:textId="77777777" w:rsidR="00186615" w:rsidRPr="00747336" w:rsidRDefault="00186615" w:rsidP="00104747">
            <w:pPr>
              <w:rPr>
                <w:rFonts w:ascii="Arial" w:hAnsi="Arial" w:cs="Arial"/>
                <w:color w:val="000000"/>
                <w:szCs w:val="22"/>
                <w:lang w:eastAsia="en-GB"/>
              </w:rPr>
            </w:pPr>
          </w:p>
        </w:tc>
        <w:tc>
          <w:tcPr>
            <w:tcW w:w="1146" w:type="pct"/>
            <w:shd w:val="clear" w:color="auto" w:fill="D9D9D9" w:themeFill="background1" w:themeFillShade="D9"/>
            <w:vAlign w:val="bottom"/>
          </w:tcPr>
          <w:p w14:paraId="27C02419" w14:textId="5F4519FA" w:rsidR="00186615" w:rsidRPr="002E30AE" w:rsidRDefault="00186615" w:rsidP="002E30AE">
            <w:pPr>
              <w:spacing w:before="0" w:after="0"/>
              <w:jc w:val="both"/>
              <w:rPr>
                <w:rFonts w:ascii="Arial" w:hAnsi="Arial" w:cs="Arial"/>
                <w:b/>
                <w:color w:val="000000"/>
                <w:szCs w:val="22"/>
                <w:lang w:eastAsia="en-GB"/>
              </w:rPr>
            </w:pPr>
            <w:r w:rsidRPr="002E30AE">
              <w:rPr>
                <w:rFonts w:ascii="Arial" w:hAnsi="Arial" w:cs="Arial"/>
                <w:b/>
                <w:color w:val="000000"/>
                <w:szCs w:val="22"/>
                <w:lang w:eastAsia="en-GB"/>
              </w:rPr>
              <w:t>IEPA only</w:t>
            </w:r>
          </w:p>
        </w:tc>
        <w:tc>
          <w:tcPr>
            <w:tcW w:w="3599" w:type="pct"/>
            <w:gridSpan w:val="4"/>
            <w:shd w:val="clear" w:color="auto" w:fill="D9D9D9" w:themeFill="background1" w:themeFillShade="D9"/>
          </w:tcPr>
          <w:p w14:paraId="4C4ECF5B" w14:textId="445ACCC6" w:rsidR="00186615" w:rsidRPr="00DE5B42" w:rsidRDefault="00186615" w:rsidP="007F6892">
            <w:pPr>
              <w:rPr>
                <w:szCs w:val="22"/>
              </w:rPr>
            </w:pPr>
            <w:r>
              <w:rPr>
                <w:b/>
              </w:rPr>
              <w:t>Overall comments</w:t>
            </w:r>
            <w:r w:rsidR="007F6892">
              <w:rPr>
                <w:b/>
              </w:rPr>
              <w:t xml:space="preserve"> plus </w:t>
            </w:r>
            <w:r>
              <w:rPr>
                <w:b/>
              </w:rPr>
              <w:t>notes of any the</w:t>
            </w:r>
            <w:r w:rsidR="002E30AE">
              <w:rPr>
                <w:b/>
              </w:rPr>
              <w:t xml:space="preserve">mes or areas to follow up </w:t>
            </w:r>
            <w:r>
              <w:rPr>
                <w:b/>
              </w:rPr>
              <w:t xml:space="preserve">in </w:t>
            </w:r>
            <w:r w:rsidR="007F6892">
              <w:rPr>
                <w:b/>
              </w:rPr>
              <w:t>viva</w:t>
            </w:r>
          </w:p>
        </w:tc>
      </w:tr>
      <w:tr w:rsidR="008B285F" w14:paraId="0B777E52" w14:textId="77777777" w:rsidTr="001B012E">
        <w:trPr>
          <w:trHeight w:val="1032"/>
          <w:jc w:val="center"/>
        </w:trPr>
        <w:tc>
          <w:tcPr>
            <w:tcW w:w="5000" w:type="pct"/>
            <w:gridSpan w:val="6"/>
            <w:shd w:val="clear" w:color="auto" w:fill="auto"/>
            <w:vAlign w:val="bottom"/>
          </w:tcPr>
          <w:p w14:paraId="588C4348" w14:textId="77777777" w:rsidR="008B285F" w:rsidRDefault="008B285F" w:rsidP="00104747">
            <w:pPr>
              <w:rPr>
                <w:szCs w:val="22"/>
              </w:rPr>
            </w:pPr>
          </w:p>
          <w:p w14:paraId="7ACFF516" w14:textId="77777777" w:rsidR="008B285F" w:rsidRDefault="008B285F" w:rsidP="00104747">
            <w:pPr>
              <w:rPr>
                <w:szCs w:val="22"/>
              </w:rPr>
            </w:pPr>
          </w:p>
          <w:p w14:paraId="53D0C737" w14:textId="1E97A697" w:rsidR="008B285F" w:rsidRPr="00DE5B42" w:rsidRDefault="008B285F" w:rsidP="00104747">
            <w:pPr>
              <w:rPr>
                <w:szCs w:val="22"/>
              </w:rPr>
            </w:pPr>
          </w:p>
        </w:tc>
      </w:tr>
    </w:tbl>
    <w:p w14:paraId="0FC451C3" w14:textId="2B536EB5" w:rsidR="00593FFA" w:rsidRDefault="0069446A" w:rsidP="007F6892">
      <w:pPr>
        <w:tabs>
          <w:tab w:val="left" w:pos="1695"/>
        </w:tabs>
      </w:pPr>
      <w:r w:rsidRPr="00903F75">
        <w:rPr>
          <w:noProof/>
          <w:lang w:eastAsia="en-GB"/>
        </w:rPr>
        <w:drawing>
          <wp:anchor distT="0" distB="0" distL="114300" distR="114300" simplePos="0" relativeHeight="251658752" behindDoc="1" locked="0" layoutInCell="1" allowOverlap="1" wp14:anchorId="78CDD366" wp14:editId="636BAE23">
            <wp:simplePos x="0" y="0"/>
            <wp:positionH relativeFrom="margin">
              <wp:posOffset>8249433</wp:posOffset>
            </wp:positionH>
            <wp:positionV relativeFrom="margin">
              <wp:posOffset>-361950</wp:posOffset>
            </wp:positionV>
            <wp:extent cx="1389600" cy="817200"/>
            <wp:effectExtent l="0" t="0" r="1270" b="2540"/>
            <wp:wrapNone/>
            <wp:docPr id="12" name="Picture 1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93FFA" w:rsidSect="004A5FBB">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EA41" w14:textId="77777777" w:rsidR="000A016E" w:rsidRDefault="000A016E" w:rsidP="00767050">
      <w:pPr>
        <w:spacing w:before="0" w:after="0"/>
      </w:pPr>
      <w:r>
        <w:separator/>
      </w:r>
    </w:p>
  </w:endnote>
  <w:endnote w:type="continuationSeparator" w:id="0">
    <w:p w14:paraId="7BF85FFA" w14:textId="77777777" w:rsidR="000A016E" w:rsidRDefault="000A016E"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gressSans">
    <w:altName w:val="Corbel"/>
    <w:charset w:val="00"/>
    <w:family w:val="swiss"/>
    <w:pitch w:val="variable"/>
    <w:sig w:usb0="800000A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gress San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81B" w14:textId="77777777" w:rsidR="00173559" w:rsidRPr="00AD5652" w:rsidRDefault="00173559"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6648" w14:textId="77777777" w:rsidR="00173559" w:rsidRDefault="00173559"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6AB746EE" w:rsidR="00173559" w:rsidRPr="00E23E64" w:rsidRDefault="00173559"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Dolor Sit Amet, Consectetuer Adipiscing Elit (Sed Diam Nonummy Nibh Volutpat)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251B" w14:textId="77777777" w:rsidR="00173559" w:rsidRPr="00C47587" w:rsidRDefault="00173559"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173559" w14:paraId="6B99E8A3" w14:textId="77777777" w:rsidTr="00B40757">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1A653010" w14:textId="77777777" w:rsidR="00173559" w:rsidRPr="00767050" w:rsidRDefault="00173559" w:rsidP="00B40757">
                                <w:pPr>
                                  <w:pStyle w:val="CGbulletintablecell"/>
                                  <w:rPr>
                                    <w:sz w:val="44"/>
                                    <w:szCs w:val="44"/>
                                    <w:lang w:val="en-US"/>
                                  </w:rPr>
                                </w:pPr>
                                <w:r>
                                  <w:rPr>
                                    <w:sz w:val="52"/>
                                    <w:szCs w:val="52"/>
                                    <w:lang w:val="en-US"/>
                                  </w:rPr>
                                  <w:t xml:space="preserve">   </w:t>
                                </w:r>
                                <w:r w:rsidRPr="00767050">
                                  <w:rPr>
                                    <w:sz w:val="44"/>
                                    <w:szCs w:val="44"/>
                                    <w:lang w:val="en-US"/>
                                  </w:rPr>
                                  <w:t xml:space="preserve">End-Point Assessment Recording forms </w:t>
                                </w:r>
                              </w:p>
                              <w:p w14:paraId="36F18C23" w14:textId="45EE37C0" w:rsidR="00173559" w:rsidRPr="006F5869" w:rsidRDefault="00173559" w:rsidP="00B40757">
                                <w:pPr>
                                  <w:pStyle w:val="H1UnitFake"/>
                                  <w:rPr>
                                    <w:b/>
                                    <w:sz w:val="36"/>
                                    <w:szCs w:val="36"/>
                                    <w:lang w:val="en-GB"/>
                                  </w:rPr>
                                </w:pPr>
                                <w:r>
                                  <w:t xml:space="preserve">    </w:t>
                                </w:r>
                                <w:r>
                                  <w:rPr>
                                    <w:b/>
                                  </w:rPr>
                                  <w:t xml:space="preserve"> </w:t>
                                </w:r>
                                <w:r>
                                  <w:rPr>
                                    <w:b/>
                                    <w:sz w:val="36"/>
                                    <w:szCs w:val="36"/>
                                  </w:rPr>
                                  <w:t xml:space="preserve"> </w:t>
                                </w:r>
                                <w:r w:rsidRPr="005D00C4">
                                  <w:rPr>
                                    <w:b/>
                                    <w:szCs w:val="32"/>
                                    <w:lang w:val="en-GB"/>
                                  </w:rPr>
                                  <w:t>For End-Point Assessment Customers/Employers</w:t>
                                </w:r>
                              </w:p>
                            </w:tc>
                          </w:tr>
                          <w:tr w:rsidR="00173559" w14:paraId="3978A1D4" w14:textId="77777777" w:rsidTr="00B40757">
                            <w:trPr>
                              <w:trHeight w:val="216"/>
                            </w:trPr>
                            <w:tc>
                              <w:tcPr>
                                <w:tcW w:w="8998" w:type="dxa"/>
                                <w:tcBorders>
                                  <w:bottom w:val="single" w:sz="4" w:space="0" w:color="FFFFFF" w:themeColor="background1"/>
                                </w:tcBorders>
                                <w:shd w:val="clear" w:color="auto" w:fill="D9D9D9" w:themeFill="background1" w:themeFillShade="D9"/>
                              </w:tcPr>
                              <w:p w14:paraId="0A7EB1D3" w14:textId="77777777" w:rsidR="00173559" w:rsidRPr="00B418EB" w:rsidRDefault="00173559" w:rsidP="00B40757">
                                <w:pPr>
                                  <w:pStyle w:val="H1UnitFake"/>
                                  <w:ind w:left="0" w:firstLine="0"/>
                                  <w:rPr>
                                    <w:sz w:val="16"/>
                                    <w:szCs w:val="16"/>
                                  </w:rPr>
                                </w:pPr>
                              </w:p>
                            </w:tc>
                          </w:tr>
                        </w:tbl>
                        <w:p w14:paraId="63E50201" w14:textId="77777777" w:rsidR="00173559" w:rsidRDefault="00173559"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6r7gEAAMcDAAAOAAAAZHJzL2Uyb0RvYy54bWysU1Fv0zAQfkfiP1h+p0nK1rK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173559" w14:paraId="6B99E8A3" w14:textId="77777777" w:rsidTr="00B40757">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1A653010" w14:textId="77777777" w:rsidR="00173559" w:rsidRPr="00767050" w:rsidRDefault="00173559" w:rsidP="00B40757">
                          <w:pPr>
                            <w:pStyle w:val="CGbulletintablecell"/>
                            <w:rPr>
                              <w:sz w:val="44"/>
                              <w:szCs w:val="44"/>
                              <w:lang w:val="en-US"/>
                            </w:rPr>
                          </w:pPr>
                          <w:r>
                            <w:rPr>
                              <w:sz w:val="52"/>
                              <w:szCs w:val="52"/>
                              <w:lang w:val="en-US"/>
                            </w:rPr>
                            <w:t xml:space="preserve">   </w:t>
                          </w:r>
                          <w:r w:rsidRPr="00767050">
                            <w:rPr>
                              <w:sz w:val="44"/>
                              <w:szCs w:val="44"/>
                              <w:lang w:val="en-US"/>
                            </w:rPr>
                            <w:t xml:space="preserve">End-Point Assessment Recording forms </w:t>
                          </w:r>
                        </w:p>
                        <w:p w14:paraId="36F18C23" w14:textId="45EE37C0" w:rsidR="00173559" w:rsidRPr="006F5869" w:rsidRDefault="00173559" w:rsidP="00B40757">
                          <w:pPr>
                            <w:pStyle w:val="H1UnitFake"/>
                            <w:rPr>
                              <w:b/>
                              <w:sz w:val="36"/>
                              <w:szCs w:val="36"/>
                              <w:lang w:val="en-GB"/>
                            </w:rPr>
                          </w:pPr>
                          <w:r>
                            <w:t xml:space="preserve">    </w:t>
                          </w:r>
                          <w:r>
                            <w:rPr>
                              <w:b/>
                            </w:rPr>
                            <w:t xml:space="preserve"> </w:t>
                          </w:r>
                          <w:r>
                            <w:rPr>
                              <w:b/>
                              <w:sz w:val="36"/>
                              <w:szCs w:val="36"/>
                            </w:rPr>
                            <w:t xml:space="preserve"> </w:t>
                          </w:r>
                          <w:r w:rsidRPr="005D00C4">
                            <w:rPr>
                              <w:b/>
                              <w:szCs w:val="32"/>
                              <w:lang w:val="en-GB"/>
                            </w:rPr>
                            <w:t>For End-Point Assessment Customers/Employers</w:t>
                          </w:r>
                        </w:p>
                      </w:tc>
                    </w:tr>
                    <w:tr w:rsidR="00173559" w14:paraId="3978A1D4" w14:textId="77777777" w:rsidTr="00B40757">
                      <w:trPr>
                        <w:trHeight w:val="216"/>
                      </w:trPr>
                      <w:tc>
                        <w:tcPr>
                          <w:tcW w:w="8998" w:type="dxa"/>
                          <w:tcBorders>
                            <w:bottom w:val="single" w:sz="4" w:space="0" w:color="FFFFFF" w:themeColor="background1"/>
                          </w:tcBorders>
                          <w:shd w:val="clear" w:color="auto" w:fill="D9D9D9" w:themeFill="background1" w:themeFillShade="D9"/>
                        </w:tcPr>
                        <w:p w14:paraId="0A7EB1D3" w14:textId="77777777" w:rsidR="00173559" w:rsidRPr="00B418EB" w:rsidRDefault="00173559" w:rsidP="00B40757">
                          <w:pPr>
                            <w:pStyle w:val="H1UnitFake"/>
                            <w:ind w:left="0" w:firstLine="0"/>
                            <w:rPr>
                              <w:sz w:val="16"/>
                              <w:szCs w:val="16"/>
                            </w:rPr>
                          </w:pPr>
                        </w:p>
                      </w:tc>
                    </w:tr>
                  </w:tbl>
                  <w:p w14:paraId="63E50201" w14:textId="77777777" w:rsidR="00173559" w:rsidRDefault="00173559"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3BCE" w14:textId="434F2EDA" w:rsidR="00173559" w:rsidRPr="00E76F4A" w:rsidRDefault="00173559" w:rsidP="00B40757">
    <w:pPr>
      <w:pStyle w:val="Footer"/>
      <w:pBdr>
        <w:top w:val="none" w:sz="0" w:space="0" w:color="auto"/>
      </w:pBdr>
      <w:tabs>
        <w:tab w:val="left" w:pos="-567"/>
        <w:tab w:val="right" w:pos="7371"/>
      </w:tabs>
      <w:spacing w:before="0"/>
      <w:rPr>
        <w:sz w:val="22"/>
        <w:szCs w:val="22"/>
        <w:lang w:eastAsia="en-GB"/>
      </w:rPr>
    </w:pPr>
    <w:r>
      <w:t>Rail Engineering Operative - End-point assessment -</w:t>
    </w:r>
    <w:r w:rsidR="00DB6372">
      <w:t xml:space="preserve"> centre recording forms (9303</w:t>
    </w:r>
    <w:r>
      <w:t>)</w:t>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sidR="004D639E">
      <w:rPr>
        <w:rStyle w:val="PageNumber"/>
        <w:noProof/>
        <w:sz w:val="22"/>
      </w:rPr>
      <w:t>15</w:t>
    </w:r>
    <w:r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4B1D" w14:textId="77777777" w:rsidR="000A016E" w:rsidRDefault="000A016E" w:rsidP="00767050">
      <w:pPr>
        <w:spacing w:before="0" w:after="0"/>
      </w:pPr>
      <w:r>
        <w:separator/>
      </w:r>
    </w:p>
  </w:footnote>
  <w:footnote w:type="continuationSeparator" w:id="0">
    <w:p w14:paraId="1BF6C425" w14:textId="77777777" w:rsidR="000A016E" w:rsidRDefault="000A016E"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873" w14:textId="77777777" w:rsidR="00173559" w:rsidRPr="0016677B" w:rsidRDefault="00173559"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DBEA" w14:textId="77777777" w:rsidR="00173559" w:rsidRDefault="00173559">
    <w:pPr>
      <w:pStyle w:val="Header"/>
    </w:pPr>
    <w:r>
      <w:rPr>
        <w:noProof/>
        <w:lang w:eastAsia="en-GB"/>
      </w:rPr>
      <w:drawing>
        <wp:anchor distT="0" distB="0" distL="114300" distR="114300" simplePos="0" relativeHeight="251660288" behindDoc="0" locked="0" layoutInCell="1" allowOverlap="1" wp14:anchorId="1D2CB3F4" wp14:editId="57005C33">
          <wp:simplePos x="0" y="0"/>
          <wp:positionH relativeFrom="page">
            <wp:posOffset>5549900</wp:posOffset>
          </wp:positionH>
          <wp:positionV relativeFrom="page">
            <wp:posOffset>381000</wp:posOffset>
          </wp:positionV>
          <wp:extent cx="1187450" cy="736600"/>
          <wp:effectExtent l="25400" t="0" r="6350" b="0"/>
          <wp:wrapTight wrapText="bothSides">
            <wp:wrapPolygon edited="0">
              <wp:start x="-462" y="0"/>
              <wp:lineTo x="-462" y="20855"/>
              <wp:lineTo x="21716" y="20855"/>
              <wp:lineTo x="21716" y="0"/>
              <wp:lineTo x="-46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87450" cy="736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1CC4" w14:textId="77777777" w:rsidR="00173559" w:rsidRPr="009B79C4" w:rsidRDefault="00173559" w:rsidP="00B407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C951" w14:textId="60271231" w:rsidR="00173559" w:rsidRDefault="007F6892" w:rsidP="007F6892">
    <w:pPr>
      <w:pStyle w:val="Header"/>
      <w:tabs>
        <w:tab w:val="clear" w:pos="4320"/>
        <w:tab w:val="clear" w:pos="8640"/>
        <w:tab w:val="left" w:pos="1350"/>
      </w:tabs>
      <w:jc w:val="right"/>
    </w:pPr>
    <w:r w:rsidRPr="00903F75">
      <w:rPr>
        <w:noProof/>
        <w:lang w:eastAsia="en-GB"/>
      </w:rPr>
      <w:drawing>
        <wp:inline distT="0" distB="0" distL="0" distR="0" wp14:anchorId="1FF57D10" wp14:editId="27CB904D">
          <wp:extent cx="1389600" cy="817200"/>
          <wp:effectExtent l="0" t="0" r="1270" b="2540"/>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237E7F"/>
    <w:multiLevelType w:val="hybridMultilevel"/>
    <w:tmpl w:val="CE5411DC"/>
    <w:lvl w:ilvl="0" w:tplc="C56AFAA2">
      <w:start w:val="5"/>
      <w:numFmt w:val="bullet"/>
      <w:lvlText w:val="-"/>
      <w:lvlJc w:val="left"/>
      <w:pPr>
        <w:ind w:left="720" w:hanging="360"/>
      </w:pPr>
      <w:rPr>
        <w:rFonts w:ascii="CongressSans" w:eastAsia="Times New Roman" w:hAnsi="Congress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A7586"/>
    <w:multiLevelType w:val="hybridMultilevel"/>
    <w:tmpl w:val="AF46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A413F"/>
    <w:multiLevelType w:val="hybridMultilevel"/>
    <w:tmpl w:val="AECA1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9C1FCD"/>
    <w:multiLevelType w:val="hybridMultilevel"/>
    <w:tmpl w:val="6592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7F3DCF"/>
    <w:multiLevelType w:val="multilevel"/>
    <w:tmpl w:val="9774B8C2"/>
    <w:numStyleLink w:val="StyleBulleted"/>
  </w:abstractNum>
  <w:abstractNum w:abstractNumId="9"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5"/>
  </w:num>
  <w:num w:numId="4">
    <w:abstractNumId w:val="8"/>
  </w:num>
  <w:num w:numId="5">
    <w:abstractNumId w:val="6"/>
  </w:num>
  <w:num w:numId="6">
    <w:abstractNumId w:val="9"/>
  </w:num>
  <w:num w:numId="7">
    <w:abstractNumId w:val="3"/>
  </w:num>
  <w:num w:numId="8">
    <w:abstractNumId w:val="0"/>
  </w:num>
  <w:num w:numId="9">
    <w:abstractNumId w:val="7"/>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50"/>
    <w:rsid w:val="00010469"/>
    <w:rsid w:val="0004261E"/>
    <w:rsid w:val="00047330"/>
    <w:rsid w:val="000630E5"/>
    <w:rsid w:val="00085259"/>
    <w:rsid w:val="000A016E"/>
    <w:rsid w:val="000A7D47"/>
    <w:rsid w:val="000C6B73"/>
    <w:rsid w:val="000E5B76"/>
    <w:rsid w:val="000F4118"/>
    <w:rsid w:val="00104747"/>
    <w:rsid w:val="00112814"/>
    <w:rsid w:val="00154C8E"/>
    <w:rsid w:val="001724A2"/>
    <w:rsid w:val="00173559"/>
    <w:rsid w:val="0017438C"/>
    <w:rsid w:val="00186615"/>
    <w:rsid w:val="0019362B"/>
    <w:rsid w:val="001A55F8"/>
    <w:rsid w:val="001B012E"/>
    <w:rsid w:val="001C7712"/>
    <w:rsid w:val="001D62CB"/>
    <w:rsid w:val="0021175D"/>
    <w:rsid w:val="00224EFD"/>
    <w:rsid w:val="002252AC"/>
    <w:rsid w:val="00234931"/>
    <w:rsid w:val="00235F58"/>
    <w:rsid w:val="002403F5"/>
    <w:rsid w:val="002E30AE"/>
    <w:rsid w:val="002F48D4"/>
    <w:rsid w:val="003379DD"/>
    <w:rsid w:val="00367FFE"/>
    <w:rsid w:val="0037422D"/>
    <w:rsid w:val="003D6565"/>
    <w:rsid w:val="003E79CC"/>
    <w:rsid w:val="003F25CC"/>
    <w:rsid w:val="004247DC"/>
    <w:rsid w:val="0042531B"/>
    <w:rsid w:val="004836F5"/>
    <w:rsid w:val="004865B4"/>
    <w:rsid w:val="0049316D"/>
    <w:rsid w:val="004A1E1F"/>
    <w:rsid w:val="004A5FBB"/>
    <w:rsid w:val="004B529A"/>
    <w:rsid w:val="004D10DC"/>
    <w:rsid w:val="004D639E"/>
    <w:rsid w:val="00500C01"/>
    <w:rsid w:val="00516C00"/>
    <w:rsid w:val="0054334A"/>
    <w:rsid w:val="005517F2"/>
    <w:rsid w:val="00574B58"/>
    <w:rsid w:val="00593FFA"/>
    <w:rsid w:val="005A0BDE"/>
    <w:rsid w:val="005B1705"/>
    <w:rsid w:val="005B28FD"/>
    <w:rsid w:val="005F48D2"/>
    <w:rsid w:val="00631E4D"/>
    <w:rsid w:val="00632CAA"/>
    <w:rsid w:val="006504C9"/>
    <w:rsid w:val="00665E45"/>
    <w:rsid w:val="0069446A"/>
    <w:rsid w:val="0069577C"/>
    <w:rsid w:val="00697759"/>
    <w:rsid w:val="006C0B16"/>
    <w:rsid w:val="006C7BB1"/>
    <w:rsid w:val="006F5842"/>
    <w:rsid w:val="007020DF"/>
    <w:rsid w:val="00716903"/>
    <w:rsid w:val="00741D96"/>
    <w:rsid w:val="007436D7"/>
    <w:rsid w:val="007616F6"/>
    <w:rsid w:val="00764118"/>
    <w:rsid w:val="00767050"/>
    <w:rsid w:val="00787491"/>
    <w:rsid w:val="0079072B"/>
    <w:rsid w:val="007F6892"/>
    <w:rsid w:val="008504FC"/>
    <w:rsid w:val="0086333E"/>
    <w:rsid w:val="00867E74"/>
    <w:rsid w:val="00881EE5"/>
    <w:rsid w:val="008A3B47"/>
    <w:rsid w:val="008B285F"/>
    <w:rsid w:val="008D7F1E"/>
    <w:rsid w:val="008E5260"/>
    <w:rsid w:val="008F6B92"/>
    <w:rsid w:val="00903CBC"/>
    <w:rsid w:val="00907057"/>
    <w:rsid w:val="0091619A"/>
    <w:rsid w:val="009405AF"/>
    <w:rsid w:val="009448F3"/>
    <w:rsid w:val="0096184B"/>
    <w:rsid w:val="00973E3C"/>
    <w:rsid w:val="00981E4E"/>
    <w:rsid w:val="009855B8"/>
    <w:rsid w:val="00987A97"/>
    <w:rsid w:val="009A1E2D"/>
    <w:rsid w:val="009A2007"/>
    <w:rsid w:val="009A6F5A"/>
    <w:rsid w:val="00A00C16"/>
    <w:rsid w:val="00A05DAA"/>
    <w:rsid w:val="00A40344"/>
    <w:rsid w:val="00A42C04"/>
    <w:rsid w:val="00A4316C"/>
    <w:rsid w:val="00A46CCF"/>
    <w:rsid w:val="00A477A7"/>
    <w:rsid w:val="00A81E6E"/>
    <w:rsid w:val="00A9645F"/>
    <w:rsid w:val="00AD33F9"/>
    <w:rsid w:val="00AD48AD"/>
    <w:rsid w:val="00AE324D"/>
    <w:rsid w:val="00AF0863"/>
    <w:rsid w:val="00B05565"/>
    <w:rsid w:val="00B14FE0"/>
    <w:rsid w:val="00B25899"/>
    <w:rsid w:val="00B377A9"/>
    <w:rsid w:val="00B40757"/>
    <w:rsid w:val="00B53BD5"/>
    <w:rsid w:val="00B6335C"/>
    <w:rsid w:val="00B83660"/>
    <w:rsid w:val="00B94631"/>
    <w:rsid w:val="00BA4852"/>
    <w:rsid w:val="00BD5EB4"/>
    <w:rsid w:val="00BE6C81"/>
    <w:rsid w:val="00BF5A43"/>
    <w:rsid w:val="00C56339"/>
    <w:rsid w:val="00CA13C9"/>
    <w:rsid w:val="00CB16B3"/>
    <w:rsid w:val="00CC5B6B"/>
    <w:rsid w:val="00CF09CA"/>
    <w:rsid w:val="00CF6C21"/>
    <w:rsid w:val="00D32377"/>
    <w:rsid w:val="00D52312"/>
    <w:rsid w:val="00D77FB3"/>
    <w:rsid w:val="00D87C43"/>
    <w:rsid w:val="00D95DF4"/>
    <w:rsid w:val="00DA47FF"/>
    <w:rsid w:val="00DB143A"/>
    <w:rsid w:val="00DB6372"/>
    <w:rsid w:val="00DD056E"/>
    <w:rsid w:val="00DE41EE"/>
    <w:rsid w:val="00E025D5"/>
    <w:rsid w:val="00E211E2"/>
    <w:rsid w:val="00E5152D"/>
    <w:rsid w:val="00E5424B"/>
    <w:rsid w:val="00E957FF"/>
    <w:rsid w:val="00E97270"/>
    <w:rsid w:val="00EB07D2"/>
    <w:rsid w:val="00EF2B42"/>
    <w:rsid w:val="00EF456C"/>
    <w:rsid w:val="00F0598A"/>
    <w:rsid w:val="00F271E0"/>
    <w:rsid w:val="00F3463F"/>
    <w:rsid w:val="00F7394E"/>
    <w:rsid w:val="00F95583"/>
    <w:rsid w:val="00FA2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FF0AB9"/>
  <w15:docId w15:val="{7D56EBE9-7527-4DFB-BA64-FD404AA5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rsid w:val="00767050"/>
    <w:rPr>
      <w:sz w:val="20"/>
      <w:szCs w:val="20"/>
    </w:rPr>
  </w:style>
  <w:style w:type="character" w:customStyle="1" w:styleId="CommentTextChar">
    <w:name w:val="Comment Text Char"/>
    <w:basedOn w:val="DefaultParagraphFont"/>
    <w:link w:val="CommentText"/>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6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3DECD-60BC-4FC6-A92C-5F204D1E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Belchamber</dc:creator>
  <cp:lastModifiedBy>Gillian Harper</cp:lastModifiedBy>
  <cp:revision>8</cp:revision>
  <cp:lastPrinted>2018-04-27T15:33:00Z</cp:lastPrinted>
  <dcterms:created xsi:type="dcterms:W3CDTF">2021-11-19T16:05:00Z</dcterms:created>
  <dcterms:modified xsi:type="dcterms:W3CDTF">2021-11-29T15:20:00Z</dcterms:modified>
</cp:coreProperties>
</file>